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FAC" w:rsidRPr="00F43A01" w:rsidRDefault="00831FAC" w:rsidP="00831FAC">
      <w:pPr>
        <w:rPr>
          <w:sz w:val="20"/>
          <w:szCs w:val="20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2857500</wp:posOffset>
            </wp:positionH>
            <wp:positionV relativeFrom="page">
              <wp:posOffset>720090</wp:posOffset>
            </wp:positionV>
            <wp:extent cx="432435" cy="571500"/>
            <wp:effectExtent l="19050" t="0" r="57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1FAC" w:rsidRPr="006B7CD4" w:rsidRDefault="00831FAC" w:rsidP="00831FAC">
      <w:pPr>
        <w:tabs>
          <w:tab w:val="left" w:pos="4243"/>
        </w:tabs>
        <w:rPr>
          <w:b/>
          <w:lang w:val="uk-UA"/>
        </w:rPr>
      </w:pPr>
    </w:p>
    <w:p w:rsidR="00831FAC" w:rsidRPr="00831FAC" w:rsidRDefault="00831FAC" w:rsidP="00831FAC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  <w:r>
        <w:rPr>
          <w:rFonts w:ascii="Times New Roman" w:hAnsi="Times New Roman" w:cs="Times New Roman"/>
          <w:b/>
          <w:sz w:val="30"/>
          <w:szCs w:val="30"/>
          <w:lang w:val="uk-UA"/>
        </w:rPr>
        <w:t>У</w:t>
      </w:r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>КРАЇНА</w:t>
      </w:r>
    </w:p>
    <w:p w:rsidR="00831FAC" w:rsidRPr="00831FAC" w:rsidRDefault="00831FAC" w:rsidP="00831FAC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>СЛОВ'ЯНСЬКА  МІСЬКА  РАДА       ВИКОНАВЧИЙ  КОМІТЕТ</w:t>
      </w:r>
    </w:p>
    <w:p w:rsidR="00831FAC" w:rsidRPr="00C60AEA" w:rsidRDefault="00831FAC" w:rsidP="00831FAC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 xml:space="preserve">Р І Ш Е Н </w:t>
      </w:r>
      <w:proofErr w:type="spellStart"/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>Н</w:t>
      </w:r>
      <w:proofErr w:type="spellEnd"/>
      <w:r w:rsidRPr="00831FAC">
        <w:rPr>
          <w:rFonts w:ascii="Times New Roman" w:hAnsi="Times New Roman" w:cs="Times New Roman"/>
          <w:b/>
          <w:sz w:val="30"/>
          <w:szCs w:val="30"/>
          <w:lang w:val="uk-UA"/>
        </w:rPr>
        <w:t xml:space="preserve"> Я</w:t>
      </w:r>
    </w:p>
    <w:p w:rsidR="00512370" w:rsidRPr="00C60AEA" w:rsidRDefault="00512370" w:rsidP="00831FAC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831FAC" w:rsidRPr="00831FAC" w:rsidRDefault="00831FAC" w:rsidP="00831F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Від _______________ № ________</w:t>
      </w:r>
    </w:p>
    <w:p w:rsid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м. Слов’янськ</w:t>
      </w:r>
    </w:p>
    <w:p w:rsid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1FAC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Про затвердження норм надання послуг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C60AEA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з поводження з твердими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побутовими   </w:t>
      </w:r>
    </w:p>
    <w:p w:rsidR="00831FAC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відходами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на території Слов</w:t>
      </w:r>
      <w:bookmarkStart w:id="0" w:name="_GoBack"/>
      <w:bookmarkEnd w:id="0"/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’янської </w:t>
      </w:r>
    </w:p>
    <w:p w:rsidR="00344F43" w:rsidRPr="00831FAC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об’єднаної територіальної громади</w:t>
      </w:r>
    </w:p>
    <w:p w:rsidR="00344F43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 </w:t>
      </w:r>
    </w:p>
    <w:p w:rsidR="00831FAC" w:rsidRP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44F43" w:rsidRPr="00831FAC" w:rsidRDefault="00344F43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             Керуючись пунктами 6, 16 статті 30, статтею  40 Закону України «Про місцеве самоврядування в Україні», пунктом 3 частини 3 статті 4 Закону України «Про житлово-комунальні послуги», Законом України «Про відходи», постановою Кабінету Міністрів України від 10.12.2008 року № 1070 «Про затвердження Правил надання послуг з вивезення побутових відходів» та наказом Міністерства з питань житлово-комунального господарства України від 30.07.2010 року № 259 «Про затвердження Правил визначення норм надання послуг з вивезення побутових відходів», у зв’язку з необхідністю визначення обсягів виробництва та реалізації послуг із збирання, перевезення та знешкодження твердих побутових відходів під час укладання договорів на відповідні послуги та розрахунків із замовниками  на підставі науково-технічного звіту про відповідну науково-дослідну роботу,</w:t>
      </w:r>
      <w:r w:rsidRPr="00831FA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виконану Державним підприємством «Науково-дослідний та конструкторсько-технологічний інститут міського господарства послуг виконавчий комітет  Слов’янської  міської ради,</w:t>
      </w:r>
    </w:p>
    <w:p w:rsidR="00831FAC" w:rsidRPr="00C60AEA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12370" w:rsidRPr="00C60AEA" w:rsidRDefault="00512370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44F43" w:rsidRDefault="00344F43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ВИРІШИВ:</w:t>
      </w:r>
    </w:p>
    <w:p w:rsidR="00831FAC" w:rsidRPr="00831FAC" w:rsidRDefault="00831FAC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Затвердити норми надання послуг з поводження з твердими побутовими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відходами  для житлових будинків, підприємств, установ і організацій – об’єктів утворення твердих побутових відходів, які знаходяться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на території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Слов’янської об’єднаної територіальної громади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(додаток 1)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Затвердити норми утворення вуличного та дворового змету для  підприємств, установ, організацій, які знаходяться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території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Слов’янської об’єднаної територіальної громади (додаток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2)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Виконавцям послуг з поводження 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побутовими відходами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застосовувати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затверджені цим рішенням норми надання послуг 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поводження з побутовими відходами під час укладення договорів на надання послуг 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поводження з побутовими відходами.</w:t>
      </w: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З моменту набрання чинності цим рішенням, визнати таким, що  втратило   чинність рішення виконавчого комітету Слов’янської міської ради від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06.05.2015 року №258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«Про затвердження норм надання послуг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вивезення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побутових відходів на території  Слов’янської міської 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>ради.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31FAC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>Це рішення набуває чинності з моменту його оприлюднення.</w:t>
      </w:r>
    </w:p>
    <w:p w:rsidR="00344F43" w:rsidRPr="005A53B3" w:rsidRDefault="00344F43" w:rsidP="007360D1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Контроль за виконанням цього </w:t>
      </w:r>
      <w:r w:rsidR="007360D1">
        <w:rPr>
          <w:rFonts w:ascii="Times New Roman" w:hAnsi="Times New Roman" w:cs="Times New Roman"/>
          <w:sz w:val="24"/>
          <w:szCs w:val="24"/>
          <w:lang w:val="uk-UA"/>
        </w:rPr>
        <w:t xml:space="preserve">рішення покласти на заступника </w:t>
      </w:r>
      <w:r w:rsidR="007360D1" w:rsidRPr="007360D1">
        <w:rPr>
          <w:rFonts w:ascii="Times New Roman" w:hAnsi="Times New Roman" w:cs="Times New Roman"/>
          <w:sz w:val="24"/>
          <w:szCs w:val="24"/>
          <w:lang w:val="uk-UA"/>
        </w:rPr>
        <w:t>міського голови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360D1">
        <w:rPr>
          <w:rFonts w:ascii="Times New Roman" w:hAnsi="Times New Roman" w:cs="Times New Roman"/>
          <w:sz w:val="24"/>
          <w:szCs w:val="24"/>
          <w:lang w:val="uk-UA"/>
        </w:rPr>
        <w:t>Секлецова</w:t>
      </w:r>
      <w:proofErr w:type="spellEnd"/>
      <w:r w:rsidR="007360D1">
        <w:rPr>
          <w:rFonts w:ascii="Times New Roman" w:hAnsi="Times New Roman" w:cs="Times New Roman"/>
          <w:sz w:val="24"/>
          <w:szCs w:val="24"/>
          <w:lang w:val="uk-UA"/>
        </w:rPr>
        <w:t xml:space="preserve"> А.В.</w:t>
      </w:r>
    </w:p>
    <w:p w:rsidR="005A53B3" w:rsidRPr="00C60AEA" w:rsidRDefault="005A53B3" w:rsidP="005A53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3B3" w:rsidRPr="00C60AEA" w:rsidRDefault="005A53B3" w:rsidP="005A53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3B3" w:rsidRPr="00C60AEA" w:rsidRDefault="005A53B3" w:rsidP="005A53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3B3" w:rsidRPr="00C60AEA" w:rsidRDefault="005A53B3" w:rsidP="005A53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3B3" w:rsidRPr="00C60AEA" w:rsidRDefault="005A53B3" w:rsidP="005A53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3B3" w:rsidRPr="00C60AEA" w:rsidRDefault="005A53B3" w:rsidP="005A53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3B3" w:rsidRPr="00C60AEA" w:rsidRDefault="005A53B3" w:rsidP="005A53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3B3" w:rsidRPr="00C60AEA" w:rsidRDefault="005A53B3" w:rsidP="005A53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4F43" w:rsidRPr="00831FAC" w:rsidRDefault="00344F43" w:rsidP="00831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Міський голова                            </w:t>
      </w:r>
      <w:r w:rsidR="0030719B"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В.М.</w:t>
      </w:r>
      <w:r w:rsidR="00831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1FAC">
        <w:rPr>
          <w:rFonts w:ascii="Times New Roman" w:hAnsi="Times New Roman" w:cs="Times New Roman"/>
          <w:sz w:val="24"/>
          <w:szCs w:val="24"/>
          <w:lang w:val="uk-UA"/>
        </w:rPr>
        <w:t>Лях</w:t>
      </w:r>
    </w:p>
    <w:sectPr w:rsidR="00344F43" w:rsidRPr="00831FAC" w:rsidSect="00831F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7AD1"/>
    <w:multiLevelType w:val="hybridMultilevel"/>
    <w:tmpl w:val="443E7E36"/>
    <w:lvl w:ilvl="0" w:tplc="806C324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624507"/>
    <w:multiLevelType w:val="hybridMultilevel"/>
    <w:tmpl w:val="E10ACF5C"/>
    <w:lvl w:ilvl="0" w:tplc="AE0C9764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B2D01"/>
    <w:multiLevelType w:val="hybridMultilevel"/>
    <w:tmpl w:val="188E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D403D"/>
    <w:multiLevelType w:val="hybridMultilevel"/>
    <w:tmpl w:val="2788F28E"/>
    <w:lvl w:ilvl="0" w:tplc="0CFC9CA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388" w:hanging="360"/>
      </w:pPr>
    </w:lvl>
    <w:lvl w:ilvl="2" w:tplc="0419001B" w:tentative="1">
      <w:start w:val="1"/>
      <w:numFmt w:val="lowerRoman"/>
      <w:lvlText w:val="%3."/>
      <w:lvlJc w:val="right"/>
      <w:pPr>
        <w:ind w:left="-1668" w:hanging="180"/>
      </w:pPr>
    </w:lvl>
    <w:lvl w:ilvl="3" w:tplc="0419000F" w:tentative="1">
      <w:start w:val="1"/>
      <w:numFmt w:val="decimal"/>
      <w:lvlText w:val="%4."/>
      <w:lvlJc w:val="left"/>
      <w:pPr>
        <w:ind w:left="-948" w:hanging="360"/>
      </w:pPr>
    </w:lvl>
    <w:lvl w:ilvl="4" w:tplc="04190019" w:tentative="1">
      <w:start w:val="1"/>
      <w:numFmt w:val="lowerLetter"/>
      <w:lvlText w:val="%5."/>
      <w:lvlJc w:val="left"/>
      <w:pPr>
        <w:ind w:left="-228" w:hanging="360"/>
      </w:pPr>
    </w:lvl>
    <w:lvl w:ilvl="5" w:tplc="0419001B" w:tentative="1">
      <w:start w:val="1"/>
      <w:numFmt w:val="lowerRoman"/>
      <w:lvlText w:val="%6."/>
      <w:lvlJc w:val="right"/>
      <w:pPr>
        <w:ind w:left="492" w:hanging="180"/>
      </w:pPr>
    </w:lvl>
    <w:lvl w:ilvl="6" w:tplc="0419000F" w:tentative="1">
      <w:start w:val="1"/>
      <w:numFmt w:val="decimal"/>
      <w:lvlText w:val="%7."/>
      <w:lvlJc w:val="left"/>
      <w:pPr>
        <w:ind w:left="1212" w:hanging="360"/>
      </w:pPr>
    </w:lvl>
    <w:lvl w:ilvl="7" w:tplc="04190019" w:tentative="1">
      <w:start w:val="1"/>
      <w:numFmt w:val="lowerLetter"/>
      <w:lvlText w:val="%8."/>
      <w:lvlJc w:val="left"/>
      <w:pPr>
        <w:ind w:left="1932" w:hanging="360"/>
      </w:pPr>
    </w:lvl>
    <w:lvl w:ilvl="8" w:tplc="0419001B" w:tentative="1">
      <w:start w:val="1"/>
      <w:numFmt w:val="lowerRoman"/>
      <w:lvlText w:val="%9."/>
      <w:lvlJc w:val="right"/>
      <w:pPr>
        <w:ind w:left="2652" w:hanging="180"/>
      </w:pPr>
    </w:lvl>
  </w:abstractNum>
  <w:abstractNum w:abstractNumId="4">
    <w:nsid w:val="6B5A29DB"/>
    <w:multiLevelType w:val="hybridMultilevel"/>
    <w:tmpl w:val="17D8262C"/>
    <w:lvl w:ilvl="0" w:tplc="3572A4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12992"/>
    <w:multiLevelType w:val="hybridMultilevel"/>
    <w:tmpl w:val="3FF6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43"/>
    <w:rsid w:val="0002286B"/>
    <w:rsid w:val="00070E76"/>
    <w:rsid w:val="00094D78"/>
    <w:rsid w:val="000B7C4E"/>
    <w:rsid w:val="000E6904"/>
    <w:rsid w:val="00184776"/>
    <w:rsid w:val="001D0D50"/>
    <w:rsid w:val="00255938"/>
    <w:rsid w:val="0030719B"/>
    <w:rsid w:val="00344F43"/>
    <w:rsid w:val="003717E0"/>
    <w:rsid w:val="004240D8"/>
    <w:rsid w:val="004F71EF"/>
    <w:rsid w:val="00512370"/>
    <w:rsid w:val="00530723"/>
    <w:rsid w:val="00552DEB"/>
    <w:rsid w:val="005A53B3"/>
    <w:rsid w:val="005D6C12"/>
    <w:rsid w:val="00617D08"/>
    <w:rsid w:val="00650894"/>
    <w:rsid w:val="007360D1"/>
    <w:rsid w:val="007F1D69"/>
    <w:rsid w:val="00831FAC"/>
    <w:rsid w:val="008B7D64"/>
    <w:rsid w:val="00BD550A"/>
    <w:rsid w:val="00BE4B44"/>
    <w:rsid w:val="00C60AEA"/>
    <w:rsid w:val="00EB1BB9"/>
    <w:rsid w:val="00EE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EDF52-11DB-4729-947D-7C9A78086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2021-05-07T07:21:00Z</cp:lastPrinted>
  <dcterms:created xsi:type="dcterms:W3CDTF">2021-05-11T12:10:00Z</dcterms:created>
  <dcterms:modified xsi:type="dcterms:W3CDTF">2021-05-11T12:24:00Z</dcterms:modified>
</cp:coreProperties>
</file>