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5ED" w:rsidRPr="00AB1C51" w:rsidRDefault="00C245ED" w:rsidP="00C245ED">
      <w:pPr>
        <w:pStyle w:val="a3"/>
        <w:rPr>
          <w:b/>
          <w:szCs w:val="28"/>
        </w:rPr>
      </w:pPr>
      <w:r w:rsidRPr="00AB1C51">
        <w:rPr>
          <w:b/>
          <w:szCs w:val="28"/>
        </w:rPr>
        <w:t xml:space="preserve">    </w:t>
      </w:r>
      <w:r w:rsidR="008826D9" w:rsidRPr="00AB1C51">
        <w:rPr>
          <w:b/>
          <w:szCs w:val="28"/>
        </w:rPr>
        <w:t xml:space="preserve">                                   </w:t>
      </w:r>
      <w:r w:rsidR="006A3D42">
        <w:rPr>
          <w:b/>
          <w:szCs w:val="28"/>
        </w:rPr>
        <w:t xml:space="preserve">  </w:t>
      </w:r>
      <w:r w:rsidR="008826D9" w:rsidRPr="00AB1C51">
        <w:rPr>
          <w:b/>
          <w:szCs w:val="28"/>
        </w:rPr>
        <w:t xml:space="preserve"> Пояснювальна</w:t>
      </w:r>
      <w:r w:rsidR="001F3B84">
        <w:rPr>
          <w:b/>
          <w:szCs w:val="28"/>
        </w:rPr>
        <w:t xml:space="preserve"> записка </w:t>
      </w:r>
    </w:p>
    <w:p w:rsidR="006A3D42" w:rsidRPr="006A3D42" w:rsidRDefault="00926692" w:rsidP="006A3D42">
      <w:pPr>
        <w:ind w:right="141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до про</w:t>
      </w:r>
      <w:r>
        <w:rPr>
          <w:sz w:val="28"/>
          <w:szCs w:val="28"/>
          <w:lang w:val="uk-UA"/>
        </w:rPr>
        <w:t>є</w:t>
      </w:r>
      <w:r w:rsidR="001F3B84" w:rsidRPr="006A3D42">
        <w:rPr>
          <w:sz w:val="28"/>
          <w:szCs w:val="28"/>
        </w:rPr>
        <w:t>кту</w:t>
      </w:r>
      <w:bookmarkStart w:id="0" w:name="_GoBack"/>
      <w:bookmarkEnd w:id="0"/>
      <w:r w:rsidR="001F3B84" w:rsidRPr="006A3D42">
        <w:rPr>
          <w:sz w:val="28"/>
          <w:szCs w:val="28"/>
        </w:rPr>
        <w:t xml:space="preserve"> рішення </w:t>
      </w:r>
      <w:r w:rsidR="00B85B87" w:rsidRPr="006A3D42">
        <w:rPr>
          <w:rFonts w:eastAsia="Calibri"/>
          <w:sz w:val="28"/>
          <w:szCs w:val="28"/>
        </w:rPr>
        <w:t>Слов‘янської</w:t>
      </w:r>
      <w:r w:rsidR="001F3B84" w:rsidRPr="006A3D42">
        <w:rPr>
          <w:rFonts w:eastAsia="Calibri"/>
          <w:sz w:val="28"/>
          <w:szCs w:val="28"/>
        </w:rPr>
        <w:t xml:space="preserve"> міської ради</w:t>
      </w:r>
      <w:r w:rsidR="001F3B84" w:rsidRPr="006A3D42">
        <w:rPr>
          <w:sz w:val="28"/>
          <w:szCs w:val="28"/>
        </w:rPr>
        <w:t xml:space="preserve"> </w:t>
      </w:r>
      <w:r w:rsidR="006A3D42">
        <w:rPr>
          <w:sz w:val="28"/>
          <w:szCs w:val="28"/>
          <w:lang w:val="uk-UA"/>
        </w:rPr>
        <w:t>«</w:t>
      </w:r>
      <w:r w:rsidR="006A3D42" w:rsidRPr="006A3D42">
        <w:rPr>
          <w:sz w:val="28"/>
          <w:szCs w:val="28"/>
          <w:lang w:val="uk-UA"/>
        </w:rPr>
        <w:t xml:space="preserve">Про затвердження Програми оздоровлення дітей з групи ризику захворювання на туберкульоз у санаторних групах КЗ ДНЗ № 6 «Сонечко» на 2021-2025 </w:t>
      </w:r>
      <w:r w:rsidR="00006F97">
        <w:rPr>
          <w:sz w:val="28"/>
          <w:szCs w:val="28"/>
          <w:lang w:val="uk-UA"/>
        </w:rPr>
        <w:t>роки</w:t>
      </w:r>
      <w:r w:rsidR="008256B4">
        <w:rPr>
          <w:sz w:val="28"/>
          <w:szCs w:val="28"/>
          <w:lang w:val="uk-UA"/>
        </w:rPr>
        <w:t>»</w:t>
      </w:r>
      <w:r w:rsidR="006A3D42" w:rsidRPr="006A3D42">
        <w:rPr>
          <w:sz w:val="28"/>
          <w:szCs w:val="28"/>
          <w:lang w:val="uk-UA"/>
        </w:rPr>
        <w:t>.</w:t>
      </w:r>
    </w:p>
    <w:p w:rsidR="00C245ED" w:rsidRPr="001F3B84" w:rsidRDefault="00C245ED" w:rsidP="00C245ED">
      <w:pPr>
        <w:pStyle w:val="a3"/>
        <w:rPr>
          <w:szCs w:val="28"/>
        </w:rPr>
      </w:pPr>
    </w:p>
    <w:p w:rsidR="008826D9" w:rsidRPr="00AB1C51" w:rsidRDefault="008826D9" w:rsidP="00C245ED">
      <w:pPr>
        <w:pStyle w:val="a3"/>
        <w:rPr>
          <w:szCs w:val="28"/>
        </w:rPr>
      </w:pPr>
    </w:p>
    <w:p w:rsidR="00B70486" w:rsidRDefault="00B70486" w:rsidP="00C26210">
      <w:pPr>
        <w:jc w:val="both"/>
        <w:rPr>
          <w:rFonts w:eastAsia="Calibri"/>
          <w:sz w:val="28"/>
          <w:szCs w:val="28"/>
          <w:lang w:val="uk-UA"/>
        </w:rPr>
      </w:pPr>
      <w:r w:rsidRPr="00B70486">
        <w:rPr>
          <w:rFonts w:eastAsia="Calibri"/>
          <w:b/>
          <w:sz w:val="28"/>
          <w:szCs w:val="28"/>
          <w:lang w:val="uk-UA"/>
        </w:rPr>
        <w:t xml:space="preserve">1. </w:t>
      </w:r>
      <w:r w:rsidR="00E212D0">
        <w:rPr>
          <w:rFonts w:eastAsia="Calibri"/>
          <w:b/>
          <w:sz w:val="28"/>
          <w:szCs w:val="28"/>
          <w:lang w:val="uk-UA"/>
        </w:rPr>
        <w:t>Обґрунтування</w:t>
      </w:r>
      <w:r w:rsidR="00E212D0" w:rsidRPr="00B70486">
        <w:rPr>
          <w:rFonts w:eastAsia="Calibri"/>
          <w:b/>
          <w:sz w:val="28"/>
          <w:szCs w:val="28"/>
          <w:lang w:val="uk-UA"/>
        </w:rPr>
        <w:t xml:space="preserve"> </w:t>
      </w:r>
      <w:r w:rsidRPr="00B70486">
        <w:rPr>
          <w:rFonts w:eastAsia="Calibri"/>
          <w:b/>
          <w:sz w:val="28"/>
          <w:szCs w:val="28"/>
          <w:lang w:val="uk-UA"/>
        </w:rPr>
        <w:t>необхідності прийняття рішення.</w:t>
      </w:r>
      <w:r w:rsidR="008826D9" w:rsidRPr="00AB1C51">
        <w:rPr>
          <w:rFonts w:eastAsia="Calibri"/>
          <w:sz w:val="28"/>
          <w:szCs w:val="28"/>
          <w:lang w:val="uk-UA"/>
        </w:rPr>
        <w:t xml:space="preserve">  </w:t>
      </w:r>
    </w:p>
    <w:p w:rsidR="006A3D42" w:rsidRPr="006A3D42" w:rsidRDefault="006A3D42" w:rsidP="006A3D42">
      <w:pPr>
        <w:jc w:val="both"/>
        <w:rPr>
          <w:b/>
          <w:sz w:val="28"/>
          <w:szCs w:val="28"/>
          <w:lang w:val="uk-UA"/>
        </w:rPr>
      </w:pPr>
      <w:r>
        <w:rPr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Необхідність прийняття рішення пов’язана з тим</w:t>
      </w:r>
      <w:r w:rsidRPr="00C86D72">
        <w:rPr>
          <w:sz w:val="28"/>
          <w:szCs w:val="28"/>
          <w:lang w:val="uk-UA"/>
        </w:rPr>
        <w:t>, що</w:t>
      </w:r>
      <w:r>
        <w:rPr>
          <w:sz w:val="28"/>
          <w:szCs w:val="28"/>
          <w:lang w:val="uk-UA"/>
        </w:rPr>
        <w:t xml:space="preserve">  «Програма  оздоровлення дітей з групи ризику захворювання на туберкульо</w:t>
      </w:r>
      <w:r w:rsidR="00926692">
        <w:rPr>
          <w:sz w:val="28"/>
          <w:szCs w:val="28"/>
          <w:lang w:val="uk-UA"/>
        </w:rPr>
        <w:t>з в санаторних групах дошкільного навчального</w:t>
      </w:r>
      <w:r>
        <w:rPr>
          <w:sz w:val="28"/>
          <w:szCs w:val="28"/>
          <w:lang w:val="uk-UA"/>
        </w:rPr>
        <w:t xml:space="preserve"> закладу № 6 «Сонечко» </w:t>
      </w:r>
      <w:r w:rsidRPr="00B56A74">
        <w:rPr>
          <w:sz w:val="28"/>
          <w:szCs w:val="28"/>
          <w:lang w:val="uk-UA"/>
        </w:rPr>
        <w:t>Слов'янськ</w:t>
      </w:r>
      <w:r>
        <w:rPr>
          <w:sz w:val="28"/>
          <w:szCs w:val="28"/>
          <w:lang w:val="uk-UA"/>
        </w:rPr>
        <w:t>ої міської ради», яка була затверджена рішенням Слов</w:t>
      </w:r>
      <w:r w:rsidRPr="00A147BF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янської міської ради від 23.12.2015 №12-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  <w:lang w:val="uk-UA"/>
        </w:rPr>
        <w:t>-</w:t>
      </w:r>
      <w:r w:rsidRPr="00B56A74">
        <w:rPr>
          <w:sz w:val="28"/>
          <w:szCs w:val="28"/>
          <w:lang w:val="uk-UA"/>
        </w:rPr>
        <w:t>7</w:t>
      </w:r>
      <w:r w:rsidR="00006F97">
        <w:rPr>
          <w:sz w:val="28"/>
          <w:szCs w:val="28"/>
          <w:lang w:val="uk-UA"/>
        </w:rPr>
        <w:t>,</w:t>
      </w:r>
      <w:r w:rsidRPr="00C86D7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закінчує свою дію 31.12.20</w:t>
      </w:r>
      <w:r w:rsidR="00006F97">
        <w:rPr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 xml:space="preserve">  та у місті</w:t>
      </w:r>
      <w:r w:rsidRPr="00C86D72">
        <w:rPr>
          <w:sz w:val="28"/>
          <w:szCs w:val="28"/>
          <w:lang w:val="uk-UA"/>
        </w:rPr>
        <w:t xml:space="preserve"> спостерігається напружена </w:t>
      </w:r>
      <w:r w:rsidR="00006F97" w:rsidRPr="00C86D72">
        <w:rPr>
          <w:sz w:val="28"/>
          <w:szCs w:val="28"/>
          <w:lang w:val="uk-UA"/>
        </w:rPr>
        <w:t>епідемічна ситуація з тубер</w:t>
      </w:r>
      <w:r w:rsidR="00006F97">
        <w:rPr>
          <w:sz w:val="28"/>
          <w:szCs w:val="28"/>
          <w:lang w:val="uk-UA"/>
        </w:rPr>
        <w:t>кульозу</w:t>
      </w:r>
      <w:r w:rsidR="00006F97">
        <w:rPr>
          <w:b/>
          <w:sz w:val="28"/>
          <w:szCs w:val="28"/>
          <w:lang w:val="uk-UA"/>
        </w:rPr>
        <w:t xml:space="preserve"> </w:t>
      </w:r>
      <w:r w:rsidRPr="00C86D72">
        <w:rPr>
          <w:sz w:val="28"/>
          <w:szCs w:val="28"/>
          <w:lang w:val="uk-UA"/>
        </w:rPr>
        <w:t>для дитячого населення</w:t>
      </w:r>
      <w:r>
        <w:rPr>
          <w:sz w:val="28"/>
          <w:szCs w:val="28"/>
          <w:lang w:val="uk-UA"/>
        </w:rPr>
        <w:t>.</w:t>
      </w:r>
    </w:p>
    <w:p w:rsidR="00B70486" w:rsidRDefault="00B70486" w:rsidP="00C26210">
      <w:pPr>
        <w:jc w:val="both"/>
        <w:rPr>
          <w:rFonts w:eastAsia="Calibri"/>
          <w:sz w:val="28"/>
          <w:szCs w:val="28"/>
          <w:lang w:val="uk-UA"/>
        </w:rPr>
      </w:pPr>
    </w:p>
    <w:p w:rsidR="00B70486" w:rsidRDefault="002B11D6" w:rsidP="00C26210">
      <w:pPr>
        <w:jc w:val="both"/>
        <w:rPr>
          <w:rFonts w:eastAsia="Calibri"/>
          <w:b/>
          <w:sz w:val="28"/>
          <w:szCs w:val="28"/>
          <w:lang w:val="uk-UA"/>
        </w:rPr>
      </w:pPr>
      <w:r>
        <w:rPr>
          <w:rFonts w:eastAsia="Calibri"/>
          <w:b/>
          <w:sz w:val="28"/>
          <w:szCs w:val="28"/>
          <w:lang w:val="uk-UA"/>
        </w:rPr>
        <w:t xml:space="preserve">2.Потреба і </w:t>
      </w:r>
      <w:r w:rsidRPr="002B11D6">
        <w:rPr>
          <w:rFonts w:eastAsia="Calibri"/>
          <w:b/>
          <w:sz w:val="28"/>
          <w:szCs w:val="28"/>
        </w:rPr>
        <w:t>м</w:t>
      </w:r>
      <w:r w:rsidR="00B70486" w:rsidRPr="00E212D0">
        <w:rPr>
          <w:rFonts w:eastAsia="Calibri"/>
          <w:b/>
          <w:sz w:val="28"/>
          <w:szCs w:val="28"/>
          <w:lang w:val="uk-UA"/>
        </w:rPr>
        <w:t xml:space="preserve">ета </w:t>
      </w:r>
      <w:r w:rsidR="00E212D0" w:rsidRPr="00E212D0">
        <w:rPr>
          <w:rFonts w:eastAsia="Calibri"/>
          <w:b/>
          <w:sz w:val="28"/>
          <w:szCs w:val="28"/>
          <w:lang w:val="uk-UA"/>
        </w:rPr>
        <w:t>прийняття рішення.</w:t>
      </w:r>
    </w:p>
    <w:p w:rsidR="006A3D42" w:rsidRPr="006A3D42" w:rsidRDefault="006A3D42" w:rsidP="006A3D42">
      <w:pPr>
        <w:pStyle w:val="20"/>
        <w:shd w:val="clear" w:color="auto" w:fill="auto"/>
        <w:spacing w:after="296" w:line="317" w:lineRule="exact"/>
        <w:ind w:right="-5" w:firstLine="0"/>
        <w:rPr>
          <w:rFonts w:ascii="Times New Roman" w:hAnsi="Times New Roman" w:cs="Times New Roman"/>
          <w:lang w:val="uk-UA"/>
        </w:rPr>
      </w:pPr>
      <w:r w:rsidRPr="006A3D42">
        <w:rPr>
          <w:rFonts w:ascii="Times New Roman" w:eastAsia="Calibri" w:hAnsi="Times New Roman" w:cs="Times New Roman"/>
          <w:lang w:val="uk-UA"/>
        </w:rPr>
        <w:t>Прийняття даного рішення</w:t>
      </w:r>
      <w:r w:rsidRPr="006A3D42">
        <w:rPr>
          <w:rFonts w:ascii="Times New Roman" w:hAnsi="Times New Roman" w:cs="Times New Roman"/>
          <w:lang w:val="uk-UA"/>
        </w:rPr>
        <w:t xml:space="preserve">  спрямовано на зниження захворюваності на туберкульоз серед дітей групи ризику захворювання на туберкульоз через проведення лікувально - профілактичних заходів у санаторних групах</w:t>
      </w:r>
      <w:r>
        <w:rPr>
          <w:rFonts w:ascii="Times New Roman" w:hAnsi="Times New Roman" w:cs="Times New Roman"/>
          <w:lang w:val="uk-UA"/>
        </w:rPr>
        <w:t xml:space="preserve">                  </w:t>
      </w:r>
      <w:r w:rsidRPr="006A3D42">
        <w:rPr>
          <w:rFonts w:ascii="Times New Roman" w:hAnsi="Times New Roman" w:cs="Times New Roman"/>
          <w:lang w:val="uk-UA"/>
        </w:rPr>
        <w:t xml:space="preserve"> КЗ ДНЗ № 6 «Сонечко». </w:t>
      </w:r>
    </w:p>
    <w:p w:rsidR="00611EDD" w:rsidRPr="00666ABF" w:rsidRDefault="00611EDD" w:rsidP="00C26210">
      <w:pPr>
        <w:jc w:val="both"/>
        <w:rPr>
          <w:rFonts w:eastAsia="Calibri"/>
          <w:b/>
          <w:sz w:val="28"/>
          <w:szCs w:val="28"/>
          <w:lang w:val="uk-UA"/>
        </w:rPr>
      </w:pPr>
    </w:p>
    <w:p w:rsidR="002B11D6" w:rsidRDefault="002B11D6" w:rsidP="00C26210">
      <w:pPr>
        <w:jc w:val="both"/>
        <w:rPr>
          <w:rFonts w:eastAsia="Calibri"/>
          <w:b/>
          <w:sz w:val="28"/>
          <w:szCs w:val="28"/>
          <w:lang w:val="uk-UA"/>
        </w:rPr>
      </w:pPr>
      <w:r>
        <w:rPr>
          <w:rFonts w:eastAsia="Calibri"/>
          <w:b/>
          <w:sz w:val="28"/>
          <w:szCs w:val="28"/>
          <w:lang w:val="uk-UA"/>
        </w:rPr>
        <w:t>3. Прогнозовані суспільні, економічні,</w:t>
      </w:r>
      <w:r w:rsidR="00B85B87">
        <w:rPr>
          <w:rFonts w:eastAsia="Calibri"/>
          <w:b/>
          <w:sz w:val="28"/>
          <w:szCs w:val="28"/>
          <w:lang w:val="uk-UA"/>
        </w:rPr>
        <w:t xml:space="preserve"> </w:t>
      </w:r>
      <w:r>
        <w:rPr>
          <w:rFonts w:eastAsia="Calibri"/>
          <w:b/>
          <w:sz w:val="28"/>
          <w:szCs w:val="28"/>
          <w:lang w:val="uk-UA"/>
        </w:rPr>
        <w:t>фінансові та юридичні наслідки прийняття рішення</w:t>
      </w:r>
    </w:p>
    <w:p w:rsidR="006A3D42" w:rsidRPr="006A3D42" w:rsidRDefault="00926692" w:rsidP="006A3D42">
      <w:pPr>
        <w:pStyle w:val="20"/>
        <w:shd w:val="clear" w:color="auto" w:fill="auto"/>
        <w:tabs>
          <w:tab w:val="left" w:pos="799"/>
        </w:tabs>
        <w:spacing w:after="0" w:line="322" w:lineRule="exact"/>
        <w:ind w:firstLine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Проє</w:t>
      </w:r>
      <w:r w:rsidR="002A40BE" w:rsidRPr="006A3D42">
        <w:rPr>
          <w:rFonts w:ascii="Times New Roman" w:hAnsi="Times New Roman" w:cs="Times New Roman"/>
          <w:lang w:val="uk-UA"/>
        </w:rPr>
        <w:t>кт рішення ґрунтується на</w:t>
      </w:r>
      <w:r w:rsidR="006A3D42" w:rsidRPr="006A3D42">
        <w:rPr>
          <w:rFonts w:ascii="Times New Roman" w:hAnsi="Times New Roman" w:cs="Times New Roman"/>
          <w:lang w:val="uk-UA"/>
        </w:rPr>
        <w:t xml:space="preserve"> </w:t>
      </w:r>
      <w:r w:rsidR="006A3D42">
        <w:rPr>
          <w:rFonts w:ascii="Times New Roman" w:hAnsi="Times New Roman" w:cs="Times New Roman"/>
          <w:lang w:val="uk-UA"/>
        </w:rPr>
        <w:t>Законах</w:t>
      </w:r>
      <w:r w:rsidR="006A3D42" w:rsidRPr="006A3D42">
        <w:rPr>
          <w:rFonts w:ascii="Times New Roman" w:hAnsi="Times New Roman" w:cs="Times New Roman"/>
          <w:lang w:val="uk-UA"/>
        </w:rPr>
        <w:t xml:space="preserve"> України «Про протидію захворюванню на туберкульоз»,</w:t>
      </w:r>
      <w:r w:rsidR="006A3D42">
        <w:rPr>
          <w:rFonts w:ascii="Times New Roman" w:hAnsi="Times New Roman" w:cs="Times New Roman"/>
          <w:lang w:val="uk-UA"/>
        </w:rPr>
        <w:t xml:space="preserve"> «Про дошкільну освіту»,</w:t>
      </w:r>
      <w:r w:rsidR="006A3D42" w:rsidRPr="006A3D42">
        <w:rPr>
          <w:rFonts w:ascii="Times New Roman" w:hAnsi="Times New Roman" w:cs="Times New Roman"/>
          <w:lang w:val="uk-UA"/>
        </w:rPr>
        <w:t xml:space="preserve"> «Концепції  Загальнодержавної цільової соціальної програми протидії захворюванню на туберкульоз на 2018-2021 роки», схваленої розпорядженням Кабінету </w:t>
      </w:r>
      <w:r w:rsidR="006A3D42">
        <w:rPr>
          <w:rFonts w:ascii="Times New Roman" w:hAnsi="Times New Roman" w:cs="Times New Roman"/>
          <w:lang w:val="uk-UA"/>
        </w:rPr>
        <w:t xml:space="preserve">   </w:t>
      </w:r>
      <w:r w:rsidR="006A3D42" w:rsidRPr="006A3D42">
        <w:rPr>
          <w:rFonts w:ascii="Times New Roman" w:hAnsi="Times New Roman" w:cs="Times New Roman"/>
          <w:lang w:val="uk-UA"/>
        </w:rPr>
        <w:t>Мін</w:t>
      </w:r>
      <w:r>
        <w:rPr>
          <w:rFonts w:ascii="Times New Roman" w:hAnsi="Times New Roman" w:cs="Times New Roman"/>
          <w:lang w:val="uk-UA"/>
        </w:rPr>
        <w:t>істрів України від 27.12</w:t>
      </w:r>
      <w:r w:rsidR="006A3D42">
        <w:rPr>
          <w:rFonts w:ascii="Times New Roman" w:hAnsi="Times New Roman" w:cs="Times New Roman"/>
          <w:lang w:val="uk-UA"/>
        </w:rPr>
        <w:t xml:space="preserve">.2017 </w:t>
      </w:r>
      <w:r w:rsidR="006A3D42" w:rsidRPr="006A3D42">
        <w:rPr>
          <w:rFonts w:ascii="Times New Roman" w:hAnsi="Times New Roman" w:cs="Times New Roman"/>
          <w:lang w:val="uk-UA"/>
        </w:rPr>
        <w:t>№1011-р</w:t>
      </w:r>
      <w:r w:rsidR="006A3D42">
        <w:rPr>
          <w:rFonts w:ascii="Times New Roman" w:hAnsi="Times New Roman" w:cs="Times New Roman"/>
          <w:lang w:val="uk-UA"/>
        </w:rPr>
        <w:t>.</w:t>
      </w:r>
      <w:r w:rsidR="006A3D42" w:rsidRPr="006A3D42">
        <w:rPr>
          <w:rFonts w:ascii="Times New Roman" w:hAnsi="Times New Roman" w:cs="Times New Roman"/>
          <w:lang w:val="uk-UA"/>
        </w:rPr>
        <w:t xml:space="preserve"> </w:t>
      </w:r>
      <w:r w:rsidR="002A40BE" w:rsidRPr="006A3D42">
        <w:rPr>
          <w:rFonts w:ascii="Times New Roman" w:hAnsi="Times New Roman" w:cs="Times New Roman"/>
          <w:lang w:val="uk-UA"/>
        </w:rPr>
        <w:t xml:space="preserve"> </w:t>
      </w:r>
      <w:r w:rsidR="00611EDD" w:rsidRPr="006A3D42">
        <w:rPr>
          <w:rFonts w:ascii="Times New Roman" w:hAnsi="Times New Roman" w:cs="Times New Roman"/>
          <w:lang w:val="uk-UA"/>
        </w:rPr>
        <w:br/>
      </w:r>
      <w:r>
        <w:rPr>
          <w:rFonts w:ascii="Times New Roman" w:hAnsi="Times New Roman" w:cs="Times New Roman"/>
          <w:lang w:val="uk-UA"/>
        </w:rPr>
        <w:t>Прийняття проє</w:t>
      </w:r>
      <w:r w:rsidR="00EC7D32" w:rsidRPr="006A3D42">
        <w:rPr>
          <w:rFonts w:ascii="Times New Roman" w:hAnsi="Times New Roman" w:cs="Times New Roman"/>
          <w:lang w:val="uk-UA"/>
        </w:rPr>
        <w:t xml:space="preserve">кту  рішення надасть можливість </w:t>
      </w:r>
      <w:r w:rsidR="006A3D42">
        <w:rPr>
          <w:rFonts w:ascii="Times New Roman" w:hAnsi="Times New Roman" w:cs="Times New Roman"/>
          <w:lang w:val="uk-UA"/>
        </w:rPr>
        <w:t xml:space="preserve">зміцнити </w:t>
      </w:r>
      <w:r w:rsidR="006A3D42" w:rsidRPr="006A3D42">
        <w:rPr>
          <w:rFonts w:ascii="Times New Roman" w:hAnsi="Times New Roman" w:cs="Times New Roman"/>
          <w:lang w:val="uk-UA"/>
        </w:rPr>
        <w:t xml:space="preserve"> здоров’я дітей дошкільного віку групи ризику захворювання на туберкульоз</w:t>
      </w:r>
      <w:r w:rsidR="006A3D42">
        <w:rPr>
          <w:rFonts w:ascii="Times New Roman" w:hAnsi="Times New Roman" w:cs="Times New Roman"/>
          <w:lang w:val="uk-UA"/>
        </w:rPr>
        <w:t>.</w:t>
      </w:r>
    </w:p>
    <w:p w:rsidR="006A3D42" w:rsidRDefault="006A3D42" w:rsidP="006A3D42">
      <w:pPr>
        <w:jc w:val="both"/>
        <w:rPr>
          <w:sz w:val="28"/>
          <w:szCs w:val="28"/>
          <w:lang w:val="uk-UA"/>
        </w:rPr>
      </w:pPr>
    </w:p>
    <w:p w:rsidR="006A3D42" w:rsidRDefault="006A3D42" w:rsidP="006A3D42">
      <w:pPr>
        <w:jc w:val="both"/>
        <w:rPr>
          <w:rFonts w:eastAsia="Calibri"/>
          <w:b/>
          <w:sz w:val="28"/>
          <w:szCs w:val="28"/>
          <w:lang w:val="uk-UA"/>
        </w:rPr>
      </w:pPr>
      <w:r>
        <w:rPr>
          <w:rFonts w:eastAsia="Calibri"/>
          <w:b/>
          <w:sz w:val="28"/>
          <w:szCs w:val="28"/>
          <w:lang w:val="uk-UA"/>
        </w:rPr>
        <w:t>4. Механізм виконання  рішення</w:t>
      </w:r>
    </w:p>
    <w:p w:rsidR="00E212D0" w:rsidRDefault="00B16603" w:rsidP="00C26210">
      <w:pPr>
        <w:jc w:val="both"/>
        <w:rPr>
          <w:rFonts w:eastAsia="Calibri"/>
          <w:sz w:val="28"/>
          <w:szCs w:val="28"/>
          <w:lang w:val="uk-UA"/>
        </w:rPr>
      </w:pPr>
      <w:r w:rsidRPr="00B16603">
        <w:rPr>
          <w:rFonts w:eastAsia="Calibri"/>
          <w:sz w:val="28"/>
          <w:szCs w:val="28"/>
          <w:lang w:val="uk-UA"/>
        </w:rPr>
        <w:t>Фінансування пільг здійснюється в межах коштів, передбачених в бюджеті.</w:t>
      </w:r>
    </w:p>
    <w:p w:rsidR="00611EDD" w:rsidRPr="00B16603" w:rsidRDefault="00611EDD" w:rsidP="00C26210">
      <w:pPr>
        <w:jc w:val="both"/>
        <w:rPr>
          <w:rFonts w:eastAsia="Calibri"/>
          <w:sz w:val="28"/>
          <w:szCs w:val="28"/>
          <w:lang w:val="uk-UA"/>
        </w:rPr>
      </w:pPr>
    </w:p>
    <w:p w:rsidR="00B70486" w:rsidRPr="00E212D0" w:rsidRDefault="002B11D6" w:rsidP="00C26210">
      <w:pPr>
        <w:jc w:val="both"/>
        <w:rPr>
          <w:rFonts w:eastAsia="Calibri"/>
          <w:b/>
          <w:sz w:val="28"/>
          <w:szCs w:val="28"/>
          <w:lang w:val="uk-UA"/>
        </w:rPr>
      </w:pPr>
      <w:r>
        <w:rPr>
          <w:rFonts w:eastAsia="Calibri"/>
          <w:b/>
          <w:sz w:val="28"/>
          <w:szCs w:val="28"/>
          <w:lang w:val="uk-UA"/>
        </w:rPr>
        <w:t>5. Прогноз щодо можливого зменшення надходжень або збільшення видатків місцевого бюджету:</w:t>
      </w:r>
    </w:p>
    <w:p w:rsidR="001F3B84" w:rsidRPr="001F3B84" w:rsidRDefault="00EC7D32" w:rsidP="001F3B8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 рішення не впливає на надходження до місцевого бюджету. Збільшення або зменшення видатків залежить від кіл</w:t>
      </w:r>
      <w:r w:rsidR="006A3D42">
        <w:rPr>
          <w:sz w:val="28"/>
          <w:szCs w:val="28"/>
          <w:lang w:val="uk-UA"/>
        </w:rPr>
        <w:t xml:space="preserve">ькості дітей  </w:t>
      </w:r>
      <w:r w:rsidR="006A3D42" w:rsidRPr="006A3D42">
        <w:rPr>
          <w:sz w:val="28"/>
          <w:szCs w:val="28"/>
          <w:lang w:val="uk-UA"/>
        </w:rPr>
        <w:t>групи ризику захворювання на туберкульоз</w:t>
      </w:r>
      <w:r>
        <w:rPr>
          <w:sz w:val="28"/>
          <w:szCs w:val="28"/>
          <w:lang w:val="uk-UA"/>
        </w:rPr>
        <w:t>.</w:t>
      </w:r>
    </w:p>
    <w:p w:rsidR="001F3B84" w:rsidRPr="001F3B84" w:rsidRDefault="001F3B84" w:rsidP="001F3B84">
      <w:pPr>
        <w:rPr>
          <w:sz w:val="28"/>
          <w:szCs w:val="28"/>
          <w:lang w:val="uk-UA"/>
        </w:rPr>
      </w:pPr>
    </w:p>
    <w:p w:rsidR="00E71F2D" w:rsidRDefault="00E71F2D" w:rsidP="001F3B84">
      <w:pPr>
        <w:tabs>
          <w:tab w:val="left" w:pos="5940"/>
        </w:tabs>
        <w:rPr>
          <w:sz w:val="28"/>
          <w:szCs w:val="28"/>
          <w:lang w:val="uk-UA"/>
        </w:rPr>
      </w:pPr>
    </w:p>
    <w:p w:rsidR="00E71F2D" w:rsidRDefault="00E71F2D" w:rsidP="001F3B84">
      <w:pPr>
        <w:tabs>
          <w:tab w:val="left" w:pos="5940"/>
        </w:tabs>
        <w:rPr>
          <w:sz w:val="28"/>
          <w:szCs w:val="28"/>
          <w:lang w:val="uk-UA"/>
        </w:rPr>
      </w:pPr>
    </w:p>
    <w:p w:rsidR="00D06BF3" w:rsidRPr="001F3B84" w:rsidRDefault="001F3B84" w:rsidP="001F3B84">
      <w:pPr>
        <w:tabs>
          <w:tab w:val="left" w:pos="594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відділу освіти </w:t>
      </w:r>
      <w:r>
        <w:rPr>
          <w:sz w:val="28"/>
          <w:szCs w:val="28"/>
          <w:lang w:val="uk-UA"/>
        </w:rPr>
        <w:tab/>
        <w:t xml:space="preserve">        І. М. Рубльовський</w:t>
      </w:r>
    </w:p>
    <w:sectPr w:rsidR="00D06BF3" w:rsidRPr="001F3B84" w:rsidSect="00D06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85E" w:rsidRDefault="0079385E" w:rsidP="00C245ED">
      <w:r>
        <w:separator/>
      </w:r>
    </w:p>
  </w:endnote>
  <w:endnote w:type="continuationSeparator" w:id="0">
    <w:p w:rsidR="0079385E" w:rsidRDefault="0079385E" w:rsidP="00C24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85E" w:rsidRDefault="0079385E" w:rsidP="00C245ED">
      <w:r>
        <w:separator/>
      </w:r>
    </w:p>
  </w:footnote>
  <w:footnote w:type="continuationSeparator" w:id="0">
    <w:p w:rsidR="0079385E" w:rsidRDefault="0079385E" w:rsidP="00C24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C4071A"/>
    <w:multiLevelType w:val="multilevel"/>
    <w:tmpl w:val="1EA4DB6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45ED"/>
    <w:rsid w:val="00006F97"/>
    <w:rsid w:val="000203A5"/>
    <w:rsid w:val="00173900"/>
    <w:rsid w:val="001F3B84"/>
    <w:rsid w:val="00211DB7"/>
    <w:rsid w:val="002A40BE"/>
    <w:rsid w:val="002A5A0A"/>
    <w:rsid w:val="002A5CD2"/>
    <w:rsid w:val="002B11D6"/>
    <w:rsid w:val="00382067"/>
    <w:rsid w:val="00420244"/>
    <w:rsid w:val="004A2B7C"/>
    <w:rsid w:val="004C11A4"/>
    <w:rsid w:val="005B1640"/>
    <w:rsid w:val="005F1FB2"/>
    <w:rsid w:val="0060133C"/>
    <w:rsid w:val="00611EDD"/>
    <w:rsid w:val="00666ABF"/>
    <w:rsid w:val="006A3D42"/>
    <w:rsid w:val="006E4075"/>
    <w:rsid w:val="007478BF"/>
    <w:rsid w:val="00755144"/>
    <w:rsid w:val="0079385E"/>
    <w:rsid w:val="007A19BC"/>
    <w:rsid w:val="007C7E09"/>
    <w:rsid w:val="00811EB1"/>
    <w:rsid w:val="008256B4"/>
    <w:rsid w:val="008826D9"/>
    <w:rsid w:val="008C4A6E"/>
    <w:rsid w:val="00926692"/>
    <w:rsid w:val="009F7051"/>
    <w:rsid w:val="00A24338"/>
    <w:rsid w:val="00AB1C51"/>
    <w:rsid w:val="00AE09AF"/>
    <w:rsid w:val="00B16603"/>
    <w:rsid w:val="00B3461A"/>
    <w:rsid w:val="00B70486"/>
    <w:rsid w:val="00B85B87"/>
    <w:rsid w:val="00C245ED"/>
    <w:rsid w:val="00C26210"/>
    <w:rsid w:val="00D06BF3"/>
    <w:rsid w:val="00DF4A02"/>
    <w:rsid w:val="00E212D0"/>
    <w:rsid w:val="00E36BC2"/>
    <w:rsid w:val="00E71F2D"/>
    <w:rsid w:val="00EC7D32"/>
    <w:rsid w:val="00F3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4E862"/>
  <w15:docId w15:val="{B8D4283A-3604-4C5A-98EF-6B56E60F7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4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245ED"/>
    <w:pPr>
      <w:jc w:val="both"/>
    </w:pPr>
    <w:rPr>
      <w:sz w:val="28"/>
      <w:lang w:val="uk-UA"/>
    </w:rPr>
  </w:style>
  <w:style w:type="character" w:customStyle="1" w:styleId="a4">
    <w:name w:val="Основний текст Знак"/>
    <w:basedOn w:val="a0"/>
    <w:link w:val="a3"/>
    <w:semiHidden/>
    <w:rsid w:val="00C245ED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header"/>
    <w:basedOn w:val="a"/>
    <w:link w:val="a6"/>
    <w:uiPriority w:val="99"/>
    <w:semiHidden/>
    <w:unhideWhenUsed/>
    <w:rsid w:val="00C245ED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C24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245ED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C24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Знак"/>
    <w:basedOn w:val="a"/>
    <w:rsid w:val="008826D9"/>
    <w:rPr>
      <w:rFonts w:ascii="Verdana" w:hAnsi="Verdana" w:cs="Verdana"/>
      <w:lang w:val="en-US" w:eastAsia="en-US"/>
    </w:rPr>
  </w:style>
  <w:style w:type="character" w:customStyle="1" w:styleId="2">
    <w:name w:val="Основной текст (2)_"/>
    <w:link w:val="20"/>
    <w:rsid w:val="006A3D4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3D42"/>
    <w:pPr>
      <w:widowControl w:val="0"/>
      <w:shd w:val="clear" w:color="auto" w:fill="FFFFFF"/>
      <w:spacing w:after="420" w:line="0" w:lineRule="atLeast"/>
      <w:ind w:hanging="4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11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286D1-C7E0-4C31-B2FC-087CD5F43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1257</Words>
  <Characters>718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21</cp:revision>
  <cp:lastPrinted>2020-11-30T07:44:00Z</cp:lastPrinted>
  <dcterms:created xsi:type="dcterms:W3CDTF">2019-01-10T07:26:00Z</dcterms:created>
  <dcterms:modified xsi:type="dcterms:W3CDTF">2020-11-30T07:44:00Z</dcterms:modified>
</cp:coreProperties>
</file>