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C65" w:rsidRPr="00874A9B" w:rsidRDefault="00A15C65" w:rsidP="00A15C65">
      <w:pPr>
        <w:pStyle w:val="a3"/>
        <w:ind w:left="8520" w:right="44"/>
        <w:rPr>
          <w:bCs/>
          <w:szCs w:val="28"/>
        </w:rPr>
      </w:pPr>
      <w:r w:rsidRPr="00874A9B">
        <w:rPr>
          <w:bCs/>
          <w:szCs w:val="28"/>
        </w:rPr>
        <w:t>Додаток 1</w:t>
      </w:r>
    </w:p>
    <w:p w:rsidR="00A15C65" w:rsidRPr="00874A9B" w:rsidRDefault="00A15C65" w:rsidP="00A15C65">
      <w:pPr>
        <w:pStyle w:val="a3"/>
        <w:ind w:left="8520" w:right="44"/>
        <w:rPr>
          <w:bCs/>
          <w:szCs w:val="28"/>
        </w:rPr>
      </w:pPr>
      <w:r w:rsidRPr="00874A9B">
        <w:rPr>
          <w:bCs/>
          <w:szCs w:val="28"/>
        </w:rPr>
        <w:t>до Програми розвитку культури</w:t>
      </w:r>
    </w:p>
    <w:p w:rsidR="00A15C65" w:rsidRDefault="00A15C65" w:rsidP="00A15C65">
      <w:pPr>
        <w:pStyle w:val="a3"/>
        <w:ind w:left="8520" w:right="44"/>
        <w:rPr>
          <w:bCs/>
          <w:szCs w:val="28"/>
          <w:lang w:val="ru-RU"/>
        </w:rPr>
      </w:pPr>
      <w:r>
        <w:rPr>
          <w:bCs/>
          <w:szCs w:val="28"/>
        </w:rPr>
        <w:t xml:space="preserve">Слов’янської </w:t>
      </w:r>
      <w:r w:rsidRPr="00874A9B">
        <w:rPr>
          <w:bCs/>
          <w:szCs w:val="28"/>
        </w:rPr>
        <w:t>міської</w:t>
      </w:r>
      <w:r>
        <w:rPr>
          <w:bCs/>
          <w:szCs w:val="28"/>
        </w:rPr>
        <w:t xml:space="preserve"> територіальної громади</w:t>
      </w:r>
    </w:p>
    <w:p w:rsidR="00A15C65" w:rsidRDefault="00A15C65" w:rsidP="00A15C65">
      <w:pPr>
        <w:pStyle w:val="a3"/>
        <w:ind w:left="8520" w:right="44"/>
        <w:rPr>
          <w:bCs/>
          <w:szCs w:val="28"/>
          <w:lang w:val="ru-RU"/>
        </w:rPr>
      </w:pPr>
      <w:r w:rsidRPr="00874A9B">
        <w:rPr>
          <w:bCs/>
          <w:szCs w:val="28"/>
        </w:rPr>
        <w:t>на 2021 рік</w:t>
      </w:r>
    </w:p>
    <w:p w:rsidR="00A15C65" w:rsidRPr="001A5194" w:rsidRDefault="00A15C65" w:rsidP="00A15C65">
      <w:pPr>
        <w:pStyle w:val="a3"/>
        <w:ind w:right="44"/>
        <w:rPr>
          <w:sz w:val="24"/>
          <w:lang w:val="ru-RU"/>
        </w:rPr>
      </w:pPr>
    </w:p>
    <w:p w:rsidR="00A15C65" w:rsidRPr="00874A9B" w:rsidRDefault="00A15C65" w:rsidP="00A15C65">
      <w:pPr>
        <w:pStyle w:val="a3"/>
        <w:ind w:right="44"/>
        <w:rPr>
          <w:szCs w:val="28"/>
        </w:rPr>
      </w:pPr>
      <w:r w:rsidRPr="00874A9B">
        <w:rPr>
          <w:szCs w:val="28"/>
        </w:rPr>
        <w:t>Заходи з реалізації Програми</w:t>
      </w:r>
    </w:p>
    <w:p w:rsidR="00A15C65" w:rsidRPr="00874A9B" w:rsidRDefault="00A15C65" w:rsidP="00A15C65">
      <w:pPr>
        <w:pStyle w:val="a3"/>
        <w:ind w:right="44"/>
        <w:rPr>
          <w:szCs w:val="28"/>
          <w:lang w:val="ru-RU"/>
        </w:rPr>
      </w:pPr>
      <w:r w:rsidRPr="00874A9B">
        <w:rPr>
          <w:szCs w:val="28"/>
        </w:rPr>
        <w:t>розвитку культури Слов’янської міської територіальної громади на 2021 рік</w:t>
      </w:r>
    </w:p>
    <w:p w:rsidR="00A15C65" w:rsidRPr="001A5194" w:rsidRDefault="00A15C65" w:rsidP="00A15C65">
      <w:pPr>
        <w:jc w:val="center"/>
        <w:rPr>
          <w:b w:val="0"/>
          <w:i w:val="0"/>
          <w:sz w:val="24"/>
          <w:szCs w:val="24"/>
          <w:lang w:val="uk-UA"/>
        </w:rPr>
      </w:pPr>
    </w:p>
    <w:tbl>
      <w:tblPr>
        <w:tblW w:w="49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91"/>
        <w:gridCol w:w="27"/>
        <w:gridCol w:w="25"/>
        <w:gridCol w:w="557"/>
        <w:gridCol w:w="6"/>
        <w:gridCol w:w="6"/>
        <w:gridCol w:w="141"/>
        <w:gridCol w:w="963"/>
        <w:gridCol w:w="666"/>
        <w:gridCol w:w="688"/>
        <w:gridCol w:w="31"/>
        <w:gridCol w:w="22"/>
        <w:gridCol w:w="540"/>
        <w:gridCol w:w="6"/>
        <w:gridCol w:w="16"/>
        <w:gridCol w:w="39"/>
        <w:gridCol w:w="609"/>
        <w:gridCol w:w="523"/>
        <w:gridCol w:w="35"/>
        <w:gridCol w:w="20"/>
        <w:gridCol w:w="39"/>
        <w:gridCol w:w="476"/>
        <w:gridCol w:w="29"/>
        <w:gridCol w:w="1770"/>
      </w:tblGrid>
      <w:tr w:rsidR="00A15C65" w:rsidRPr="00874A9B" w:rsidTr="00812143">
        <w:tc>
          <w:tcPr>
            <w:tcW w:w="1346" w:type="pct"/>
            <w:gridSpan w:val="3"/>
            <w:vMerge w:val="restar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>Зміст заходу</w:t>
            </w:r>
          </w:p>
        </w:tc>
        <w:tc>
          <w:tcPr>
            <w:tcW w:w="361" w:type="pct"/>
            <w:gridSpan w:val="4"/>
            <w:vMerge w:val="restar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>Термін виконання</w:t>
            </w:r>
          </w:p>
        </w:tc>
        <w:tc>
          <w:tcPr>
            <w:tcW w:w="490" w:type="pct"/>
            <w:vMerge w:val="restar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>Виконавець</w:t>
            </w:r>
          </w:p>
        </w:tc>
        <w:tc>
          <w:tcPr>
            <w:tcW w:w="1901" w:type="pct"/>
            <w:gridSpan w:val="15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>Витрати на реалізацію, (тис. грн.)</w:t>
            </w:r>
          </w:p>
        </w:tc>
        <w:tc>
          <w:tcPr>
            <w:tcW w:w="903" w:type="pct"/>
            <w:vMerge w:val="restar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>Очікуваний результат</w:t>
            </w:r>
          </w:p>
        </w:tc>
      </w:tr>
      <w:tr w:rsidR="00A15C65" w:rsidRPr="00874A9B" w:rsidTr="00812143">
        <w:tc>
          <w:tcPr>
            <w:tcW w:w="1346" w:type="pct"/>
            <w:gridSpan w:val="3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</w:p>
        </w:tc>
        <w:tc>
          <w:tcPr>
            <w:tcW w:w="361" w:type="pct"/>
            <w:gridSpan w:val="4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</w:p>
        </w:tc>
        <w:tc>
          <w:tcPr>
            <w:tcW w:w="490" w:type="pct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</w:p>
        </w:tc>
        <w:tc>
          <w:tcPr>
            <w:tcW w:w="339" w:type="pct"/>
            <w:vMerge w:val="restar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>Всього</w:t>
            </w:r>
          </w:p>
        </w:tc>
        <w:tc>
          <w:tcPr>
            <w:tcW w:w="1562" w:type="pct"/>
            <w:gridSpan w:val="1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>у тому числі, за рахунок коштів:</w:t>
            </w:r>
          </w:p>
        </w:tc>
        <w:tc>
          <w:tcPr>
            <w:tcW w:w="903" w:type="pct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</w:p>
        </w:tc>
      </w:tr>
      <w:tr w:rsidR="00A15C65" w:rsidRPr="00874A9B" w:rsidTr="00812143">
        <w:tc>
          <w:tcPr>
            <w:tcW w:w="1346" w:type="pct"/>
            <w:gridSpan w:val="3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</w:p>
        </w:tc>
        <w:tc>
          <w:tcPr>
            <w:tcW w:w="361" w:type="pct"/>
            <w:gridSpan w:val="4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</w:p>
        </w:tc>
        <w:tc>
          <w:tcPr>
            <w:tcW w:w="490" w:type="pct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</w:p>
        </w:tc>
        <w:tc>
          <w:tcPr>
            <w:tcW w:w="339" w:type="pct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</w:p>
        </w:tc>
        <w:tc>
          <w:tcPr>
            <w:tcW w:w="366" w:type="pct"/>
            <w:gridSpan w:val="2"/>
            <w:vMerge w:val="restar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>державного бюджету</w:t>
            </w:r>
          </w:p>
        </w:tc>
        <w:tc>
          <w:tcPr>
            <w:tcW w:w="626" w:type="pct"/>
            <w:gridSpan w:val="6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>місцевих бюджетів:</w:t>
            </w:r>
          </w:p>
        </w:tc>
        <w:tc>
          <w:tcPr>
            <w:tcW w:w="314" w:type="pct"/>
            <w:gridSpan w:val="4"/>
            <w:vMerge w:val="restar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>підприємств</w:t>
            </w:r>
          </w:p>
        </w:tc>
        <w:tc>
          <w:tcPr>
            <w:tcW w:w="256" w:type="pct"/>
            <w:gridSpan w:val="2"/>
            <w:vMerge w:val="restar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>інших джерел</w:t>
            </w:r>
          </w:p>
        </w:tc>
        <w:tc>
          <w:tcPr>
            <w:tcW w:w="903" w:type="pct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</w:p>
        </w:tc>
      </w:tr>
      <w:tr w:rsidR="00A15C65" w:rsidRPr="00874A9B" w:rsidTr="00812143">
        <w:tc>
          <w:tcPr>
            <w:tcW w:w="1346" w:type="pct"/>
            <w:gridSpan w:val="3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</w:p>
        </w:tc>
        <w:tc>
          <w:tcPr>
            <w:tcW w:w="361" w:type="pct"/>
            <w:gridSpan w:val="4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</w:p>
        </w:tc>
        <w:tc>
          <w:tcPr>
            <w:tcW w:w="490" w:type="pct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</w:p>
        </w:tc>
        <w:tc>
          <w:tcPr>
            <w:tcW w:w="339" w:type="pct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</w:p>
        </w:tc>
        <w:tc>
          <w:tcPr>
            <w:tcW w:w="366" w:type="pct"/>
            <w:gridSpan w:val="2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</w:p>
        </w:tc>
        <w:tc>
          <w:tcPr>
            <w:tcW w:w="316" w:type="pct"/>
            <w:gridSpan w:val="5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113" w:right="-113"/>
              <w:jc w:val="center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>обласного бюджету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 xml:space="preserve">міського бюджету </w:t>
            </w:r>
          </w:p>
        </w:tc>
        <w:tc>
          <w:tcPr>
            <w:tcW w:w="314" w:type="pct"/>
            <w:gridSpan w:val="4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</w:p>
        </w:tc>
        <w:tc>
          <w:tcPr>
            <w:tcW w:w="256" w:type="pct"/>
            <w:gridSpan w:val="2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</w:p>
        </w:tc>
        <w:tc>
          <w:tcPr>
            <w:tcW w:w="903" w:type="pct"/>
            <w:vMerge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</w:p>
        </w:tc>
      </w:tr>
      <w:tr w:rsidR="00A15C65" w:rsidRPr="00874A9B" w:rsidTr="00812143">
        <w:tc>
          <w:tcPr>
            <w:tcW w:w="1346" w:type="pct"/>
            <w:gridSpan w:val="3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1</w:t>
            </w:r>
          </w:p>
        </w:tc>
        <w:tc>
          <w:tcPr>
            <w:tcW w:w="361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2</w:t>
            </w:r>
          </w:p>
        </w:tc>
        <w:tc>
          <w:tcPr>
            <w:tcW w:w="490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3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4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5</w:t>
            </w:r>
          </w:p>
        </w:tc>
        <w:tc>
          <w:tcPr>
            <w:tcW w:w="316" w:type="pct"/>
            <w:gridSpan w:val="5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6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7</w:t>
            </w:r>
          </w:p>
        </w:tc>
        <w:tc>
          <w:tcPr>
            <w:tcW w:w="314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8</w:t>
            </w:r>
          </w:p>
        </w:tc>
        <w:tc>
          <w:tcPr>
            <w:tcW w:w="25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9</w:t>
            </w:r>
          </w:p>
        </w:tc>
        <w:tc>
          <w:tcPr>
            <w:tcW w:w="903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10</w:t>
            </w:r>
          </w:p>
        </w:tc>
      </w:tr>
      <w:tr w:rsidR="00A15C65" w:rsidRPr="00874A9B" w:rsidTr="00812143">
        <w:tc>
          <w:tcPr>
            <w:tcW w:w="5000" w:type="pct"/>
            <w:gridSpan w:val="2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>І. Забезпечення розвитку творчого потенціалу та культурного простору</w:t>
            </w:r>
          </w:p>
        </w:tc>
      </w:tr>
      <w:tr w:rsidR="00A15C65" w:rsidRPr="00874A9B" w:rsidTr="00812143">
        <w:tc>
          <w:tcPr>
            <w:tcW w:w="1346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1. Організація та проведення культурно-мистецьких заходів, державних та професійних свят, ювілейних дат, фестивалів, конкурсів та інших культурно-масових заходів на території Слов’янської міської територіальної громади</w:t>
            </w:r>
          </w:p>
        </w:tc>
        <w:tc>
          <w:tcPr>
            <w:tcW w:w="361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highlight w:val="yellow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490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 863,300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16" w:type="pct"/>
            <w:gridSpan w:val="5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 859,300</w:t>
            </w:r>
          </w:p>
        </w:tc>
        <w:tc>
          <w:tcPr>
            <w:tcW w:w="314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5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4,000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</w:rPr>
            </w:pPr>
            <w:r w:rsidRPr="00874A9B">
              <w:rPr>
                <w:b w:val="0"/>
                <w:i w:val="0"/>
                <w:lang w:val="uk-UA"/>
              </w:rPr>
              <w:t>Планується провести 2564 загальноміських культурно-мистецьких заходів</w:t>
            </w:r>
          </w:p>
        </w:tc>
      </w:tr>
      <w:tr w:rsidR="00A15C65" w:rsidRPr="00874A9B" w:rsidTr="00812143">
        <w:tc>
          <w:tcPr>
            <w:tcW w:w="1346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1.1. Слов’янська міська рада </w:t>
            </w:r>
          </w:p>
        </w:tc>
        <w:tc>
          <w:tcPr>
            <w:tcW w:w="361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490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845,000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16" w:type="pct"/>
            <w:gridSpan w:val="5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845,000</w:t>
            </w:r>
          </w:p>
        </w:tc>
        <w:tc>
          <w:tcPr>
            <w:tcW w:w="314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5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2057 заходів</w:t>
            </w:r>
          </w:p>
        </w:tc>
      </w:tr>
      <w:tr w:rsidR="00A15C65" w:rsidRPr="00874A9B" w:rsidTr="00812143">
        <w:tc>
          <w:tcPr>
            <w:tcW w:w="1346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1.2.смт.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Билбасівка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</w:t>
            </w:r>
          </w:p>
        </w:tc>
        <w:tc>
          <w:tcPr>
            <w:tcW w:w="361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490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5,000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16" w:type="pct"/>
            <w:gridSpan w:val="5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3,000</w:t>
            </w:r>
          </w:p>
        </w:tc>
        <w:tc>
          <w:tcPr>
            <w:tcW w:w="314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5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2,000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207 заходів</w:t>
            </w:r>
          </w:p>
        </w:tc>
      </w:tr>
      <w:tr w:rsidR="00A15C65" w:rsidRPr="00874A9B" w:rsidTr="00812143">
        <w:tc>
          <w:tcPr>
            <w:tcW w:w="1346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1.3.селище Мирне </w:t>
            </w:r>
          </w:p>
        </w:tc>
        <w:tc>
          <w:tcPr>
            <w:tcW w:w="361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490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12,000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16" w:type="pct"/>
            <w:gridSpan w:val="5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11,000</w:t>
            </w:r>
          </w:p>
        </w:tc>
        <w:tc>
          <w:tcPr>
            <w:tcW w:w="314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5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162 заходів </w:t>
            </w:r>
          </w:p>
        </w:tc>
      </w:tr>
      <w:tr w:rsidR="00A15C65" w:rsidRPr="00874A9B" w:rsidTr="00812143">
        <w:tc>
          <w:tcPr>
            <w:tcW w:w="1346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1.4.смт.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Андріївка</w:t>
            </w:r>
            <w:proofErr w:type="spellEnd"/>
          </w:p>
        </w:tc>
        <w:tc>
          <w:tcPr>
            <w:tcW w:w="361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490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1,300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16" w:type="pct"/>
            <w:gridSpan w:val="5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0,300</w:t>
            </w:r>
          </w:p>
        </w:tc>
        <w:tc>
          <w:tcPr>
            <w:tcW w:w="314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5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138 заходів</w:t>
            </w:r>
          </w:p>
        </w:tc>
      </w:tr>
      <w:tr w:rsidR="00A15C65" w:rsidRPr="00874A9B" w:rsidTr="00812143">
        <w:tc>
          <w:tcPr>
            <w:tcW w:w="1346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2. Підвищення майстерності, участь  аматорських колективів, виконавців в регіональних, обласних, міжнародних та всеукраїнських заходах, фестивалях, конкурсах у тому числі:</w:t>
            </w:r>
          </w:p>
        </w:tc>
        <w:tc>
          <w:tcPr>
            <w:tcW w:w="361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highlight w:val="yellow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490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47,000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16" w:type="pct"/>
            <w:gridSpan w:val="5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38,000</w:t>
            </w:r>
          </w:p>
        </w:tc>
        <w:tc>
          <w:tcPr>
            <w:tcW w:w="314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5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9,000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39 заходів </w:t>
            </w:r>
          </w:p>
        </w:tc>
      </w:tr>
      <w:tr w:rsidR="00A15C65" w:rsidRPr="00874A9B" w:rsidTr="00812143">
        <w:tc>
          <w:tcPr>
            <w:tcW w:w="1346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2.1.Слов’янська міська рада</w:t>
            </w:r>
          </w:p>
        </w:tc>
        <w:tc>
          <w:tcPr>
            <w:tcW w:w="361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490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35,000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16" w:type="pct"/>
            <w:gridSpan w:val="5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34,000</w:t>
            </w:r>
          </w:p>
        </w:tc>
        <w:tc>
          <w:tcPr>
            <w:tcW w:w="314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5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5 заходів </w:t>
            </w:r>
          </w:p>
        </w:tc>
      </w:tr>
      <w:tr w:rsidR="00A15C65" w:rsidRPr="00874A9B" w:rsidTr="00812143">
        <w:tc>
          <w:tcPr>
            <w:tcW w:w="1346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lastRenderedPageBreak/>
              <w:t>2.2.</w:t>
            </w:r>
            <w:r>
              <w:rPr>
                <w:b w:val="0"/>
                <w:i w:val="0"/>
                <w:lang w:val="uk-UA"/>
              </w:rPr>
              <w:t xml:space="preserve"> </w:t>
            </w:r>
            <w:r w:rsidRPr="00874A9B">
              <w:rPr>
                <w:b w:val="0"/>
                <w:i w:val="0"/>
                <w:lang w:val="uk-UA"/>
              </w:rPr>
              <w:t xml:space="preserve">Слов’янська районна школа мистецтв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смт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.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Билбасівка</w:t>
            </w:r>
            <w:proofErr w:type="spellEnd"/>
          </w:p>
        </w:tc>
        <w:tc>
          <w:tcPr>
            <w:tcW w:w="361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490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6,000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16" w:type="pct"/>
            <w:gridSpan w:val="5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314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5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5,000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30 заходів</w:t>
            </w:r>
          </w:p>
        </w:tc>
      </w:tr>
      <w:tr w:rsidR="00A15C65" w:rsidRPr="00874A9B" w:rsidTr="00812143">
        <w:tc>
          <w:tcPr>
            <w:tcW w:w="1346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2.3.</w:t>
            </w:r>
            <w:r w:rsidRPr="00874A9B">
              <w:t xml:space="preserve">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смт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.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Билбасівка</w:t>
            </w:r>
            <w:proofErr w:type="spellEnd"/>
          </w:p>
        </w:tc>
        <w:tc>
          <w:tcPr>
            <w:tcW w:w="361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490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2,000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16" w:type="pct"/>
            <w:gridSpan w:val="5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314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5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 заходи</w:t>
            </w:r>
          </w:p>
        </w:tc>
      </w:tr>
      <w:tr w:rsidR="00A15C65" w:rsidRPr="00874A9B" w:rsidTr="00812143">
        <w:tc>
          <w:tcPr>
            <w:tcW w:w="1346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2.4.</w:t>
            </w:r>
            <w:r w:rsidRPr="00874A9B">
              <w:t xml:space="preserve"> </w:t>
            </w:r>
            <w:r w:rsidRPr="00874A9B">
              <w:rPr>
                <w:b w:val="0"/>
                <w:i w:val="0"/>
                <w:lang w:val="uk-UA"/>
              </w:rPr>
              <w:t>селище Мирне</w:t>
            </w:r>
          </w:p>
        </w:tc>
        <w:tc>
          <w:tcPr>
            <w:tcW w:w="361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490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2,000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16" w:type="pct"/>
            <w:gridSpan w:val="5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314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5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 захід</w:t>
            </w:r>
          </w:p>
        </w:tc>
      </w:tr>
      <w:tr w:rsidR="00A15C65" w:rsidRPr="00874A9B" w:rsidTr="00812143">
        <w:tc>
          <w:tcPr>
            <w:tcW w:w="1346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2.5.</w:t>
            </w:r>
            <w:r w:rsidRPr="00874A9B">
              <w:t xml:space="preserve">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смт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.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Андріївка</w:t>
            </w:r>
            <w:proofErr w:type="spellEnd"/>
          </w:p>
        </w:tc>
        <w:tc>
          <w:tcPr>
            <w:tcW w:w="361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highlight w:val="yellow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490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2,000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16" w:type="pct"/>
            <w:gridSpan w:val="5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314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5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1 захід </w:t>
            </w:r>
          </w:p>
        </w:tc>
      </w:tr>
      <w:tr w:rsidR="00A15C65" w:rsidRPr="00874A9B" w:rsidTr="00812143">
        <w:tc>
          <w:tcPr>
            <w:tcW w:w="1346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 3.Реалізація пошуково-видавничого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проєкту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"Книга Пам'яті України" на території Слов’янської міської  територіальної громади </w:t>
            </w:r>
          </w:p>
        </w:tc>
        <w:tc>
          <w:tcPr>
            <w:tcW w:w="361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490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100,000</w:t>
            </w:r>
          </w:p>
        </w:tc>
        <w:tc>
          <w:tcPr>
            <w:tcW w:w="36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16" w:type="pct"/>
            <w:gridSpan w:val="5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0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100,000</w:t>
            </w:r>
          </w:p>
        </w:tc>
        <w:tc>
          <w:tcPr>
            <w:tcW w:w="314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56" w:type="pct"/>
            <w:gridSpan w:val="2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Створення бази даних для видання «Книги Пам’яті України» Кількість актів – 12 од.</w:t>
            </w:r>
          </w:p>
        </w:tc>
      </w:tr>
      <w:tr w:rsidR="00A15C65" w:rsidRPr="00874A9B" w:rsidTr="00812143">
        <w:tc>
          <w:tcPr>
            <w:tcW w:w="2197" w:type="pct"/>
            <w:gridSpan w:val="8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right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Разом: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1010,3</w:t>
            </w:r>
          </w:p>
        </w:tc>
        <w:tc>
          <w:tcPr>
            <w:tcW w:w="366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-</w:t>
            </w:r>
          </w:p>
        </w:tc>
        <w:tc>
          <w:tcPr>
            <w:tcW w:w="316" w:type="pct"/>
            <w:gridSpan w:val="5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-</w:t>
            </w:r>
          </w:p>
        </w:tc>
        <w:tc>
          <w:tcPr>
            <w:tcW w:w="30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997,3</w:t>
            </w:r>
          </w:p>
        </w:tc>
        <w:tc>
          <w:tcPr>
            <w:tcW w:w="314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-</w:t>
            </w:r>
          </w:p>
        </w:tc>
        <w:tc>
          <w:tcPr>
            <w:tcW w:w="256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13,000</w:t>
            </w:r>
          </w:p>
        </w:tc>
        <w:tc>
          <w:tcPr>
            <w:tcW w:w="903" w:type="pct"/>
            <w:shd w:val="clear" w:color="auto" w:fill="auto"/>
          </w:tcPr>
          <w:p w:rsidR="00A15C65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</w:tr>
      <w:tr w:rsidR="00A15C65" w:rsidRPr="00874A9B" w:rsidTr="00812143">
        <w:tc>
          <w:tcPr>
            <w:tcW w:w="5000" w:type="pct"/>
            <w:gridSpan w:val="2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ІІ. Забезпечення належного утримання об’єктів культури, повноцінного функціонування підпорядкованих закладів культури міста, підтримання належного технічного стану будівель та приміщень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1.Модернізація</w:t>
            </w:r>
            <w:r w:rsidRPr="00874A9B">
              <w:t xml:space="preserve"> </w:t>
            </w:r>
            <w:r w:rsidRPr="00874A9B">
              <w:rPr>
                <w:b w:val="0"/>
                <w:bCs/>
                <w:i w:val="0"/>
                <w:lang w:val="uk-UA"/>
              </w:rPr>
              <w:t xml:space="preserve">культурної інфраструктури: оновлення матеріально-технічної бази закладів культури, придбання комп’ютерної техніки, </w:t>
            </w:r>
            <w:proofErr w:type="spellStart"/>
            <w:r w:rsidRPr="00874A9B">
              <w:rPr>
                <w:b w:val="0"/>
                <w:bCs/>
                <w:i w:val="0"/>
                <w:lang w:val="uk-UA"/>
              </w:rPr>
              <w:t>медіапроектору</w:t>
            </w:r>
            <w:proofErr w:type="spellEnd"/>
            <w:r w:rsidRPr="00874A9B">
              <w:rPr>
                <w:b w:val="0"/>
                <w:bCs/>
                <w:i w:val="0"/>
                <w:lang w:val="uk-UA"/>
              </w:rPr>
              <w:t xml:space="preserve"> та музичної апаратури, оновлення костюмної бази, у тому числі: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31,000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-</w:t>
            </w: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-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26,000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-</w:t>
            </w: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5,000</w:t>
            </w: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Кількість одиниць, комплектів костюмів, кількість од.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муз.інструментів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,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к-ть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од.оргтехніки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,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к-ть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од. комплектів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 xml:space="preserve">1.1. </w:t>
            </w:r>
            <w:proofErr w:type="spellStart"/>
            <w:r w:rsidRPr="00874A9B">
              <w:rPr>
                <w:b w:val="0"/>
                <w:bCs/>
                <w:i w:val="0"/>
                <w:lang w:val="uk-UA"/>
              </w:rPr>
              <w:t>смт</w:t>
            </w:r>
            <w:proofErr w:type="spellEnd"/>
            <w:r w:rsidRPr="00874A9B">
              <w:rPr>
                <w:b w:val="0"/>
                <w:bCs/>
                <w:i w:val="0"/>
                <w:lang w:val="uk-UA"/>
              </w:rPr>
              <w:t xml:space="preserve">. </w:t>
            </w:r>
            <w:proofErr w:type="spellStart"/>
            <w:r w:rsidRPr="00874A9B">
              <w:rPr>
                <w:b w:val="0"/>
                <w:bCs/>
                <w:i w:val="0"/>
                <w:lang w:val="uk-UA"/>
              </w:rPr>
              <w:t>Билбасівка</w:t>
            </w:r>
            <w:proofErr w:type="spellEnd"/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  1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од.комплектів</w:t>
            </w:r>
            <w:proofErr w:type="spellEnd"/>
          </w:p>
        </w:tc>
      </w:tr>
      <w:tr w:rsidR="00A15C65" w:rsidRPr="00874A9B" w:rsidTr="00812143">
        <w:tc>
          <w:tcPr>
            <w:tcW w:w="131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 xml:space="preserve">1.2. </w:t>
            </w:r>
            <w:proofErr w:type="spellStart"/>
            <w:r w:rsidRPr="00874A9B">
              <w:rPr>
                <w:b w:val="0"/>
                <w:bCs/>
                <w:i w:val="0"/>
                <w:lang w:val="uk-UA"/>
              </w:rPr>
              <w:t>смт</w:t>
            </w:r>
            <w:proofErr w:type="spellEnd"/>
            <w:r w:rsidRPr="00874A9B">
              <w:rPr>
                <w:b w:val="0"/>
                <w:bCs/>
                <w:i w:val="0"/>
                <w:lang w:val="uk-UA"/>
              </w:rPr>
              <w:t xml:space="preserve">. </w:t>
            </w:r>
            <w:proofErr w:type="spellStart"/>
            <w:r w:rsidRPr="00874A9B">
              <w:rPr>
                <w:b w:val="0"/>
                <w:bCs/>
                <w:i w:val="0"/>
                <w:lang w:val="uk-UA"/>
              </w:rPr>
              <w:t>Андріївка</w:t>
            </w:r>
            <w:proofErr w:type="spellEnd"/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7,000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2,000</w:t>
            </w: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  2 од. комплектів костюмів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1.3. селище Мирне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11,000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10,000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  1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од.оргтехніки</w:t>
            </w:r>
            <w:proofErr w:type="spellEnd"/>
          </w:p>
        </w:tc>
      </w:tr>
      <w:tr w:rsidR="00A15C65" w:rsidRPr="00874A9B" w:rsidTr="00812143">
        <w:tc>
          <w:tcPr>
            <w:tcW w:w="131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1.4. КПСМНЗ «Слов’янська районна школа мистецтв (</w:t>
            </w:r>
            <w:proofErr w:type="spellStart"/>
            <w:r w:rsidRPr="00874A9B">
              <w:rPr>
                <w:b w:val="0"/>
                <w:bCs/>
                <w:i w:val="0"/>
                <w:lang w:val="uk-UA"/>
              </w:rPr>
              <w:t>смт</w:t>
            </w:r>
            <w:proofErr w:type="spellEnd"/>
            <w:r w:rsidRPr="00874A9B">
              <w:rPr>
                <w:b w:val="0"/>
                <w:bCs/>
                <w:i w:val="0"/>
                <w:lang w:val="uk-UA"/>
              </w:rPr>
              <w:t xml:space="preserve">. </w:t>
            </w:r>
            <w:proofErr w:type="spellStart"/>
            <w:r w:rsidRPr="00874A9B">
              <w:rPr>
                <w:b w:val="0"/>
                <w:bCs/>
                <w:i w:val="0"/>
                <w:lang w:val="uk-UA"/>
              </w:rPr>
              <w:t>Билбасівка</w:t>
            </w:r>
            <w:proofErr w:type="spellEnd"/>
            <w:r w:rsidRPr="00874A9B">
              <w:rPr>
                <w:b w:val="0"/>
                <w:bCs/>
                <w:i w:val="0"/>
                <w:lang w:val="uk-UA"/>
              </w:rPr>
              <w:t xml:space="preserve">)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11,000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10,000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  2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од.муз.інструментів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 xml:space="preserve">2.Придбання комп’ютерного, серверного, офісного та мереженого обладнання, </w:t>
            </w:r>
            <w:proofErr w:type="spellStart"/>
            <w:r w:rsidRPr="00874A9B">
              <w:rPr>
                <w:b w:val="0"/>
                <w:bCs/>
                <w:i w:val="0"/>
                <w:lang w:val="uk-UA"/>
              </w:rPr>
              <w:t>обладнання</w:t>
            </w:r>
            <w:proofErr w:type="spellEnd"/>
            <w:r w:rsidRPr="00874A9B">
              <w:rPr>
                <w:b w:val="0"/>
                <w:bCs/>
                <w:i w:val="0"/>
                <w:lang w:val="uk-UA"/>
              </w:rPr>
              <w:t xml:space="preserve"> для відео спостереження, меблів, засобів кондиціювання, побутової техніки, інших предметів довгострокового користування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200,000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200,000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7 од. оргтехніки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>2. Розвиток комунального закладу «Слов’янський краєзнавчий музей»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2.1.Виготовлення землевпорядної документації для оформлення права постійного користування на землю пам'ятки архітектури місцевого значення "Вілла Марії"</w:t>
            </w:r>
          </w:p>
        </w:tc>
        <w:tc>
          <w:tcPr>
            <w:tcW w:w="313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10,000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10,000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Кількість заходів </w:t>
            </w:r>
          </w:p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 од.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>3. Розвиток комунального закладу «Централізована система публічних бібліотек м. Слов’янська»</w:t>
            </w:r>
          </w:p>
        </w:tc>
        <w:tc>
          <w:tcPr>
            <w:tcW w:w="313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 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highlight w:val="yellow"/>
                <w:lang w:val="uk-UA"/>
              </w:rPr>
            </w:pP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highlight w:val="yellow"/>
                <w:lang w:val="uk-UA"/>
              </w:rPr>
            </w:pP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3.1</w:t>
            </w:r>
            <w:r w:rsidRPr="00874A9B">
              <w:rPr>
                <w:lang w:val="uk-UA"/>
              </w:rPr>
              <w:t xml:space="preserve"> </w:t>
            </w:r>
            <w:r w:rsidRPr="00874A9B">
              <w:rPr>
                <w:b w:val="0"/>
                <w:bCs/>
                <w:i w:val="0"/>
                <w:lang w:val="uk-UA"/>
              </w:rPr>
              <w:t xml:space="preserve">Створення умов для забезпечення інформаційного простору </w:t>
            </w:r>
            <w:r w:rsidRPr="00874A9B">
              <w:rPr>
                <w:b w:val="0"/>
                <w:bCs/>
                <w:i w:val="0"/>
                <w:lang w:val="uk-UA"/>
              </w:rPr>
              <w:lastRenderedPageBreak/>
              <w:t xml:space="preserve">громади, придбання літератури, проведення передплати періодичних видань для бібліотек міської територіальної громади (бібліотечні заклади КЗ «ЦСПБ </w:t>
            </w:r>
            <w:proofErr w:type="spellStart"/>
            <w:r w:rsidRPr="00874A9B">
              <w:rPr>
                <w:b w:val="0"/>
                <w:bCs/>
                <w:i w:val="0"/>
                <w:lang w:val="uk-UA"/>
              </w:rPr>
              <w:t>м.Слов'янська</w:t>
            </w:r>
            <w:proofErr w:type="spellEnd"/>
            <w:r w:rsidRPr="00874A9B">
              <w:rPr>
                <w:b w:val="0"/>
                <w:bCs/>
                <w:i w:val="0"/>
                <w:lang w:val="uk-UA"/>
              </w:rPr>
              <w:t xml:space="preserve">, </w:t>
            </w:r>
            <w:proofErr w:type="spellStart"/>
            <w:r w:rsidRPr="00874A9B">
              <w:rPr>
                <w:b w:val="0"/>
                <w:bCs/>
                <w:i w:val="0"/>
                <w:lang w:val="uk-UA"/>
              </w:rPr>
              <w:t>смт</w:t>
            </w:r>
            <w:proofErr w:type="spellEnd"/>
            <w:r w:rsidRPr="00874A9B">
              <w:rPr>
                <w:b w:val="0"/>
                <w:bCs/>
                <w:i w:val="0"/>
                <w:lang w:val="uk-UA"/>
              </w:rPr>
              <w:t xml:space="preserve">. </w:t>
            </w:r>
            <w:proofErr w:type="spellStart"/>
            <w:r w:rsidRPr="00874A9B">
              <w:rPr>
                <w:b w:val="0"/>
                <w:bCs/>
                <w:i w:val="0"/>
                <w:lang w:val="uk-UA"/>
              </w:rPr>
              <w:t>Билбасівка</w:t>
            </w:r>
            <w:proofErr w:type="spellEnd"/>
            <w:r w:rsidRPr="00874A9B">
              <w:rPr>
                <w:b w:val="0"/>
                <w:bCs/>
                <w:i w:val="0"/>
                <w:lang w:val="uk-UA"/>
              </w:rPr>
              <w:t xml:space="preserve">, селище Мирне, </w:t>
            </w:r>
            <w:proofErr w:type="spellStart"/>
            <w:r w:rsidRPr="00874A9B">
              <w:rPr>
                <w:b w:val="0"/>
                <w:bCs/>
                <w:i w:val="0"/>
                <w:lang w:val="uk-UA"/>
              </w:rPr>
              <w:t>смт</w:t>
            </w:r>
            <w:proofErr w:type="spellEnd"/>
            <w:r w:rsidRPr="00874A9B">
              <w:rPr>
                <w:b w:val="0"/>
                <w:bCs/>
                <w:i w:val="0"/>
                <w:lang w:val="uk-UA"/>
              </w:rPr>
              <w:t xml:space="preserve">. </w:t>
            </w:r>
            <w:proofErr w:type="spellStart"/>
            <w:r w:rsidRPr="00874A9B">
              <w:rPr>
                <w:b w:val="0"/>
                <w:bCs/>
                <w:i w:val="0"/>
                <w:lang w:val="uk-UA"/>
              </w:rPr>
              <w:t>Андріївка</w:t>
            </w:r>
            <w:proofErr w:type="spellEnd"/>
            <w:r w:rsidRPr="00874A9B">
              <w:rPr>
                <w:b w:val="0"/>
                <w:bCs/>
                <w:i w:val="0"/>
                <w:lang w:val="uk-UA"/>
              </w:rPr>
              <w:t>)</w:t>
            </w:r>
          </w:p>
        </w:tc>
        <w:tc>
          <w:tcPr>
            <w:tcW w:w="313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lastRenderedPageBreak/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 Слов’янськ</w:t>
            </w:r>
            <w:r w:rsidRPr="00874A9B">
              <w:rPr>
                <w:b w:val="0"/>
                <w:i w:val="0"/>
                <w:lang w:val="uk-UA"/>
              </w:rPr>
              <w:lastRenderedPageBreak/>
              <w:t>ої міської ради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highlight w:val="yellow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lastRenderedPageBreak/>
              <w:t>140,000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138,000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2,000</w:t>
            </w: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Отримано  290 екземплярів, підписано 250 </w:t>
            </w:r>
            <w:r w:rsidRPr="00874A9B">
              <w:rPr>
                <w:b w:val="0"/>
                <w:i w:val="0"/>
                <w:lang w:val="uk-UA"/>
              </w:rPr>
              <w:lastRenderedPageBreak/>
              <w:t>комплектів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lastRenderedPageBreak/>
              <w:t>3.2.К</w:t>
            </w:r>
            <w:r w:rsidRPr="00874A9B">
              <w:rPr>
                <w:b w:val="0"/>
                <w:i w:val="0"/>
                <w:lang w:val="uk-UA"/>
              </w:rPr>
              <w:t xml:space="preserve">оригування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проєктно-кошторисної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документації по об’єкту «Капітальний ремонт будівлі Центральної бібліотеки КЗ «ЦСПБ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м.Слов’янська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» за адресою: м. Слов’янськ,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пл.Соборна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, 2А» </w:t>
            </w:r>
          </w:p>
        </w:tc>
        <w:tc>
          <w:tcPr>
            <w:tcW w:w="313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культури, </w:t>
            </w:r>
          </w:p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highlight w:val="cyan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УЖКГ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150,000 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150,000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Належне функціонування б</w:t>
            </w:r>
            <w:r>
              <w:rPr>
                <w:b w:val="0"/>
                <w:i w:val="0"/>
                <w:lang w:val="uk-UA"/>
              </w:rPr>
              <w:t xml:space="preserve">ібліотек ЦСПБ міста, </w:t>
            </w:r>
            <w:proofErr w:type="spellStart"/>
            <w:r>
              <w:rPr>
                <w:b w:val="0"/>
                <w:i w:val="0"/>
                <w:lang w:val="uk-UA"/>
              </w:rPr>
              <w:t>покращення</w:t>
            </w:r>
            <w:r w:rsidRPr="00874A9B">
              <w:rPr>
                <w:b w:val="0"/>
                <w:i w:val="0"/>
                <w:lang w:val="uk-UA"/>
              </w:rPr>
              <w:t>матеріально-технічного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стану бібліотек, створення комфортних умов для роботи працівників та обслуговування користувачів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3.3.Трансформація публічних бібліотек в Центри надання культурних послуг (з урахуванням потреб громади)</w:t>
            </w:r>
          </w:p>
        </w:tc>
        <w:tc>
          <w:tcPr>
            <w:tcW w:w="313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300</w:t>
            </w: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Створення сучасного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культурнокреативного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простору для інтелектуального саморозвитку, творчого вдосконалення. Підвищення попиту користувачів на бібліотечні послуги (5 бібліотек)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3.4. Розширення спектру безкоштовних та платних культурних послуг, які надають бібліотечні заклади (з урахуванням потреб громади)</w:t>
            </w:r>
          </w:p>
        </w:tc>
        <w:tc>
          <w:tcPr>
            <w:tcW w:w="313" w:type="pct"/>
            <w:gridSpan w:val="4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2021 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Задоволення інформаційних потреб дорослих і дітей (11 бібліотечних закладів надають 14 безкоштовних послуг, 8 платних послуг надають 2 бібліотеки) (планують надавати </w:t>
            </w:r>
            <w:r>
              <w:rPr>
                <w:b w:val="0"/>
                <w:i w:val="0"/>
                <w:lang w:val="uk-UA"/>
              </w:rPr>
              <w:t>3 безкоштовні послуги, 3 платні</w:t>
            </w:r>
            <w:r w:rsidRPr="00874A9B">
              <w:rPr>
                <w:b w:val="0"/>
                <w:i w:val="0"/>
                <w:lang w:val="uk-UA"/>
              </w:rPr>
              <w:t>)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t xml:space="preserve">4.Розвиток (КПСМНЗ) «Комунальний початковий спеціалізований мистецький навчальний заклад) «Школа мистецтв </w:t>
            </w:r>
            <w:proofErr w:type="spellStart"/>
            <w:r w:rsidRPr="00874A9B">
              <w:rPr>
                <w:bCs/>
                <w:i w:val="0"/>
                <w:lang w:val="uk-UA"/>
              </w:rPr>
              <w:t>м.Слов’янська</w:t>
            </w:r>
            <w:proofErr w:type="spellEnd"/>
            <w:r w:rsidRPr="00874A9B">
              <w:rPr>
                <w:bCs/>
                <w:i w:val="0"/>
                <w:lang w:val="uk-UA"/>
              </w:rPr>
              <w:t>»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highlight w:val="yellow"/>
                <w:lang w:val="uk-UA"/>
              </w:rPr>
            </w:pP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4.1</w:t>
            </w:r>
            <w:r>
              <w:rPr>
                <w:b w:val="0"/>
                <w:i w:val="0"/>
                <w:lang w:val="uk-UA"/>
              </w:rPr>
              <w:t>. Коригування</w:t>
            </w:r>
            <w:r w:rsidRPr="00874A9B">
              <w:rPr>
                <w:b w:val="0"/>
                <w:i w:val="0"/>
                <w:lang w:val="uk-UA"/>
              </w:rPr>
              <w:t xml:space="preserve">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проєктно-кошторисної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документації по об’єкту: «Капітальний ремонт нежитлової будівлі КПСМНЗ (школа естетичного виховання) "Школа мистецтв м. Слов'янська", розташованої по вул. Поштова,13 в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lastRenderedPageBreak/>
              <w:t>м.Слов’янську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Донецької області»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lastRenderedPageBreak/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культури, КПСМНЗ «Школа мистецтв м. Слов’янська»,</w:t>
            </w:r>
          </w:p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УЖКГ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150,000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150,000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</w:rPr>
            </w:pPr>
            <w:r w:rsidRPr="00874A9B">
              <w:rPr>
                <w:b w:val="0"/>
                <w:i w:val="0"/>
                <w:lang w:val="uk-UA"/>
              </w:rPr>
              <w:t>Створення комфортних умов для розвитку естетичного виховання підростаючого покоління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Cs/>
                <w:i w:val="0"/>
                <w:lang w:val="uk-UA"/>
              </w:rPr>
            </w:pPr>
            <w:r w:rsidRPr="00874A9B">
              <w:rPr>
                <w:bCs/>
                <w:i w:val="0"/>
                <w:lang w:val="uk-UA"/>
              </w:rPr>
              <w:lastRenderedPageBreak/>
              <w:t>5. Розвиток Комунального закладу «Центр культури і довкілля м. Слов’янська»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highlight w:val="yellow"/>
                <w:lang w:val="uk-UA"/>
              </w:rPr>
            </w:pP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5.1.К</w:t>
            </w:r>
            <w:r w:rsidRPr="00874A9B">
              <w:rPr>
                <w:b w:val="0"/>
                <w:bCs/>
                <w:i w:val="0"/>
                <w:lang w:val="uk-UA"/>
              </w:rPr>
              <w:t xml:space="preserve">оригування </w:t>
            </w:r>
            <w:proofErr w:type="spellStart"/>
            <w:r w:rsidRPr="00874A9B">
              <w:rPr>
                <w:b w:val="0"/>
                <w:bCs/>
                <w:i w:val="0"/>
                <w:lang w:val="uk-UA"/>
              </w:rPr>
              <w:t>проєктно-кошторисної</w:t>
            </w:r>
            <w:proofErr w:type="spellEnd"/>
            <w:r w:rsidRPr="00874A9B">
              <w:rPr>
                <w:b w:val="0"/>
                <w:bCs/>
                <w:i w:val="0"/>
                <w:lang w:val="uk-UA"/>
              </w:rPr>
              <w:t xml:space="preserve"> документації по об’єкту:  «</w:t>
            </w:r>
            <w:r w:rsidRPr="00874A9B">
              <w:rPr>
                <w:b w:val="0"/>
                <w:i w:val="0"/>
                <w:lang w:val="uk-UA"/>
              </w:rPr>
              <w:t>Капітальний ремонт  КЗ</w:t>
            </w:r>
            <w:r w:rsidRPr="00874A9B">
              <w:rPr>
                <w:b w:val="0"/>
                <w:bCs/>
                <w:i w:val="0"/>
                <w:lang w:val="uk-UA"/>
              </w:rPr>
              <w:t xml:space="preserve"> «Центр культури і довкілля м. Слов’янська» за адресою: вул. Вокзальна (Свердлова) </w:t>
            </w:r>
            <w:smartTag w:uri="urn:schemas-microsoft-com:office:smarttags" w:element="metricconverter">
              <w:smartTagPr>
                <w:attr w:name="ProductID" w:val="77, м"/>
              </w:smartTagPr>
              <w:r w:rsidRPr="00874A9B">
                <w:rPr>
                  <w:b w:val="0"/>
                  <w:bCs/>
                  <w:i w:val="0"/>
                  <w:lang w:val="uk-UA"/>
                </w:rPr>
                <w:t xml:space="preserve">77, </w:t>
              </w:r>
              <w:proofErr w:type="spellStart"/>
              <w:r w:rsidRPr="00874A9B">
                <w:rPr>
                  <w:b w:val="0"/>
                  <w:bCs/>
                  <w:i w:val="0"/>
                  <w:lang w:val="uk-UA"/>
                </w:rPr>
                <w:t>м</w:t>
              </w:r>
            </w:smartTag>
            <w:r w:rsidRPr="00874A9B">
              <w:rPr>
                <w:b w:val="0"/>
                <w:bCs/>
                <w:i w:val="0"/>
                <w:lang w:val="uk-UA"/>
              </w:rPr>
              <w:t>.Слов’янськ</w:t>
            </w:r>
            <w:proofErr w:type="spellEnd"/>
            <w:r w:rsidRPr="00874A9B">
              <w:rPr>
                <w:b w:val="0"/>
                <w:bCs/>
                <w:i w:val="0"/>
                <w:lang w:val="uk-UA"/>
              </w:rPr>
              <w:t>, Донецької області (коригування),І та ІІ черги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культури, </w:t>
            </w:r>
          </w:p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УЖКГ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75,000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75,000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Відновлення будівлі  клубного закладу, створення умов для  повноцінного функціонування культурно -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дозвіллєвого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об’єкту, з метою надання культурних послуг громаді міста. Експертний звіт 1од.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5.2. Капітальний ремонт КЗ «Центр культури і довкілля м. Слов’янська» за адресою: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вул.Вокзальна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(Свердлова)</w:t>
            </w:r>
            <w:smartTag w:uri="urn:schemas-microsoft-com:office:smarttags" w:element="metricconverter">
              <w:smartTagPr>
                <w:attr w:name="ProductID" w:val=",77 м"/>
              </w:smartTagPr>
              <w:r w:rsidRPr="00874A9B">
                <w:rPr>
                  <w:b w:val="0"/>
                  <w:i w:val="0"/>
                  <w:lang w:val="uk-UA"/>
                </w:rPr>
                <w:t xml:space="preserve">,77 </w:t>
              </w:r>
              <w:proofErr w:type="spellStart"/>
              <w:r w:rsidRPr="00874A9B">
                <w:rPr>
                  <w:b w:val="0"/>
                  <w:i w:val="0"/>
                  <w:lang w:val="uk-UA"/>
                </w:rPr>
                <w:t>м</w:t>
              </w:r>
            </w:smartTag>
            <w:r w:rsidRPr="00874A9B">
              <w:rPr>
                <w:b w:val="0"/>
                <w:i w:val="0"/>
                <w:lang w:val="uk-UA"/>
              </w:rPr>
              <w:t>.Слов’янськ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, Донецької області (коригування),І та ІІ черга 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культури, </w:t>
            </w:r>
          </w:p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УЖКГ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47431,191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42688,071</w:t>
            </w: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4743,120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Проведено ремонтні роботи будівлі площею 3951,9м2,  глядацької зали  на 500 місць 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5.3.Капітальний ремонт будівлі будинку культури </w:t>
            </w:r>
            <w:r w:rsidRPr="00874A9B">
              <w:rPr>
                <w:b w:val="0"/>
                <w:i w:val="0"/>
                <w:lang w:val="uk-UA"/>
              </w:rPr>
              <w:pgNum/>
              <w:t xml:space="preserve">вул.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Семенівка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за адресою: м. Слов’янськ,</w:t>
            </w:r>
            <w:r w:rsidRPr="00874A9B">
              <w:rPr>
                <w:b w:val="0"/>
                <w:i w:val="0"/>
                <w:lang w:val="uk-UA"/>
              </w:rPr>
              <w:pgNum/>
              <w:t xml:space="preserve">вул. Весняна,23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культури, </w:t>
            </w:r>
          </w:p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УЖКГ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6259,570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6259,570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Створення належних умов з метою надання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культурно-дозвіллєвих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послуг громаді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5.4. Будівництво спортивних майданчиків за адресою: м. Слов’янськ,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вул.Весняна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,23 (поряд з будинком культури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сел.Семенівка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) (у т.ч. розробка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проєктно-кошторисної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документації)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культури, </w:t>
            </w:r>
          </w:p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УЖКГ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300,000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300,000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Побудова майданчику з 4 об’єктами для відновлення фізичних сил громади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5.5.</w:t>
            </w:r>
            <w:r w:rsidRPr="00874A9B">
              <w:rPr>
                <w:lang w:val="uk-UA"/>
              </w:rPr>
              <w:t xml:space="preserve"> </w:t>
            </w:r>
            <w:r w:rsidRPr="00874A9B">
              <w:rPr>
                <w:b w:val="0"/>
                <w:i w:val="0"/>
                <w:lang w:val="uk-UA"/>
              </w:rPr>
              <w:t xml:space="preserve">Розробка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проєктно-кошторисної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документації по об’єкту: "Капітальний ремонт будівлі Андріївського селищного клубу за адресою: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смт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.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Андріївка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,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вул.Зарічна</w:t>
            </w:r>
            <w:proofErr w:type="spellEnd"/>
            <w:r w:rsidRPr="00874A9B">
              <w:rPr>
                <w:b w:val="0"/>
                <w:i w:val="0"/>
                <w:lang w:val="uk-UA"/>
              </w:rPr>
              <w:t>,45"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культури, </w:t>
            </w:r>
          </w:p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УЖКГ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300,000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300,000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Створення належних умов для повноцінного функціонування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культурно-дозвіллєвого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об’єкту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5.6. Розробка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проєктно-кошторисної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документації по об’єкту:«Капітальний ремонт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Мирненського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сільського будинку культури» за адресою: селище Мирне,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вул.Ніколюка</w:t>
            </w:r>
            <w:proofErr w:type="spellEnd"/>
            <w:r w:rsidRPr="00874A9B">
              <w:rPr>
                <w:b w:val="0"/>
                <w:i w:val="0"/>
                <w:lang w:val="uk-UA"/>
              </w:rPr>
              <w:t>,27»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культури, </w:t>
            </w:r>
          </w:p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bCs/>
                <w:i w:val="0"/>
                <w:lang w:val="uk-UA"/>
              </w:rPr>
              <w:t>УЖКГ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300,000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300,000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Створення належних умов для повноцінного функціонування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культурно-дозвіллєвого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об’єкту.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 xml:space="preserve">5.7.Розширення штатних одиниць для забезпечення функціонування клубної мережі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2021 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bCs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Створення належних умов для функціонування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6.Здійснення заходів щодо посилення протипожежного захисту закладів культури міської територіальної громади, у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т.числі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: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культури, підпорядковані заклади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2801,7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1373,35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1425,35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3,000</w:t>
            </w: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Придбано 4  засоби </w:t>
            </w:r>
            <w:r w:rsidRPr="00874A9B">
              <w:rPr>
                <w:b w:val="0"/>
                <w:i w:val="0"/>
                <w:lang w:val="uk-UA"/>
              </w:rPr>
              <w:pgNum/>
              <w:t>пожежогасіння,  1 система оповіщення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6.1. 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смт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.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Андріївка</w:t>
            </w:r>
            <w:proofErr w:type="spellEnd"/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</w:t>
            </w:r>
            <w:r w:rsidRPr="00874A9B">
              <w:rPr>
                <w:b w:val="0"/>
                <w:i w:val="0"/>
                <w:lang w:val="uk-UA"/>
              </w:rPr>
              <w:lastRenderedPageBreak/>
              <w:t xml:space="preserve">культури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lastRenderedPageBreak/>
              <w:t>2,000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</w:t>
            </w:r>
            <w:r w:rsidRPr="00874A9B">
              <w:rPr>
                <w:b w:val="0"/>
                <w:i w:val="0"/>
                <w:lang w:val="uk-UA"/>
              </w:rPr>
              <w:lastRenderedPageBreak/>
              <w:t>0</w:t>
            </w: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lastRenderedPageBreak/>
              <w:t xml:space="preserve"> 2 од. вогнегасників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lastRenderedPageBreak/>
              <w:t>6.2. селище Мирне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51,000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50,000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1 система оповіщення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6.3.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смт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.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Билбасівка</w:t>
            </w:r>
            <w:proofErr w:type="spellEnd"/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 Вогнегасників  2 од.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6.4.Перезарядка 67 вогнегасників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13,400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6,700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6,700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Вогнегасників 67 од.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6.5.Замір опору ізоляції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83,000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41,500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41,500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 12 од. об’єктів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6.6.Забезпечення шляхів евакуації освітленням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70,000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35,000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35,000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2 од. об’єктів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6.7.Встановлення сертифікованих дверей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23,000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11,500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11,500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Встановлено 2 од. дверей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6.8.Придбання вогнегасників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10,500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5,250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5,250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4од.  об’єктів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6.9. Придбання та комплектація пожежних щитів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29,600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14,800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14,800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Придбано 3 од. пожежних щитів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6.10.Обладнання системою протипожежного захисту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2160,000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1080,0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1080,0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12 од. об’єктів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6.11.Забезпечення засобами індивідуального захисту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139,000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69,500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69,500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4 од. засобів індивідуального захисту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6.12.Придбання та ремонт електрообладнання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13,100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6,550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6,550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4 од.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6.13.Ремонт внутрішнього протипожежного водогону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10,000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5,000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 од.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6.14.Обладнання евакуаційним виходом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31,000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15,500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15,500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4 од.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6.15.Демонтаж облицювання стін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18,000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9,000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9,000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6.16.Навчання та перевірка знань з пожежної безпеки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8,100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4,050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4,050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8 керівників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6.17.Обробка дерев’яних  елементів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112,500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56,250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56,250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3 об’єкти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  <w:vAlign w:val="center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6.18.Забезпечення знаками безпеки 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25,500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12,750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12,750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5 об’єктів </w:t>
            </w:r>
          </w:p>
        </w:tc>
      </w:tr>
      <w:tr w:rsidR="00A15C65" w:rsidRPr="00874A9B" w:rsidTr="00812143">
        <w:tc>
          <w:tcPr>
            <w:tcW w:w="131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 xml:space="preserve"> Всього  по закладах:</w:t>
            </w:r>
          </w:p>
        </w:tc>
        <w:tc>
          <w:tcPr>
            <w:tcW w:w="313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56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 xml:space="preserve">58148,461     </w:t>
            </w:r>
          </w:p>
        </w:tc>
        <w:tc>
          <w:tcPr>
            <w:tcW w:w="377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42688,071</w:t>
            </w:r>
          </w:p>
        </w:tc>
        <w:tc>
          <w:tcPr>
            <w:tcW w:w="27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1373,350</w:t>
            </w:r>
          </w:p>
        </w:tc>
        <w:tc>
          <w:tcPr>
            <w:tcW w:w="338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 xml:space="preserve">14077,04  </w:t>
            </w:r>
          </w:p>
        </w:tc>
        <w:tc>
          <w:tcPr>
            <w:tcW w:w="294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</w:p>
        </w:tc>
        <w:tc>
          <w:tcPr>
            <w:tcW w:w="262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highlight w:val="yellow"/>
                <w:lang w:val="uk-UA"/>
              </w:rPr>
            </w:pPr>
            <w:r w:rsidRPr="00874A9B">
              <w:rPr>
                <w:i w:val="0"/>
                <w:lang w:val="uk-UA"/>
              </w:rPr>
              <w:t>310,000</w:t>
            </w:r>
          </w:p>
        </w:tc>
        <w:tc>
          <w:tcPr>
            <w:tcW w:w="91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</w:p>
        </w:tc>
      </w:tr>
      <w:tr w:rsidR="00A15C65" w:rsidRPr="00874A9B" w:rsidTr="00812143">
        <w:tc>
          <w:tcPr>
            <w:tcW w:w="5000" w:type="pct"/>
            <w:gridSpan w:val="2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ІІІ. Збереження та охорона об’єктів культурної спадщини</w:t>
            </w:r>
          </w:p>
        </w:tc>
      </w:tr>
      <w:tr w:rsidR="00A15C65" w:rsidRPr="00874A9B" w:rsidTr="00812143">
        <w:tc>
          <w:tcPr>
            <w:tcW w:w="1333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1.Проведення інвентаризації пам’яток археологічної спадщини, проведення заходів з благоустрою, охорони та збереження об’єктів історії та культури, проведення ремонтно-реставраційних робіт на території Слов’янської міської територіальної громади  у тому числі:</w:t>
            </w:r>
          </w:p>
        </w:tc>
        <w:tc>
          <w:tcPr>
            <w:tcW w:w="29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культури, УЖКГ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161,500</w:t>
            </w:r>
          </w:p>
        </w:tc>
        <w:tc>
          <w:tcPr>
            <w:tcW w:w="366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9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0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157,000</w:t>
            </w:r>
          </w:p>
        </w:tc>
        <w:tc>
          <w:tcPr>
            <w:tcW w:w="284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8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4,500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51 об’єктів археологічної спадщини</w:t>
            </w:r>
          </w:p>
        </w:tc>
      </w:tr>
      <w:tr w:rsidR="00A15C65" w:rsidRPr="00874A9B" w:rsidTr="00812143">
        <w:tc>
          <w:tcPr>
            <w:tcW w:w="1333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1.1. Слов’янська міська рада </w:t>
            </w:r>
          </w:p>
        </w:tc>
        <w:tc>
          <w:tcPr>
            <w:tcW w:w="29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151,500</w:t>
            </w:r>
          </w:p>
        </w:tc>
        <w:tc>
          <w:tcPr>
            <w:tcW w:w="366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9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0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150,000</w:t>
            </w:r>
          </w:p>
        </w:tc>
        <w:tc>
          <w:tcPr>
            <w:tcW w:w="284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8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1,500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44 об’єктів </w:t>
            </w:r>
          </w:p>
        </w:tc>
      </w:tr>
      <w:tr w:rsidR="00A15C65" w:rsidRPr="00874A9B" w:rsidTr="00812143">
        <w:tc>
          <w:tcPr>
            <w:tcW w:w="1333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1.2.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смт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.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Билбасівка</w:t>
            </w:r>
            <w:proofErr w:type="spellEnd"/>
          </w:p>
        </w:tc>
        <w:tc>
          <w:tcPr>
            <w:tcW w:w="29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Відділ культури 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2,000</w:t>
            </w:r>
          </w:p>
        </w:tc>
        <w:tc>
          <w:tcPr>
            <w:tcW w:w="366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9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0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284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8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 од.</w:t>
            </w:r>
          </w:p>
        </w:tc>
      </w:tr>
      <w:tr w:rsidR="00A15C65" w:rsidRPr="00874A9B" w:rsidTr="00812143">
        <w:tc>
          <w:tcPr>
            <w:tcW w:w="1333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1.3. селище Мирне</w:t>
            </w:r>
          </w:p>
        </w:tc>
        <w:tc>
          <w:tcPr>
            <w:tcW w:w="29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6,000</w:t>
            </w:r>
          </w:p>
        </w:tc>
        <w:tc>
          <w:tcPr>
            <w:tcW w:w="366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9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0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5,000</w:t>
            </w:r>
          </w:p>
        </w:tc>
        <w:tc>
          <w:tcPr>
            <w:tcW w:w="284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8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3 од.</w:t>
            </w:r>
          </w:p>
        </w:tc>
      </w:tr>
      <w:tr w:rsidR="00A15C65" w:rsidRPr="00874A9B" w:rsidTr="00812143">
        <w:tc>
          <w:tcPr>
            <w:tcW w:w="1333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1.4.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смт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. </w:t>
            </w:r>
            <w:proofErr w:type="spellStart"/>
            <w:r w:rsidRPr="00874A9B">
              <w:rPr>
                <w:b w:val="0"/>
                <w:i w:val="0"/>
                <w:lang w:val="uk-UA"/>
              </w:rPr>
              <w:t>Андріївка</w:t>
            </w:r>
            <w:proofErr w:type="spellEnd"/>
            <w:r w:rsidRPr="00874A9B">
              <w:rPr>
                <w:b w:val="0"/>
                <w:i w:val="0"/>
                <w:lang w:val="uk-UA"/>
              </w:rPr>
              <w:t xml:space="preserve"> </w:t>
            </w:r>
          </w:p>
        </w:tc>
        <w:tc>
          <w:tcPr>
            <w:tcW w:w="29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2,000</w:t>
            </w:r>
          </w:p>
        </w:tc>
        <w:tc>
          <w:tcPr>
            <w:tcW w:w="366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9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0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284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8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1,000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 од.</w:t>
            </w:r>
          </w:p>
        </w:tc>
      </w:tr>
      <w:tr w:rsidR="00A15C65" w:rsidRPr="00874A9B" w:rsidTr="00812143">
        <w:tc>
          <w:tcPr>
            <w:tcW w:w="1333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2. Проведення паспортизації пам’яток архітектури та містобудування, історії місцевого значення</w:t>
            </w:r>
          </w:p>
        </w:tc>
        <w:tc>
          <w:tcPr>
            <w:tcW w:w="297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2021</w:t>
            </w:r>
          </w:p>
        </w:tc>
        <w:tc>
          <w:tcPr>
            <w:tcW w:w="56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50,000</w:t>
            </w:r>
          </w:p>
        </w:tc>
        <w:tc>
          <w:tcPr>
            <w:tcW w:w="366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9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0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50,000</w:t>
            </w:r>
          </w:p>
        </w:tc>
        <w:tc>
          <w:tcPr>
            <w:tcW w:w="284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286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4 паспорти на пам’ятники архітектури  </w:t>
            </w:r>
          </w:p>
        </w:tc>
      </w:tr>
      <w:tr w:rsidR="00A15C65" w:rsidRPr="00874A9B" w:rsidTr="00812143">
        <w:tc>
          <w:tcPr>
            <w:tcW w:w="5000" w:type="pct"/>
            <w:gridSpan w:val="2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ІV. Інші заходи в сфері культури</w:t>
            </w:r>
          </w:p>
        </w:tc>
      </w:tr>
      <w:tr w:rsidR="00A15C65" w:rsidRPr="00874A9B" w:rsidTr="00812143">
        <w:tc>
          <w:tcPr>
            <w:tcW w:w="1346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1. Інші заходи в сфері культури </w:t>
            </w:r>
          </w:p>
        </w:tc>
        <w:tc>
          <w:tcPr>
            <w:tcW w:w="289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 xml:space="preserve">2021 </w:t>
            </w:r>
          </w:p>
        </w:tc>
        <w:tc>
          <w:tcPr>
            <w:tcW w:w="561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Відділ культури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150,000</w:t>
            </w:r>
          </w:p>
        </w:tc>
        <w:tc>
          <w:tcPr>
            <w:tcW w:w="350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02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40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150,000</w:t>
            </w:r>
          </w:p>
        </w:tc>
        <w:tc>
          <w:tcPr>
            <w:tcW w:w="266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05" w:type="pct"/>
            <w:gridSpan w:val="5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10 заходів</w:t>
            </w:r>
          </w:p>
        </w:tc>
      </w:tr>
      <w:tr w:rsidR="00A15C65" w:rsidRPr="00874A9B" w:rsidTr="00812143">
        <w:tc>
          <w:tcPr>
            <w:tcW w:w="1346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</w:p>
        </w:tc>
        <w:tc>
          <w:tcPr>
            <w:tcW w:w="289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561" w:type="pct"/>
            <w:gridSpan w:val="2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361,500</w:t>
            </w:r>
          </w:p>
        </w:tc>
        <w:tc>
          <w:tcPr>
            <w:tcW w:w="350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-</w:t>
            </w:r>
          </w:p>
        </w:tc>
        <w:tc>
          <w:tcPr>
            <w:tcW w:w="302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-</w:t>
            </w:r>
          </w:p>
        </w:tc>
        <w:tc>
          <w:tcPr>
            <w:tcW w:w="340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357,000</w:t>
            </w:r>
          </w:p>
        </w:tc>
        <w:tc>
          <w:tcPr>
            <w:tcW w:w="266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-</w:t>
            </w:r>
          </w:p>
        </w:tc>
        <w:tc>
          <w:tcPr>
            <w:tcW w:w="305" w:type="pct"/>
            <w:gridSpan w:val="5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4,500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both"/>
              <w:rPr>
                <w:b w:val="0"/>
                <w:i w:val="0"/>
                <w:lang w:val="uk-UA"/>
              </w:rPr>
            </w:pPr>
          </w:p>
        </w:tc>
      </w:tr>
      <w:tr w:rsidR="00A15C65" w:rsidRPr="00874A9B" w:rsidTr="00812143">
        <w:tc>
          <w:tcPr>
            <w:tcW w:w="2197" w:type="pct"/>
            <w:gridSpan w:val="8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right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Разом:</w:t>
            </w:r>
          </w:p>
        </w:tc>
        <w:tc>
          <w:tcPr>
            <w:tcW w:w="339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highlight w:val="yellow"/>
                <w:lang w:val="uk-UA"/>
              </w:rPr>
            </w:pPr>
          </w:p>
        </w:tc>
        <w:tc>
          <w:tcPr>
            <w:tcW w:w="350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-</w:t>
            </w:r>
          </w:p>
        </w:tc>
        <w:tc>
          <w:tcPr>
            <w:tcW w:w="302" w:type="pct"/>
            <w:gridSpan w:val="3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-</w:t>
            </w:r>
          </w:p>
        </w:tc>
        <w:tc>
          <w:tcPr>
            <w:tcW w:w="340" w:type="pct"/>
            <w:gridSpan w:val="4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</w:p>
        </w:tc>
        <w:tc>
          <w:tcPr>
            <w:tcW w:w="266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-</w:t>
            </w:r>
          </w:p>
        </w:tc>
        <w:tc>
          <w:tcPr>
            <w:tcW w:w="305" w:type="pct"/>
            <w:gridSpan w:val="5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highlight w:val="yellow"/>
                <w:lang w:val="uk-UA"/>
              </w:rPr>
            </w:pP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  <w:r w:rsidRPr="00874A9B">
              <w:rPr>
                <w:b w:val="0"/>
                <w:i w:val="0"/>
                <w:lang w:val="uk-UA"/>
              </w:rPr>
              <w:t>х</w:t>
            </w:r>
          </w:p>
        </w:tc>
      </w:tr>
      <w:tr w:rsidR="00A15C65" w:rsidRPr="00874A9B" w:rsidTr="00812143">
        <w:tc>
          <w:tcPr>
            <w:tcW w:w="2197" w:type="pct"/>
            <w:gridSpan w:val="8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right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 xml:space="preserve">Разом по підрозділу «Культура»   </w:t>
            </w:r>
          </w:p>
        </w:tc>
        <w:tc>
          <w:tcPr>
            <w:tcW w:w="339" w:type="pct"/>
            <w:shd w:val="clear" w:color="auto" w:fill="auto"/>
            <w:vAlign w:val="bottom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59820,261</w:t>
            </w:r>
          </w:p>
        </w:tc>
        <w:tc>
          <w:tcPr>
            <w:tcW w:w="350" w:type="pct"/>
            <w:shd w:val="clear" w:color="auto" w:fill="auto"/>
            <w:vAlign w:val="bottom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42688,071</w:t>
            </w:r>
          </w:p>
        </w:tc>
        <w:tc>
          <w:tcPr>
            <w:tcW w:w="302" w:type="pct"/>
            <w:gridSpan w:val="3"/>
            <w:shd w:val="clear" w:color="auto" w:fill="auto"/>
            <w:vAlign w:val="bottom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1373,350</w:t>
            </w:r>
          </w:p>
        </w:tc>
        <w:tc>
          <w:tcPr>
            <w:tcW w:w="340" w:type="pct"/>
            <w:gridSpan w:val="4"/>
            <w:shd w:val="clear" w:color="auto" w:fill="auto"/>
            <w:vAlign w:val="bottom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15431,340</w:t>
            </w:r>
          </w:p>
        </w:tc>
        <w:tc>
          <w:tcPr>
            <w:tcW w:w="266" w:type="pct"/>
            <w:shd w:val="clear" w:color="auto" w:fill="auto"/>
            <w:vAlign w:val="bottom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-</w:t>
            </w:r>
          </w:p>
        </w:tc>
        <w:tc>
          <w:tcPr>
            <w:tcW w:w="305" w:type="pct"/>
            <w:gridSpan w:val="5"/>
            <w:shd w:val="clear" w:color="auto" w:fill="auto"/>
            <w:vAlign w:val="bottom"/>
          </w:tcPr>
          <w:p w:rsidR="00A15C65" w:rsidRPr="00874A9B" w:rsidRDefault="00A15C65" w:rsidP="00812143">
            <w:pPr>
              <w:widowControl w:val="0"/>
              <w:ind w:left="-57" w:right="-57"/>
              <w:rPr>
                <w:i w:val="0"/>
                <w:lang w:val="uk-UA"/>
              </w:rPr>
            </w:pPr>
            <w:r w:rsidRPr="00874A9B">
              <w:rPr>
                <w:i w:val="0"/>
                <w:lang w:val="uk-UA"/>
              </w:rPr>
              <w:t>327, 500</w:t>
            </w:r>
          </w:p>
        </w:tc>
        <w:tc>
          <w:tcPr>
            <w:tcW w:w="903" w:type="pct"/>
            <w:shd w:val="clear" w:color="auto" w:fill="auto"/>
          </w:tcPr>
          <w:p w:rsidR="00A15C65" w:rsidRPr="00874A9B" w:rsidRDefault="00A15C65" w:rsidP="00812143">
            <w:pPr>
              <w:widowControl w:val="0"/>
              <w:ind w:left="-57" w:right="-57"/>
              <w:jc w:val="center"/>
              <w:rPr>
                <w:b w:val="0"/>
                <w:i w:val="0"/>
                <w:lang w:val="uk-UA"/>
              </w:rPr>
            </w:pPr>
          </w:p>
        </w:tc>
      </w:tr>
    </w:tbl>
    <w:p w:rsidR="00A15C65" w:rsidRPr="00C82E6E" w:rsidRDefault="00A15C65" w:rsidP="00A15C65">
      <w:pPr>
        <w:jc w:val="both"/>
        <w:rPr>
          <w:b w:val="0"/>
          <w:i w:val="0"/>
          <w:sz w:val="24"/>
          <w:szCs w:val="24"/>
          <w:lang w:val="uk-UA"/>
        </w:rPr>
      </w:pPr>
    </w:p>
    <w:p w:rsidR="00A15C65" w:rsidRPr="00C82E6E" w:rsidRDefault="00A15C65" w:rsidP="00A15C65">
      <w:pPr>
        <w:jc w:val="both"/>
        <w:rPr>
          <w:sz w:val="24"/>
          <w:szCs w:val="24"/>
          <w:lang w:val="uk-UA"/>
        </w:rPr>
      </w:pPr>
    </w:p>
    <w:p w:rsidR="005871A1" w:rsidRDefault="005871A1">
      <w:bookmarkStart w:id="0" w:name="_GoBack"/>
      <w:bookmarkEnd w:id="0"/>
    </w:p>
    <w:sectPr w:rsidR="00587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78E"/>
    <w:rsid w:val="005871A1"/>
    <w:rsid w:val="00A07A1D"/>
    <w:rsid w:val="00A15C65"/>
    <w:rsid w:val="00D6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C65"/>
    <w:pPr>
      <w:suppressAutoHyphens/>
      <w:spacing w:after="0" w:line="240" w:lineRule="auto"/>
    </w:pPr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15C65"/>
    <w:pPr>
      <w:suppressAutoHyphens w:val="0"/>
      <w:jc w:val="center"/>
    </w:pPr>
    <w:rPr>
      <w:b w:val="0"/>
      <w:i w:val="0"/>
      <w:sz w:val="28"/>
      <w:szCs w:val="24"/>
      <w:lang w:val="uk-UA" w:eastAsia="ru-RU"/>
    </w:rPr>
  </w:style>
  <w:style w:type="character" w:customStyle="1" w:styleId="a4">
    <w:name w:val="Название Знак"/>
    <w:basedOn w:val="a0"/>
    <w:link w:val="a3"/>
    <w:rsid w:val="00A15C6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C65"/>
    <w:pPr>
      <w:suppressAutoHyphens/>
      <w:spacing w:after="0" w:line="240" w:lineRule="auto"/>
    </w:pPr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15C65"/>
    <w:pPr>
      <w:suppressAutoHyphens w:val="0"/>
      <w:jc w:val="center"/>
    </w:pPr>
    <w:rPr>
      <w:b w:val="0"/>
      <w:i w:val="0"/>
      <w:sz w:val="28"/>
      <w:szCs w:val="24"/>
      <w:lang w:val="uk-UA" w:eastAsia="ru-RU"/>
    </w:rPr>
  </w:style>
  <w:style w:type="character" w:customStyle="1" w:styleId="a4">
    <w:name w:val="Название Знак"/>
    <w:basedOn w:val="a0"/>
    <w:link w:val="a3"/>
    <w:rsid w:val="00A15C6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7112</Words>
  <Characters>4054</Characters>
  <Application>Microsoft Office Word</Application>
  <DocSecurity>0</DocSecurity>
  <Lines>33</Lines>
  <Paragraphs>22</Paragraphs>
  <ScaleCrop>false</ScaleCrop>
  <Company>diakov.net</Company>
  <LinksUpToDate>false</LinksUpToDate>
  <CharactersWithSpaces>11144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2021-03-02T14:18:00Z</dcterms:created>
  <dcterms:modified xsi:type="dcterms:W3CDTF">2021-03-02T14:18:00Z</dcterms:modified>
</cp:coreProperties>
</file>