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CA6" w:rsidRPr="00CF7068" w:rsidRDefault="002A1CA6" w:rsidP="002A1CA6">
      <w:pPr>
        <w:widowControl w:val="0"/>
        <w:ind w:left="5160"/>
        <w:jc w:val="center"/>
        <w:rPr>
          <w:b w:val="0"/>
          <w:i w:val="0"/>
          <w:sz w:val="28"/>
          <w:szCs w:val="28"/>
          <w:lang w:val="uk-UA"/>
        </w:rPr>
      </w:pPr>
      <w:r w:rsidRPr="00CF7068">
        <w:rPr>
          <w:b w:val="0"/>
          <w:i w:val="0"/>
          <w:sz w:val="28"/>
          <w:szCs w:val="28"/>
          <w:lang w:val="uk-UA"/>
        </w:rPr>
        <w:t>Додаток</w:t>
      </w:r>
    </w:p>
    <w:p w:rsidR="002A1CA6" w:rsidRPr="00CF7068" w:rsidRDefault="002A1CA6" w:rsidP="002A1CA6">
      <w:pPr>
        <w:widowControl w:val="0"/>
        <w:ind w:left="5160"/>
        <w:jc w:val="center"/>
        <w:rPr>
          <w:b w:val="0"/>
          <w:i w:val="0"/>
          <w:sz w:val="28"/>
          <w:szCs w:val="28"/>
          <w:lang w:val="uk-UA"/>
        </w:rPr>
      </w:pPr>
      <w:r w:rsidRPr="00CF7068">
        <w:rPr>
          <w:b w:val="0"/>
          <w:i w:val="0"/>
          <w:sz w:val="28"/>
          <w:szCs w:val="28"/>
          <w:lang w:val="uk-UA"/>
        </w:rPr>
        <w:t>до рішення міської ради</w:t>
      </w:r>
    </w:p>
    <w:p w:rsidR="002A1CA6" w:rsidRPr="00CF7068" w:rsidRDefault="002A1CA6" w:rsidP="002A1CA6">
      <w:pPr>
        <w:widowControl w:val="0"/>
        <w:ind w:left="5160"/>
        <w:jc w:val="center"/>
        <w:rPr>
          <w:b w:val="0"/>
          <w:i w:val="0"/>
          <w:sz w:val="28"/>
          <w:szCs w:val="28"/>
          <w:lang w:val="uk-UA"/>
        </w:rPr>
      </w:pPr>
      <w:r w:rsidRPr="00CF7068">
        <w:rPr>
          <w:b w:val="0"/>
          <w:i w:val="0"/>
          <w:sz w:val="28"/>
          <w:szCs w:val="28"/>
          <w:lang w:val="uk-UA"/>
        </w:rPr>
        <w:t xml:space="preserve">від </w:t>
      </w:r>
      <w:r w:rsidRPr="007D089E">
        <w:rPr>
          <w:b w:val="0"/>
          <w:i w:val="0"/>
          <w:sz w:val="28"/>
          <w:szCs w:val="28"/>
          <w:lang w:val="uk-UA"/>
        </w:rPr>
        <w:t>24.02.2021 № 16-</w:t>
      </w:r>
      <w:r w:rsidRPr="007A474A">
        <w:rPr>
          <w:b w:val="0"/>
          <w:i w:val="0"/>
          <w:sz w:val="28"/>
          <w:szCs w:val="28"/>
          <w:lang w:val="en-US"/>
        </w:rPr>
        <w:t>I</w:t>
      </w:r>
      <w:r>
        <w:rPr>
          <w:b w:val="0"/>
          <w:i w:val="0"/>
          <w:sz w:val="28"/>
          <w:szCs w:val="28"/>
          <w:lang w:val="en-US"/>
        </w:rPr>
        <w:t>V</w:t>
      </w:r>
      <w:r w:rsidRPr="007D089E">
        <w:rPr>
          <w:b w:val="0"/>
          <w:i w:val="0"/>
          <w:sz w:val="28"/>
          <w:szCs w:val="28"/>
          <w:lang w:val="uk-UA"/>
        </w:rPr>
        <w:t>-8</w:t>
      </w:r>
    </w:p>
    <w:p w:rsidR="002A1CA6" w:rsidRPr="007F1303" w:rsidRDefault="002A1CA6" w:rsidP="002A1CA6">
      <w:pPr>
        <w:jc w:val="center"/>
        <w:rPr>
          <w:i w:val="0"/>
          <w:sz w:val="28"/>
          <w:szCs w:val="28"/>
          <w:lang w:val="uk-UA"/>
        </w:rPr>
      </w:pPr>
    </w:p>
    <w:p w:rsidR="002A1CA6" w:rsidRPr="007F1303" w:rsidRDefault="002A1CA6" w:rsidP="002A1CA6">
      <w:pPr>
        <w:jc w:val="center"/>
        <w:rPr>
          <w:i w:val="0"/>
          <w:sz w:val="28"/>
          <w:szCs w:val="28"/>
          <w:lang w:val="uk-UA"/>
        </w:rPr>
      </w:pPr>
      <w:r w:rsidRPr="007F1303">
        <w:rPr>
          <w:i w:val="0"/>
          <w:sz w:val="28"/>
          <w:szCs w:val="28"/>
          <w:lang w:val="uk-UA"/>
        </w:rPr>
        <w:t>Програма</w:t>
      </w:r>
    </w:p>
    <w:p w:rsidR="002A1CA6" w:rsidRPr="007F1303" w:rsidRDefault="002A1CA6" w:rsidP="002A1CA6">
      <w:pPr>
        <w:jc w:val="center"/>
        <w:rPr>
          <w:i w:val="0"/>
          <w:sz w:val="28"/>
          <w:szCs w:val="28"/>
          <w:lang w:val="uk-UA"/>
        </w:rPr>
      </w:pPr>
      <w:r w:rsidRPr="007F1303">
        <w:rPr>
          <w:i w:val="0"/>
          <w:sz w:val="28"/>
          <w:szCs w:val="28"/>
          <w:lang w:val="uk-UA"/>
        </w:rPr>
        <w:t>розвитку культури Слов’янської міської</w:t>
      </w:r>
    </w:p>
    <w:p w:rsidR="002A1CA6" w:rsidRPr="007F1303" w:rsidRDefault="002A1CA6" w:rsidP="002A1CA6">
      <w:pPr>
        <w:jc w:val="center"/>
        <w:rPr>
          <w:i w:val="0"/>
          <w:sz w:val="28"/>
          <w:szCs w:val="28"/>
          <w:lang w:val="uk-UA"/>
        </w:rPr>
      </w:pPr>
      <w:r w:rsidRPr="007F1303">
        <w:rPr>
          <w:i w:val="0"/>
          <w:sz w:val="28"/>
          <w:szCs w:val="28"/>
          <w:lang w:val="uk-UA"/>
        </w:rPr>
        <w:t>територіальної громади на 2021 рік</w:t>
      </w:r>
    </w:p>
    <w:p w:rsidR="002A1CA6" w:rsidRPr="007F1303" w:rsidRDefault="002A1CA6" w:rsidP="002A1CA6">
      <w:pPr>
        <w:jc w:val="center"/>
        <w:rPr>
          <w:i w:val="0"/>
          <w:sz w:val="28"/>
          <w:szCs w:val="28"/>
          <w:lang w:val="uk-UA"/>
        </w:rPr>
      </w:pPr>
    </w:p>
    <w:p w:rsidR="002A1CA6" w:rsidRPr="007F1303" w:rsidRDefault="002A1CA6" w:rsidP="002A1CA6">
      <w:pPr>
        <w:jc w:val="center"/>
        <w:rPr>
          <w:i w:val="0"/>
          <w:sz w:val="28"/>
          <w:szCs w:val="28"/>
          <w:lang w:val="uk-UA"/>
        </w:rPr>
      </w:pPr>
      <w:r w:rsidRPr="007F1303">
        <w:rPr>
          <w:i w:val="0"/>
          <w:sz w:val="28"/>
          <w:szCs w:val="28"/>
          <w:lang w:val="uk-UA"/>
        </w:rPr>
        <w:t>ПАСПОРТ ПРОГРАМИ</w:t>
      </w:r>
    </w:p>
    <w:p w:rsidR="002A1CA6" w:rsidRPr="007F1303" w:rsidRDefault="002A1CA6" w:rsidP="002A1CA6">
      <w:pPr>
        <w:jc w:val="center"/>
        <w:rPr>
          <w:i w:val="0"/>
          <w:sz w:val="28"/>
          <w:szCs w:val="28"/>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240"/>
        <w:gridCol w:w="6146"/>
      </w:tblGrid>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1.</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 xml:space="preserve">Ініціатор </w:t>
            </w:r>
            <w:proofErr w:type="spellStart"/>
            <w:r w:rsidRPr="008A38BA">
              <w:rPr>
                <w:b w:val="0"/>
                <w:sz w:val="24"/>
                <w:szCs w:val="24"/>
                <w:lang w:val="uk-UA"/>
              </w:rPr>
              <w:t>роблення</w:t>
            </w:r>
            <w:proofErr w:type="spellEnd"/>
            <w:r w:rsidRPr="008A38BA">
              <w:rPr>
                <w:b w:val="0"/>
                <w:sz w:val="24"/>
                <w:szCs w:val="24"/>
                <w:lang w:val="uk-UA"/>
              </w:rPr>
              <w:t xml:space="preserve"> Програми</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r w:rsidRPr="008A38BA">
              <w:rPr>
                <w:b w:val="0"/>
                <w:i w:val="0"/>
                <w:sz w:val="24"/>
                <w:szCs w:val="24"/>
                <w:lang w:val="uk-UA"/>
              </w:rPr>
              <w:t>Відділ культури Слов’янської міської ради</w:t>
            </w: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2.</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 xml:space="preserve">Дата, номер і назва розпорядчого документа про розроблення Програми </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3.</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 xml:space="preserve">Головний розробник Програми </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r w:rsidRPr="008A38BA">
              <w:rPr>
                <w:b w:val="0"/>
                <w:i w:val="0"/>
                <w:sz w:val="24"/>
                <w:szCs w:val="24"/>
                <w:lang w:val="uk-UA"/>
              </w:rPr>
              <w:t>Відділ культури Слов’янської міської ради</w:t>
            </w: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4.</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proofErr w:type="spellStart"/>
            <w:r w:rsidRPr="008A38BA">
              <w:rPr>
                <w:b w:val="0"/>
                <w:sz w:val="24"/>
                <w:szCs w:val="24"/>
                <w:lang w:val="uk-UA"/>
              </w:rPr>
              <w:t>Співрозробники</w:t>
            </w:r>
            <w:proofErr w:type="spellEnd"/>
            <w:r w:rsidRPr="008A38BA">
              <w:rPr>
                <w:b w:val="0"/>
                <w:sz w:val="24"/>
                <w:szCs w:val="24"/>
                <w:lang w:val="uk-UA"/>
              </w:rPr>
              <w:t xml:space="preserve"> Програми</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r w:rsidRPr="008A38BA">
              <w:rPr>
                <w:b w:val="0"/>
                <w:i w:val="0"/>
                <w:sz w:val="24"/>
                <w:szCs w:val="24"/>
                <w:lang w:val="uk-UA"/>
              </w:rPr>
              <w:t xml:space="preserve"> Підпорядковані  заклади культури  міста Слов’янська </w:t>
            </w: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5.</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Відповідальний виконавець Програми</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r w:rsidRPr="008A38BA">
              <w:rPr>
                <w:b w:val="0"/>
                <w:i w:val="0"/>
                <w:sz w:val="24"/>
                <w:szCs w:val="24"/>
                <w:lang w:val="uk-UA"/>
              </w:rPr>
              <w:t>Відділ культури Слов’янської міської ради</w:t>
            </w: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6.</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Співвиконавці (учасники) Програми</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r>
              <w:rPr>
                <w:b w:val="0"/>
                <w:i w:val="0"/>
                <w:sz w:val="24"/>
                <w:szCs w:val="24"/>
                <w:lang w:val="uk-UA"/>
              </w:rPr>
              <w:t xml:space="preserve">Підпорядковані заклади культури </w:t>
            </w:r>
            <w:r w:rsidRPr="008A38BA">
              <w:rPr>
                <w:b w:val="0"/>
                <w:i w:val="0"/>
                <w:sz w:val="24"/>
                <w:szCs w:val="24"/>
                <w:lang w:val="uk-UA"/>
              </w:rPr>
              <w:t>міста Слов’янська (11 бібліотек КЗ «ЦСПБ м. Слов’янська», 2 школи естетичного виховання, КЗ «Слов’янський краєзнавчий музей», КЗ «Центр культури і довкілля м. Слов’янська», 3 клубні  заклади)</w:t>
            </w: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7.</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Термін реалізації Програми</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r w:rsidRPr="008A38BA">
              <w:rPr>
                <w:b w:val="0"/>
                <w:i w:val="0"/>
                <w:sz w:val="24"/>
                <w:szCs w:val="24"/>
                <w:lang w:val="uk-UA"/>
              </w:rPr>
              <w:t>2021 рік</w:t>
            </w: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8.</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 xml:space="preserve">Мета Програми </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r w:rsidRPr="008A38BA">
              <w:rPr>
                <w:b w:val="0"/>
                <w:i w:val="0"/>
                <w:sz w:val="24"/>
                <w:szCs w:val="24"/>
                <w:lang w:val="uk-UA"/>
              </w:rPr>
              <w:t>Забезпечення ефективного функціонування і сталий розвиток існуючої мережі закладів культури міської територіальної громади, задоволення духовних та естетичних потреб населення, організація повноцінного, змістовного дозвілля та культурного обслуговування населення.</w:t>
            </w: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9.</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Загальний обсяг фінансових ресурсів, необхідних для реалізації Програми – всього,</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r w:rsidRPr="008A38BA">
              <w:rPr>
                <w:b w:val="0"/>
                <w:i w:val="0"/>
                <w:sz w:val="24"/>
                <w:szCs w:val="24"/>
                <w:lang w:val="uk-UA"/>
              </w:rPr>
              <w:t xml:space="preserve">59820,261  </w:t>
            </w:r>
            <w:proofErr w:type="spellStart"/>
            <w:r w:rsidRPr="008A38BA">
              <w:rPr>
                <w:b w:val="0"/>
                <w:i w:val="0"/>
                <w:sz w:val="24"/>
                <w:szCs w:val="24"/>
                <w:lang w:val="uk-UA"/>
              </w:rPr>
              <w:t>тис.грн</w:t>
            </w:r>
            <w:proofErr w:type="spellEnd"/>
            <w:r w:rsidRPr="008A38BA">
              <w:rPr>
                <w:b w:val="0"/>
                <w:i w:val="0"/>
                <w:sz w:val="24"/>
                <w:szCs w:val="24"/>
                <w:lang w:val="uk-UA"/>
              </w:rPr>
              <w:t>.</w:t>
            </w: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9.1.</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В тому числі:</w:t>
            </w:r>
          </w:p>
          <w:p w:rsidR="002A1CA6" w:rsidRPr="008A38BA" w:rsidRDefault="002A1CA6" w:rsidP="00812143">
            <w:pPr>
              <w:ind w:left="-57" w:right="-57"/>
              <w:rPr>
                <w:b w:val="0"/>
                <w:sz w:val="24"/>
                <w:szCs w:val="24"/>
                <w:lang w:val="uk-UA"/>
              </w:rPr>
            </w:pPr>
            <w:r w:rsidRPr="008A38BA">
              <w:rPr>
                <w:b w:val="0"/>
                <w:sz w:val="24"/>
                <w:szCs w:val="24"/>
                <w:lang w:val="uk-UA"/>
              </w:rPr>
              <w:t>- коштів міського бюджету</w:t>
            </w:r>
          </w:p>
          <w:p w:rsidR="002A1CA6" w:rsidRPr="008A38BA" w:rsidRDefault="002A1CA6" w:rsidP="00812143">
            <w:pPr>
              <w:ind w:left="-57" w:right="-57"/>
              <w:rPr>
                <w:b w:val="0"/>
                <w:sz w:val="24"/>
                <w:szCs w:val="24"/>
                <w:lang w:val="uk-UA"/>
              </w:rPr>
            </w:pPr>
            <w:r w:rsidRPr="008A38BA">
              <w:rPr>
                <w:b w:val="0"/>
                <w:sz w:val="24"/>
                <w:szCs w:val="24"/>
                <w:lang w:val="uk-UA"/>
              </w:rPr>
              <w:t>- коштів обласного бюджету</w:t>
            </w:r>
          </w:p>
          <w:p w:rsidR="002A1CA6" w:rsidRPr="008A38BA" w:rsidRDefault="002A1CA6" w:rsidP="00812143">
            <w:pPr>
              <w:ind w:left="-57" w:right="-57"/>
              <w:rPr>
                <w:b w:val="0"/>
                <w:sz w:val="24"/>
                <w:szCs w:val="24"/>
                <w:lang w:val="uk-UA"/>
              </w:rPr>
            </w:pPr>
            <w:r w:rsidRPr="008A38BA">
              <w:rPr>
                <w:b w:val="0"/>
                <w:sz w:val="24"/>
                <w:szCs w:val="24"/>
                <w:lang w:val="uk-UA"/>
              </w:rPr>
              <w:t>- коштів державного бюджету</w:t>
            </w:r>
          </w:p>
          <w:p w:rsidR="002A1CA6" w:rsidRPr="008A38BA" w:rsidRDefault="002A1CA6" w:rsidP="00812143">
            <w:pPr>
              <w:ind w:left="-57" w:right="-57"/>
              <w:rPr>
                <w:b w:val="0"/>
                <w:sz w:val="24"/>
                <w:szCs w:val="24"/>
                <w:lang w:val="uk-UA"/>
              </w:rPr>
            </w:pPr>
            <w:r w:rsidRPr="008A38BA">
              <w:rPr>
                <w:b w:val="0"/>
                <w:sz w:val="24"/>
                <w:szCs w:val="24"/>
                <w:lang w:val="uk-UA"/>
              </w:rPr>
              <w:t xml:space="preserve">- коштів інших джерел </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p>
          <w:p w:rsidR="002A1CA6" w:rsidRPr="008A38BA" w:rsidRDefault="002A1CA6" w:rsidP="00812143">
            <w:pPr>
              <w:ind w:left="-57" w:right="-57"/>
              <w:jc w:val="both"/>
              <w:rPr>
                <w:b w:val="0"/>
                <w:i w:val="0"/>
                <w:sz w:val="24"/>
                <w:szCs w:val="24"/>
                <w:lang w:val="uk-UA"/>
              </w:rPr>
            </w:pPr>
            <w:r w:rsidRPr="008A38BA">
              <w:rPr>
                <w:b w:val="0"/>
                <w:i w:val="0"/>
                <w:sz w:val="24"/>
                <w:szCs w:val="24"/>
                <w:lang w:val="uk-UA"/>
              </w:rPr>
              <w:t xml:space="preserve">15431,340 </w:t>
            </w:r>
            <w:proofErr w:type="spellStart"/>
            <w:r w:rsidRPr="008A38BA">
              <w:rPr>
                <w:b w:val="0"/>
                <w:i w:val="0"/>
                <w:sz w:val="24"/>
                <w:szCs w:val="24"/>
                <w:lang w:val="uk-UA"/>
              </w:rPr>
              <w:t>тис.грн</w:t>
            </w:r>
            <w:proofErr w:type="spellEnd"/>
            <w:r w:rsidRPr="008A38BA">
              <w:rPr>
                <w:b w:val="0"/>
                <w:i w:val="0"/>
                <w:sz w:val="24"/>
                <w:szCs w:val="24"/>
                <w:lang w:val="uk-UA"/>
              </w:rPr>
              <w:t>.</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t xml:space="preserve">1373,350 </w:t>
            </w:r>
            <w:proofErr w:type="spellStart"/>
            <w:r w:rsidRPr="008A38BA">
              <w:rPr>
                <w:b w:val="0"/>
                <w:i w:val="0"/>
                <w:sz w:val="24"/>
                <w:szCs w:val="24"/>
                <w:lang w:val="uk-UA"/>
              </w:rPr>
              <w:t>тис.грн</w:t>
            </w:r>
            <w:proofErr w:type="spellEnd"/>
            <w:r w:rsidRPr="008A38BA">
              <w:rPr>
                <w:b w:val="0"/>
                <w:i w:val="0"/>
                <w:sz w:val="24"/>
                <w:szCs w:val="24"/>
                <w:lang w:val="uk-UA"/>
              </w:rPr>
              <w:t>.</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t xml:space="preserve">42688,071 </w:t>
            </w:r>
            <w:proofErr w:type="spellStart"/>
            <w:r w:rsidRPr="008A38BA">
              <w:rPr>
                <w:b w:val="0"/>
                <w:i w:val="0"/>
                <w:sz w:val="24"/>
                <w:szCs w:val="24"/>
                <w:lang w:val="uk-UA"/>
              </w:rPr>
              <w:t>тис.грн</w:t>
            </w:r>
            <w:proofErr w:type="spellEnd"/>
            <w:r w:rsidRPr="008A38BA">
              <w:rPr>
                <w:b w:val="0"/>
                <w:i w:val="0"/>
                <w:sz w:val="24"/>
                <w:szCs w:val="24"/>
                <w:lang w:val="uk-UA"/>
              </w:rPr>
              <w:t>.</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t xml:space="preserve">327,500 </w:t>
            </w:r>
            <w:proofErr w:type="spellStart"/>
            <w:r w:rsidRPr="008A38BA">
              <w:rPr>
                <w:b w:val="0"/>
                <w:i w:val="0"/>
                <w:sz w:val="24"/>
                <w:szCs w:val="24"/>
                <w:lang w:val="uk-UA"/>
              </w:rPr>
              <w:t>тис.грн</w:t>
            </w:r>
            <w:proofErr w:type="spellEnd"/>
            <w:r w:rsidRPr="008A38BA">
              <w:rPr>
                <w:b w:val="0"/>
                <w:i w:val="0"/>
                <w:sz w:val="24"/>
                <w:szCs w:val="24"/>
                <w:lang w:val="uk-UA"/>
              </w:rPr>
              <w:t>.</w:t>
            </w: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t>10.</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 xml:space="preserve">Очікувані результати виконання </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r w:rsidRPr="008A38BA">
              <w:rPr>
                <w:b w:val="0"/>
                <w:i w:val="0"/>
                <w:sz w:val="24"/>
                <w:szCs w:val="24"/>
                <w:lang w:val="uk-UA"/>
              </w:rPr>
              <w:t>Реалізація Програми сприятиме:</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t>- забезпечення на території міської територіальної громади реалізації державної політики у сфері культури і мистецтва;</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t>- створення максимально сприятливих умов для здобуття доступної і якісної позашкільної освіти, для розвитку професійного та аматорського мистецтва, активного та змістовного дозвілля;</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t>- забезпечення  високого та сучасного рівня  проведення загальноміських культурно-масових заходів;</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t>- забезпечення ефективного функціонування будівель закладів культури та утримання об’єктів культурної спадщини;</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lastRenderedPageBreak/>
              <w:t xml:space="preserve">- створення комфортних умов для належного функціонування бібліотек, музею, клубних закладів, шкіл естетичного виховання, покращення їх матеріально-технічного стану; </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t xml:space="preserve">- підвищення рівня </w:t>
            </w:r>
            <w:proofErr w:type="spellStart"/>
            <w:r w:rsidRPr="008A38BA">
              <w:rPr>
                <w:b w:val="0"/>
                <w:i w:val="0"/>
                <w:sz w:val="24"/>
                <w:szCs w:val="24"/>
                <w:lang w:val="uk-UA"/>
              </w:rPr>
              <w:t>культурно-дозвіллєвої</w:t>
            </w:r>
            <w:proofErr w:type="spellEnd"/>
            <w:r w:rsidRPr="008A38BA">
              <w:rPr>
                <w:b w:val="0"/>
                <w:i w:val="0"/>
                <w:sz w:val="24"/>
                <w:szCs w:val="24"/>
                <w:lang w:val="uk-UA"/>
              </w:rPr>
              <w:t xml:space="preserve"> діяльності та культурно-просвітницької роботи в закладах культури міської територіальної громади;</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t>- забезпечення належного збереження, використання та охорона об’єктів культурної спадщини;</w:t>
            </w:r>
          </w:p>
          <w:p w:rsidR="002A1CA6" w:rsidRPr="008A38BA" w:rsidRDefault="002A1CA6" w:rsidP="00812143">
            <w:pPr>
              <w:ind w:left="-57" w:right="-57"/>
              <w:jc w:val="both"/>
              <w:rPr>
                <w:b w:val="0"/>
                <w:i w:val="0"/>
                <w:sz w:val="24"/>
                <w:szCs w:val="24"/>
                <w:lang w:val="uk-UA"/>
              </w:rPr>
            </w:pPr>
            <w:r w:rsidRPr="008A38BA">
              <w:rPr>
                <w:b w:val="0"/>
                <w:i w:val="0"/>
                <w:sz w:val="24"/>
                <w:szCs w:val="24"/>
                <w:lang w:val="uk-UA"/>
              </w:rPr>
              <w:t>- пок</w:t>
            </w:r>
            <w:r>
              <w:rPr>
                <w:b w:val="0"/>
                <w:i w:val="0"/>
                <w:sz w:val="24"/>
                <w:szCs w:val="24"/>
                <w:lang w:val="uk-UA"/>
              </w:rPr>
              <w:t>ращення  матеріально-технічного</w:t>
            </w:r>
            <w:r w:rsidRPr="008A38BA">
              <w:rPr>
                <w:b w:val="0"/>
                <w:i w:val="0"/>
                <w:sz w:val="24"/>
                <w:szCs w:val="24"/>
                <w:lang w:val="uk-UA"/>
              </w:rPr>
              <w:t xml:space="preserve"> забезпечення  закладів культури міської територіальної громади</w:t>
            </w:r>
          </w:p>
        </w:tc>
      </w:tr>
      <w:tr w:rsidR="002A1CA6" w:rsidRPr="008A38BA" w:rsidTr="00812143">
        <w:tc>
          <w:tcPr>
            <w:tcW w:w="468"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center"/>
              <w:rPr>
                <w:b w:val="0"/>
                <w:sz w:val="24"/>
                <w:szCs w:val="24"/>
                <w:lang w:val="uk-UA"/>
              </w:rPr>
            </w:pPr>
            <w:r w:rsidRPr="008A38BA">
              <w:rPr>
                <w:b w:val="0"/>
                <w:sz w:val="24"/>
                <w:szCs w:val="24"/>
                <w:lang w:val="uk-UA"/>
              </w:rPr>
              <w:lastRenderedPageBreak/>
              <w:t>11.</w:t>
            </w:r>
          </w:p>
        </w:tc>
        <w:tc>
          <w:tcPr>
            <w:tcW w:w="3240"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rPr>
                <w:b w:val="0"/>
                <w:sz w:val="24"/>
                <w:szCs w:val="24"/>
                <w:lang w:val="uk-UA"/>
              </w:rPr>
            </w:pPr>
            <w:r w:rsidRPr="008A38BA">
              <w:rPr>
                <w:b w:val="0"/>
                <w:sz w:val="24"/>
                <w:szCs w:val="24"/>
                <w:lang w:val="uk-UA"/>
              </w:rPr>
              <w:t xml:space="preserve">Ключові показники ефективності </w:t>
            </w:r>
          </w:p>
        </w:tc>
        <w:tc>
          <w:tcPr>
            <w:tcW w:w="6146" w:type="dxa"/>
            <w:tcBorders>
              <w:top w:val="single" w:sz="4" w:space="0" w:color="auto"/>
              <w:left w:val="single" w:sz="4" w:space="0" w:color="auto"/>
              <w:bottom w:val="single" w:sz="4" w:space="0" w:color="auto"/>
              <w:right w:val="single" w:sz="4" w:space="0" w:color="auto"/>
            </w:tcBorders>
          </w:tcPr>
          <w:p w:rsidR="002A1CA6" w:rsidRPr="008A38BA" w:rsidRDefault="002A1CA6" w:rsidP="00812143">
            <w:pPr>
              <w:ind w:left="-57" w:right="-57"/>
              <w:jc w:val="both"/>
              <w:rPr>
                <w:b w:val="0"/>
                <w:i w:val="0"/>
                <w:sz w:val="24"/>
                <w:szCs w:val="24"/>
                <w:lang w:val="uk-UA"/>
              </w:rPr>
            </w:pPr>
            <w:r w:rsidRPr="008A38BA">
              <w:rPr>
                <w:b w:val="0"/>
                <w:i w:val="0"/>
                <w:sz w:val="24"/>
                <w:szCs w:val="24"/>
                <w:lang w:val="uk-UA"/>
              </w:rPr>
              <w:t xml:space="preserve">Збільшення кількості культурно-мистецьких заходів на 29,0%, збільшення кількості відвідувачів заходів </w:t>
            </w:r>
            <w:r>
              <w:rPr>
                <w:b w:val="0"/>
                <w:i w:val="0"/>
                <w:sz w:val="24"/>
                <w:szCs w:val="24"/>
                <w:lang w:val="uk-UA"/>
              </w:rPr>
              <w:t>на</w:t>
            </w:r>
            <w:r w:rsidRPr="008A38BA">
              <w:rPr>
                <w:b w:val="0"/>
                <w:i w:val="0"/>
                <w:sz w:val="24"/>
                <w:szCs w:val="24"/>
                <w:lang w:val="uk-UA"/>
              </w:rPr>
              <w:t xml:space="preserve"> 5,0%</w:t>
            </w:r>
          </w:p>
        </w:tc>
      </w:tr>
    </w:tbl>
    <w:p w:rsidR="002A1CA6" w:rsidRPr="008A38BA" w:rsidRDefault="002A1CA6" w:rsidP="002A1CA6">
      <w:pPr>
        <w:jc w:val="center"/>
        <w:rPr>
          <w:b w:val="0"/>
          <w:i w:val="0"/>
          <w:sz w:val="24"/>
          <w:szCs w:val="24"/>
          <w:lang w:val="uk-UA"/>
        </w:rPr>
      </w:pPr>
    </w:p>
    <w:p w:rsidR="002A1CA6" w:rsidRPr="008A38BA" w:rsidRDefault="002A1CA6" w:rsidP="002A1CA6">
      <w:pPr>
        <w:jc w:val="center"/>
        <w:rPr>
          <w:i w:val="0"/>
          <w:sz w:val="24"/>
          <w:szCs w:val="24"/>
          <w:lang w:val="uk-UA"/>
        </w:rPr>
      </w:pPr>
      <w:r w:rsidRPr="008A38BA">
        <w:rPr>
          <w:i w:val="0"/>
          <w:sz w:val="24"/>
          <w:szCs w:val="24"/>
          <w:lang w:val="uk-UA"/>
        </w:rPr>
        <w:t>І.</w:t>
      </w:r>
      <w:r w:rsidRPr="008A38BA">
        <w:rPr>
          <w:i w:val="0"/>
          <w:sz w:val="24"/>
          <w:szCs w:val="24"/>
          <w:lang w:val="uk-UA"/>
        </w:rPr>
        <w:tab/>
        <w:t>Проблема, на розв’язання якої спрямована Програма</w:t>
      </w:r>
    </w:p>
    <w:p w:rsidR="002A1CA6" w:rsidRPr="008A38BA" w:rsidRDefault="002A1CA6" w:rsidP="002A1CA6">
      <w:pPr>
        <w:ind w:firstLine="720"/>
        <w:jc w:val="both"/>
        <w:rPr>
          <w:b w:val="0"/>
          <w:i w:val="0"/>
          <w:sz w:val="24"/>
          <w:szCs w:val="24"/>
          <w:lang w:val="uk-UA"/>
        </w:rPr>
      </w:pPr>
      <w:r w:rsidRPr="008A38BA">
        <w:rPr>
          <w:b w:val="0"/>
          <w:i w:val="0"/>
          <w:sz w:val="24"/>
          <w:szCs w:val="24"/>
          <w:lang w:val="uk-UA"/>
        </w:rPr>
        <w:t>Розробка Програми розвитку культури Слов’янської міської територіальної громади (далі – Програма) зумовлена необхідністю удосконалення процесів управління культурною сферою міської територіальної громади, спрямування її на розвиток культурних традицій, збереження культурних цінностей, забезпечення доступності закладів культури для всіх верств населення, створення максимально сприятливих умов для творчого росту особистості, розкриття її здібностей, задоволення духовних та естетичних потреб, відродження народної творчості та популяризації національних звичаїв та обрядів, організацію повноцінного, змістовного дозвілля, масового відпочинку і розваг, культурного обслуговування населення.</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Програма визначає перспективи розвитку галузі культури міської територіальної громади, направлена на забезпечення функціонування та сталий розвиток існуючої мережі закладів культури</w:t>
      </w:r>
      <w:r>
        <w:rPr>
          <w:b w:val="0"/>
          <w:i w:val="0"/>
          <w:sz w:val="24"/>
          <w:szCs w:val="24"/>
          <w:lang w:val="uk-UA"/>
        </w:rPr>
        <w:t xml:space="preserve"> міської територіальної громади</w:t>
      </w:r>
      <w:r w:rsidRPr="008A38BA">
        <w:rPr>
          <w:b w:val="0"/>
          <w:i w:val="0"/>
          <w:sz w:val="24"/>
          <w:szCs w:val="24"/>
          <w:lang w:val="uk-UA"/>
        </w:rPr>
        <w:t xml:space="preserve">. Вона має на меті реалізацію єдиної політики </w:t>
      </w:r>
      <w:proofErr w:type="spellStart"/>
      <w:r w:rsidRPr="008A38BA">
        <w:rPr>
          <w:b w:val="0"/>
          <w:i w:val="0"/>
          <w:sz w:val="24"/>
          <w:szCs w:val="24"/>
          <w:lang w:val="uk-UA"/>
        </w:rPr>
        <w:t>культурно-дозвіллєвої</w:t>
      </w:r>
      <w:proofErr w:type="spellEnd"/>
      <w:r w:rsidRPr="008A38BA">
        <w:rPr>
          <w:b w:val="0"/>
          <w:i w:val="0"/>
          <w:sz w:val="24"/>
          <w:szCs w:val="24"/>
          <w:lang w:val="uk-UA"/>
        </w:rPr>
        <w:t xml:space="preserve"> діяльності: організації концертів, театралізованих свят, тематичних заходів, фестивалів, виявлення талановитої особистості, підтримка творчих колективів, народної та професійної творчості, обдарованих дітей.</w:t>
      </w:r>
    </w:p>
    <w:p w:rsidR="002A1CA6" w:rsidRPr="008A38BA" w:rsidRDefault="002A1CA6" w:rsidP="002A1CA6">
      <w:pPr>
        <w:ind w:firstLine="720"/>
        <w:jc w:val="both"/>
        <w:rPr>
          <w:b w:val="0"/>
          <w:i w:val="0"/>
          <w:sz w:val="24"/>
          <w:szCs w:val="24"/>
          <w:lang w:val="uk-UA"/>
        </w:rPr>
      </w:pPr>
      <w:r w:rsidRPr="008A38BA">
        <w:rPr>
          <w:b w:val="0"/>
          <w:i w:val="0"/>
          <w:sz w:val="24"/>
          <w:szCs w:val="24"/>
          <w:lang w:val="uk-UA"/>
        </w:rPr>
        <w:t xml:space="preserve">Надання послуг населенню в сфері культури та мистецтва в містах Слов’янськ та </w:t>
      </w:r>
      <w:proofErr w:type="spellStart"/>
      <w:r>
        <w:rPr>
          <w:b w:val="0"/>
          <w:i w:val="0"/>
          <w:sz w:val="24"/>
          <w:szCs w:val="24"/>
          <w:lang w:val="uk-UA"/>
        </w:rPr>
        <w:t>Святогірськ</w:t>
      </w:r>
      <w:proofErr w:type="spellEnd"/>
      <w:r>
        <w:rPr>
          <w:b w:val="0"/>
          <w:i w:val="0"/>
          <w:sz w:val="24"/>
          <w:szCs w:val="24"/>
          <w:lang w:val="uk-UA"/>
        </w:rPr>
        <w:t xml:space="preserve"> </w:t>
      </w:r>
      <w:r w:rsidRPr="008A38BA">
        <w:rPr>
          <w:b w:val="0"/>
          <w:i w:val="0"/>
          <w:sz w:val="24"/>
          <w:szCs w:val="24"/>
          <w:lang w:val="uk-UA"/>
        </w:rPr>
        <w:t xml:space="preserve">здійснювалось мережею комунальних закладів культури у складі 13 закладів, а саме: 8 бібліотек КЗ «Централізована система публічних бібліотек міста Слов’янська», 2 шкіл естетичного виховання  КПСМНЗ «Школа мистецтв м. Слов’янська», «Музична школа міста </w:t>
      </w:r>
      <w:proofErr w:type="spellStart"/>
      <w:r w:rsidRPr="008A38BA">
        <w:rPr>
          <w:b w:val="0"/>
          <w:i w:val="0"/>
          <w:sz w:val="24"/>
          <w:szCs w:val="24"/>
          <w:lang w:val="uk-UA"/>
        </w:rPr>
        <w:t>Святогірська</w:t>
      </w:r>
      <w:proofErr w:type="spellEnd"/>
      <w:r w:rsidRPr="008A38BA">
        <w:rPr>
          <w:b w:val="0"/>
          <w:i w:val="0"/>
          <w:sz w:val="24"/>
          <w:szCs w:val="24"/>
          <w:lang w:val="uk-UA"/>
        </w:rPr>
        <w:t>», КЗ «Слов’янський краєзнавчий музей», КЗ «Центр культури і довкілля м. Слов’янська». Збережено мережу та забезпечено функціонування діючих та підпорядкованих відділу культури закладів.</w:t>
      </w:r>
    </w:p>
    <w:p w:rsidR="002A1CA6" w:rsidRPr="008A38BA" w:rsidRDefault="002A1CA6" w:rsidP="002A1CA6">
      <w:pPr>
        <w:widowControl w:val="0"/>
        <w:ind w:firstLine="720"/>
        <w:jc w:val="both"/>
        <w:rPr>
          <w:b w:val="0"/>
          <w:i w:val="0"/>
          <w:sz w:val="24"/>
          <w:szCs w:val="24"/>
          <w:lang w:val="uk-UA"/>
        </w:rPr>
      </w:pPr>
      <w:r w:rsidRPr="008A38BA">
        <w:rPr>
          <w:b w:val="0"/>
          <w:i w:val="0"/>
          <w:sz w:val="24"/>
          <w:szCs w:val="24"/>
          <w:lang w:val="uk-UA"/>
        </w:rPr>
        <w:t>На сьогоднішній день, відповідно до Закону України «Про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Постанови Верховної Ради  України від 17.07.2020 №</w:t>
      </w:r>
      <w:r>
        <w:rPr>
          <w:b w:val="0"/>
          <w:i w:val="0"/>
          <w:sz w:val="24"/>
          <w:szCs w:val="24"/>
          <w:lang w:val="uk-UA"/>
        </w:rPr>
        <w:t xml:space="preserve"> </w:t>
      </w:r>
      <w:r w:rsidRPr="008A38BA">
        <w:rPr>
          <w:b w:val="0"/>
          <w:i w:val="0"/>
          <w:sz w:val="24"/>
          <w:szCs w:val="24"/>
          <w:lang w:val="uk-UA"/>
        </w:rPr>
        <w:t xml:space="preserve">807-ІХ «Про утворення та ліквідацію районів», у зв’язку з ліквідацією Слов’янського району, до мережі закладів культури Слов’янської </w:t>
      </w:r>
      <w:r>
        <w:rPr>
          <w:b w:val="0"/>
          <w:i w:val="0"/>
          <w:sz w:val="24"/>
          <w:szCs w:val="24"/>
          <w:lang w:val="uk-UA"/>
        </w:rPr>
        <w:t xml:space="preserve">міської територіальної громади </w:t>
      </w:r>
      <w:r w:rsidRPr="008A38BA">
        <w:rPr>
          <w:b w:val="0"/>
          <w:i w:val="0"/>
          <w:sz w:val="24"/>
          <w:szCs w:val="24"/>
          <w:lang w:val="uk-UA"/>
        </w:rPr>
        <w:t>приєд</w:t>
      </w:r>
      <w:r>
        <w:rPr>
          <w:b w:val="0"/>
          <w:i w:val="0"/>
          <w:sz w:val="24"/>
          <w:szCs w:val="24"/>
          <w:lang w:val="uk-UA"/>
        </w:rPr>
        <w:t xml:space="preserve">нались </w:t>
      </w:r>
      <w:r w:rsidRPr="008A38BA">
        <w:rPr>
          <w:b w:val="0"/>
          <w:i w:val="0"/>
          <w:sz w:val="24"/>
          <w:szCs w:val="24"/>
          <w:lang w:val="uk-UA"/>
        </w:rPr>
        <w:t xml:space="preserve">8 закладів культури селище Мирне, </w:t>
      </w:r>
      <w:proofErr w:type="spellStart"/>
      <w:r w:rsidRPr="008A38BA">
        <w:rPr>
          <w:b w:val="0"/>
          <w:i w:val="0"/>
          <w:sz w:val="24"/>
          <w:szCs w:val="24"/>
          <w:lang w:val="uk-UA"/>
        </w:rPr>
        <w:t>смт</w:t>
      </w:r>
      <w:proofErr w:type="spellEnd"/>
      <w:r w:rsidRPr="008A38BA">
        <w:rPr>
          <w:b w:val="0"/>
          <w:i w:val="0"/>
          <w:sz w:val="24"/>
          <w:szCs w:val="24"/>
          <w:lang w:val="uk-UA"/>
        </w:rPr>
        <w:t xml:space="preserve">. </w:t>
      </w:r>
      <w:proofErr w:type="spellStart"/>
      <w:r w:rsidRPr="008A38BA">
        <w:rPr>
          <w:b w:val="0"/>
          <w:i w:val="0"/>
          <w:sz w:val="24"/>
          <w:szCs w:val="24"/>
          <w:lang w:val="uk-UA"/>
        </w:rPr>
        <w:t>Андріївка</w:t>
      </w:r>
      <w:proofErr w:type="spellEnd"/>
      <w:r w:rsidRPr="008A38BA">
        <w:rPr>
          <w:b w:val="0"/>
          <w:i w:val="0"/>
          <w:sz w:val="24"/>
          <w:szCs w:val="24"/>
          <w:lang w:val="uk-UA"/>
        </w:rPr>
        <w:t xml:space="preserve">, </w:t>
      </w:r>
      <w:proofErr w:type="spellStart"/>
      <w:r w:rsidRPr="008A38BA">
        <w:rPr>
          <w:b w:val="0"/>
          <w:i w:val="0"/>
          <w:sz w:val="24"/>
          <w:szCs w:val="24"/>
          <w:lang w:val="uk-UA"/>
        </w:rPr>
        <w:t>смт</w:t>
      </w:r>
      <w:proofErr w:type="spellEnd"/>
      <w:r w:rsidRPr="008A38BA">
        <w:rPr>
          <w:b w:val="0"/>
          <w:i w:val="0"/>
          <w:sz w:val="24"/>
          <w:szCs w:val="24"/>
          <w:lang w:val="uk-UA"/>
        </w:rPr>
        <w:t xml:space="preserve">. </w:t>
      </w:r>
      <w:proofErr w:type="spellStart"/>
      <w:r w:rsidRPr="008A38BA">
        <w:rPr>
          <w:b w:val="0"/>
          <w:i w:val="0"/>
          <w:sz w:val="24"/>
          <w:szCs w:val="24"/>
          <w:lang w:val="uk-UA"/>
        </w:rPr>
        <w:t>Билбасівка</w:t>
      </w:r>
      <w:proofErr w:type="spellEnd"/>
      <w:r w:rsidRPr="008A38BA">
        <w:rPr>
          <w:b w:val="0"/>
          <w:i w:val="0"/>
          <w:sz w:val="24"/>
          <w:szCs w:val="24"/>
          <w:lang w:val="uk-UA"/>
        </w:rPr>
        <w:t>: 3 клубних заклади, 4 бібліотеки, 1 КПСМНЗ «Слов’янська районна школа мистецтв» (41,5 штатних одиниць)</w:t>
      </w:r>
    </w:p>
    <w:p w:rsidR="002A1CA6" w:rsidRPr="008A38BA" w:rsidRDefault="002A1CA6" w:rsidP="002A1CA6">
      <w:pPr>
        <w:widowControl w:val="0"/>
        <w:ind w:firstLine="720"/>
        <w:jc w:val="both"/>
        <w:rPr>
          <w:b w:val="0"/>
          <w:i w:val="0"/>
          <w:sz w:val="24"/>
          <w:szCs w:val="24"/>
          <w:lang w:val="uk-UA"/>
        </w:rPr>
      </w:pPr>
      <w:r w:rsidRPr="008A38BA">
        <w:rPr>
          <w:b w:val="0"/>
          <w:i w:val="0"/>
          <w:sz w:val="24"/>
          <w:szCs w:val="24"/>
          <w:lang w:val="uk-UA"/>
        </w:rPr>
        <w:t xml:space="preserve">У зв’язку зі створенням </w:t>
      </w:r>
      <w:proofErr w:type="spellStart"/>
      <w:r w:rsidRPr="008A38BA">
        <w:rPr>
          <w:b w:val="0"/>
          <w:i w:val="0"/>
          <w:sz w:val="24"/>
          <w:szCs w:val="24"/>
          <w:lang w:val="uk-UA"/>
        </w:rPr>
        <w:t>Святогірської</w:t>
      </w:r>
      <w:proofErr w:type="spellEnd"/>
      <w:r w:rsidRPr="008A38BA">
        <w:rPr>
          <w:b w:val="0"/>
          <w:i w:val="0"/>
          <w:sz w:val="24"/>
          <w:szCs w:val="24"/>
          <w:lang w:val="uk-UA"/>
        </w:rPr>
        <w:t xml:space="preserve"> міської територіальної громади  виключено з мережі  наступні заклади: бібліотека-філія №2 міста </w:t>
      </w:r>
      <w:proofErr w:type="spellStart"/>
      <w:r w:rsidRPr="008A38BA">
        <w:rPr>
          <w:b w:val="0"/>
          <w:i w:val="0"/>
          <w:sz w:val="24"/>
          <w:szCs w:val="24"/>
          <w:lang w:val="uk-UA"/>
        </w:rPr>
        <w:t>Святогірська</w:t>
      </w:r>
      <w:proofErr w:type="spellEnd"/>
      <w:r w:rsidRPr="008A38BA">
        <w:rPr>
          <w:b w:val="0"/>
          <w:i w:val="0"/>
          <w:sz w:val="24"/>
          <w:szCs w:val="24"/>
          <w:lang w:val="uk-UA"/>
        </w:rPr>
        <w:t xml:space="preserve">, яка входила до складу КЗ «Централізована система публічних бібліотек міста Слов’янська», клубний підрозділ у </w:t>
      </w:r>
      <w:proofErr w:type="spellStart"/>
      <w:r w:rsidRPr="008A38BA">
        <w:rPr>
          <w:b w:val="0"/>
          <w:i w:val="0"/>
          <w:sz w:val="24"/>
          <w:szCs w:val="24"/>
          <w:lang w:val="uk-UA"/>
        </w:rPr>
        <w:t>м.Святогірську</w:t>
      </w:r>
      <w:proofErr w:type="spellEnd"/>
      <w:r w:rsidRPr="008A38BA">
        <w:rPr>
          <w:b w:val="0"/>
          <w:i w:val="0"/>
          <w:sz w:val="24"/>
          <w:szCs w:val="24"/>
          <w:lang w:val="uk-UA"/>
        </w:rPr>
        <w:t xml:space="preserve">, КЗ КПСМНЗ «Музична школа м. </w:t>
      </w:r>
      <w:proofErr w:type="spellStart"/>
      <w:r w:rsidRPr="008A38BA">
        <w:rPr>
          <w:b w:val="0"/>
          <w:i w:val="0"/>
          <w:sz w:val="24"/>
          <w:szCs w:val="24"/>
          <w:lang w:val="uk-UA"/>
        </w:rPr>
        <w:t>Святогірська</w:t>
      </w:r>
      <w:proofErr w:type="spellEnd"/>
      <w:r w:rsidRPr="008A38BA">
        <w:rPr>
          <w:b w:val="0"/>
          <w:i w:val="0"/>
          <w:sz w:val="24"/>
          <w:szCs w:val="24"/>
          <w:lang w:val="uk-UA"/>
        </w:rPr>
        <w:t>» (26 штатних одиниць).</w:t>
      </w:r>
    </w:p>
    <w:p w:rsidR="002A1CA6" w:rsidRPr="008A38BA" w:rsidRDefault="002A1CA6" w:rsidP="002A1CA6">
      <w:pPr>
        <w:widowControl w:val="0"/>
        <w:ind w:firstLine="720"/>
        <w:jc w:val="both"/>
        <w:rPr>
          <w:b w:val="0"/>
          <w:i w:val="0"/>
          <w:sz w:val="24"/>
          <w:szCs w:val="24"/>
          <w:lang w:val="uk-UA"/>
        </w:rPr>
      </w:pPr>
      <w:r w:rsidRPr="008A38BA">
        <w:rPr>
          <w:b w:val="0"/>
          <w:i w:val="0"/>
          <w:sz w:val="24"/>
          <w:szCs w:val="24"/>
          <w:lang w:val="uk-UA"/>
        </w:rPr>
        <w:t>Станом на 01.01.</w:t>
      </w:r>
      <w:r>
        <w:rPr>
          <w:b w:val="0"/>
          <w:i w:val="0"/>
          <w:sz w:val="24"/>
          <w:szCs w:val="24"/>
          <w:lang w:val="uk-UA"/>
        </w:rPr>
        <w:t xml:space="preserve">2021 рік мережа сфери культури </w:t>
      </w:r>
      <w:r w:rsidRPr="008A38BA">
        <w:rPr>
          <w:b w:val="0"/>
          <w:i w:val="0"/>
          <w:sz w:val="24"/>
          <w:szCs w:val="24"/>
          <w:lang w:val="uk-UA"/>
        </w:rPr>
        <w:t xml:space="preserve">Слов’янської </w:t>
      </w:r>
      <w:r>
        <w:rPr>
          <w:b w:val="0"/>
          <w:i w:val="0"/>
          <w:sz w:val="24"/>
          <w:szCs w:val="24"/>
          <w:lang w:val="uk-UA"/>
        </w:rPr>
        <w:t xml:space="preserve">міської </w:t>
      </w:r>
      <w:r w:rsidRPr="008A38BA">
        <w:rPr>
          <w:b w:val="0"/>
          <w:i w:val="0"/>
          <w:sz w:val="24"/>
          <w:szCs w:val="24"/>
          <w:lang w:val="uk-UA"/>
        </w:rPr>
        <w:t>територіальної громади складає 18 закладів культури.</w:t>
      </w:r>
    </w:p>
    <w:p w:rsidR="002A1CA6" w:rsidRPr="008A38BA" w:rsidRDefault="002A1CA6" w:rsidP="002A1CA6">
      <w:pPr>
        <w:widowControl w:val="0"/>
        <w:ind w:firstLine="720"/>
        <w:jc w:val="both"/>
        <w:rPr>
          <w:b w:val="0"/>
          <w:i w:val="0"/>
          <w:sz w:val="24"/>
          <w:szCs w:val="24"/>
          <w:lang w:val="uk-UA"/>
        </w:rPr>
      </w:pPr>
      <w:r w:rsidRPr="008A38BA">
        <w:rPr>
          <w:b w:val="0"/>
          <w:i w:val="0"/>
          <w:sz w:val="24"/>
          <w:szCs w:val="24"/>
          <w:lang w:val="uk-UA"/>
        </w:rPr>
        <w:t>Однак заклади сфери культури мають ряд  нагальних проблем:</w:t>
      </w:r>
    </w:p>
    <w:p w:rsidR="002A1CA6" w:rsidRPr="008A38BA" w:rsidRDefault="002A1CA6" w:rsidP="002A1CA6">
      <w:pPr>
        <w:numPr>
          <w:ilvl w:val="0"/>
          <w:numId w:val="1"/>
        </w:numPr>
        <w:tabs>
          <w:tab w:val="clear" w:pos="1830"/>
          <w:tab w:val="left" w:pos="960"/>
        </w:tabs>
        <w:ind w:left="0" w:firstLine="720"/>
        <w:jc w:val="both"/>
        <w:rPr>
          <w:b w:val="0"/>
          <w:i w:val="0"/>
          <w:sz w:val="24"/>
          <w:szCs w:val="24"/>
          <w:lang w:val="uk-UA"/>
        </w:rPr>
      </w:pPr>
      <w:r w:rsidRPr="008A38BA">
        <w:rPr>
          <w:b w:val="0"/>
          <w:i w:val="0"/>
          <w:sz w:val="24"/>
          <w:szCs w:val="24"/>
          <w:lang w:val="uk-UA"/>
        </w:rPr>
        <w:t>недостатньо ефективне функціонування та неналежний технічний стан будівель і споруд сфери культури;</w:t>
      </w:r>
    </w:p>
    <w:p w:rsidR="002A1CA6" w:rsidRPr="008A38BA" w:rsidRDefault="002A1CA6" w:rsidP="002A1CA6">
      <w:pPr>
        <w:numPr>
          <w:ilvl w:val="0"/>
          <w:numId w:val="1"/>
        </w:numPr>
        <w:tabs>
          <w:tab w:val="clear" w:pos="1830"/>
          <w:tab w:val="left" w:pos="960"/>
        </w:tabs>
        <w:ind w:left="0" w:firstLine="720"/>
        <w:jc w:val="both"/>
        <w:rPr>
          <w:b w:val="0"/>
          <w:i w:val="0"/>
          <w:sz w:val="24"/>
          <w:szCs w:val="24"/>
          <w:lang w:val="uk-UA"/>
        </w:rPr>
      </w:pPr>
      <w:r w:rsidRPr="008A38BA">
        <w:rPr>
          <w:b w:val="0"/>
          <w:i w:val="0"/>
          <w:sz w:val="24"/>
          <w:szCs w:val="24"/>
          <w:lang w:val="uk-UA"/>
        </w:rPr>
        <w:t>зношеність матеріально-технічної бази закладів сфери культури;</w:t>
      </w:r>
    </w:p>
    <w:p w:rsidR="002A1CA6" w:rsidRPr="008A38BA" w:rsidRDefault="002A1CA6" w:rsidP="002A1CA6">
      <w:pPr>
        <w:numPr>
          <w:ilvl w:val="0"/>
          <w:numId w:val="1"/>
        </w:numPr>
        <w:tabs>
          <w:tab w:val="clear" w:pos="1830"/>
          <w:tab w:val="left" w:pos="960"/>
        </w:tabs>
        <w:ind w:left="0" w:firstLine="720"/>
        <w:jc w:val="both"/>
        <w:rPr>
          <w:b w:val="0"/>
          <w:i w:val="0"/>
          <w:sz w:val="24"/>
          <w:szCs w:val="24"/>
          <w:lang w:val="uk-UA"/>
        </w:rPr>
      </w:pPr>
      <w:r w:rsidRPr="008A38BA">
        <w:rPr>
          <w:b w:val="0"/>
          <w:i w:val="0"/>
          <w:sz w:val="24"/>
          <w:szCs w:val="24"/>
          <w:lang w:val="uk-UA"/>
        </w:rPr>
        <w:lastRenderedPageBreak/>
        <w:t>застарілість обладнання та  технічних засобів;</w:t>
      </w:r>
    </w:p>
    <w:p w:rsidR="002A1CA6" w:rsidRPr="008A38BA" w:rsidRDefault="002A1CA6" w:rsidP="002A1CA6">
      <w:pPr>
        <w:numPr>
          <w:ilvl w:val="0"/>
          <w:numId w:val="1"/>
        </w:numPr>
        <w:tabs>
          <w:tab w:val="clear" w:pos="1830"/>
          <w:tab w:val="left" w:pos="960"/>
        </w:tabs>
        <w:ind w:left="0" w:firstLine="720"/>
        <w:jc w:val="both"/>
        <w:rPr>
          <w:b w:val="0"/>
          <w:i w:val="0"/>
          <w:sz w:val="24"/>
          <w:szCs w:val="24"/>
          <w:lang w:val="uk-UA"/>
        </w:rPr>
      </w:pPr>
      <w:r w:rsidRPr="008A38BA">
        <w:rPr>
          <w:b w:val="0"/>
          <w:i w:val="0"/>
          <w:sz w:val="24"/>
          <w:szCs w:val="24"/>
          <w:lang w:val="uk-UA"/>
        </w:rPr>
        <w:t>недостатнє комплектування бібліотечних закладів періодичними виданнями;</w:t>
      </w:r>
    </w:p>
    <w:p w:rsidR="002A1CA6" w:rsidRPr="008A38BA" w:rsidRDefault="002A1CA6" w:rsidP="002A1CA6">
      <w:pPr>
        <w:numPr>
          <w:ilvl w:val="0"/>
          <w:numId w:val="1"/>
        </w:numPr>
        <w:tabs>
          <w:tab w:val="clear" w:pos="1830"/>
          <w:tab w:val="left" w:pos="960"/>
        </w:tabs>
        <w:ind w:left="0" w:firstLine="720"/>
        <w:jc w:val="both"/>
        <w:rPr>
          <w:b w:val="0"/>
          <w:i w:val="0"/>
          <w:sz w:val="24"/>
          <w:szCs w:val="24"/>
          <w:lang w:val="uk-UA"/>
        </w:rPr>
      </w:pPr>
      <w:r w:rsidRPr="008A38BA">
        <w:rPr>
          <w:b w:val="0"/>
          <w:i w:val="0"/>
          <w:sz w:val="24"/>
          <w:szCs w:val="24"/>
          <w:lang w:val="uk-UA"/>
        </w:rPr>
        <w:t>приведення до норм чинного законодавства облікову документацію на об’єкти культурної спадщини;</w:t>
      </w:r>
    </w:p>
    <w:p w:rsidR="002A1CA6" w:rsidRPr="008A38BA" w:rsidRDefault="002A1CA6" w:rsidP="002A1CA6">
      <w:pPr>
        <w:numPr>
          <w:ilvl w:val="0"/>
          <w:numId w:val="1"/>
        </w:numPr>
        <w:tabs>
          <w:tab w:val="clear" w:pos="1830"/>
          <w:tab w:val="left" w:pos="960"/>
        </w:tabs>
        <w:ind w:left="0" w:firstLine="720"/>
        <w:jc w:val="both"/>
        <w:rPr>
          <w:b w:val="0"/>
          <w:i w:val="0"/>
          <w:sz w:val="24"/>
          <w:szCs w:val="24"/>
          <w:lang w:val="uk-UA"/>
        </w:rPr>
      </w:pPr>
      <w:r w:rsidRPr="008A38BA">
        <w:rPr>
          <w:b w:val="0"/>
          <w:i w:val="0"/>
          <w:sz w:val="24"/>
          <w:szCs w:val="24"/>
          <w:lang w:val="uk-UA"/>
        </w:rPr>
        <w:t>недостатньо високий та сучасний рівень проведення загальноміських культурно-масових заходів.</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Основною проблемою розробки Програми на 2021 рік є - недостатність коштів на фінансування  сфери культури. Так на фінансування  20 заходів Програми розвитку культури у 2020 році було передбачено 10865,0тис.грн., фактично пр</w:t>
      </w:r>
      <w:r>
        <w:rPr>
          <w:b w:val="0"/>
          <w:i w:val="0"/>
          <w:sz w:val="24"/>
          <w:szCs w:val="24"/>
          <w:lang w:val="uk-UA"/>
        </w:rPr>
        <w:t xml:space="preserve">офінансовано 4 заходи на суму </w:t>
      </w:r>
      <w:r w:rsidRPr="008A38BA">
        <w:rPr>
          <w:b w:val="0"/>
          <w:i w:val="0"/>
          <w:sz w:val="24"/>
          <w:szCs w:val="24"/>
          <w:lang w:val="uk-UA"/>
        </w:rPr>
        <w:t>689,079тис.грн.</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Програма направлена на покращення стану розвитку сфери культури міста, створення позитивного культурного іміджу, забезпечення ефективної експлуатації будівель, забезпечення належного утримання об'єктів нерухомого майна, що знаходиться на балансі відділу культури Слов'янської міської ради, зміцнення матеріально-технічної бази існуючих закладів культури, відновлення існуючих об’єктів культури, сприяння збереженню та розвитку історико-культурної та духовної спадщини.</w:t>
      </w:r>
    </w:p>
    <w:p w:rsidR="002A1CA6" w:rsidRPr="008A38BA" w:rsidRDefault="002A1CA6" w:rsidP="002A1CA6">
      <w:pPr>
        <w:ind w:firstLine="720"/>
        <w:jc w:val="both"/>
        <w:rPr>
          <w:b w:val="0"/>
          <w:i w:val="0"/>
          <w:sz w:val="24"/>
          <w:szCs w:val="24"/>
          <w:lang w:val="uk-UA"/>
        </w:rPr>
      </w:pPr>
      <w:r>
        <w:rPr>
          <w:b w:val="0"/>
          <w:i w:val="0"/>
          <w:sz w:val="24"/>
          <w:szCs w:val="24"/>
          <w:lang w:val="uk-UA"/>
        </w:rPr>
        <w:t xml:space="preserve">Заходи з реалізації </w:t>
      </w:r>
      <w:r w:rsidRPr="008A38BA">
        <w:rPr>
          <w:b w:val="0"/>
          <w:i w:val="0"/>
          <w:sz w:val="24"/>
          <w:szCs w:val="24"/>
          <w:lang w:val="uk-UA"/>
        </w:rPr>
        <w:t>Програми (додаток 1) розроблені відповідно до законодавчих та нормативних актів, що визначають правові, організаційні та фінансові засади, а саме:</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Конституція України;</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Бюджетний Кодекс України;</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Закон України "Про місцеве самоврядування в Україні";</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Закон України "Про культуру";</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Закон  України "Про охорону культурної спадщини";</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Закон України  «Про охорону археологічної спадщини»;</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Закон України  "Про позашкільну освіту";</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Закон України "Про бібліотеки і бібліотечну справу»;</w:t>
      </w:r>
    </w:p>
    <w:p w:rsidR="002A1CA6" w:rsidRPr="008A38BA" w:rsidRDefault="002A1CA6" w:rsidP="002A1CA6">
      <w:pPr>
        <w:ind w:firstLine="720"/>
        <w:jc w:val="both"/>
        <w:rPr>
          <w:b w:val="0"/>
          <w:i w:val="0"/>
          <w:sz w:val="24"/>
          <w:szCs w:val="24"/>
          <w:lang w:val="uk-UA"/>
        </w:rPr>
      </w:pPr>
      <w:r w:rsidRPr="008A38BA">
        <w:rPr>
          <w:b w:val="0"/>
          <w:i w:val="0"/>
          <w:sz w:val="24"/>
          <w:szCs w:val="24"/>
          <w:lang w:val="uk-UA"/>
        </w:rPr>
        <w:t>Закон України «Про музеї та музейну справу».</w:t>
      </w:r>
    </w:p>
    <w:p w:rsidR="002A1CA6" w:rsidRPr="00F93766" w:rsidRDefault="002A1CA6" w:rsidP="002A1CA6">
      <w:pPr>
        <w:jc w:val="both"/>
        <w:rPr>
          <w:b w:val="0"/>
          <w:i w:val="0"/>
          <w:sz w:val="24"/>
          <w:szCs w:val="24"/>
          <w:lang w:val="uk-UA"/>
        </w:rPr>
      </w:pPr>
    </w:p>
    <w:p w:rsidR="002A1CA6" w:rsidRPr="00F93766" w:rsidRDefault="002A1CA6" w:rsidP="002A1CA6">
      <w:pPr>
        <w:jc w:val="center"/>
        <w:rPr>
          <w:i w:val="0"/>
          <w:sz w:val="24"/>
          <w:szCs w:val="24"/>
          <w:lang w:val="uk-UA"/>
        </w:rPr>
      </w:pPr>
      <w:r w:rsidRPr="00F93766">
        <w:rPr>
          <w:i w:val="0"/>
          <w:sz w:val="24"/>
          <w:szCs w:val="24"/>
          <w:lang w:val="uk-UA"/>
        </w:rPr>
        <w:t>ІІ.</w:t>
      </w:r>
      <w:r w:rsidRPr="00F93766">
        <w:rPr>
          <w:i w:val="0"/>
          <w:sz w:val="24"/>
          <w:szCs w:val="24"/>
          <w:lang w:val="uk-UA"/>
        </w:rPr>
        <w:tab/>
        <w:t>Мета Програми</w:t>
      </w:r>
    </w:p>
    <w:p w:rsidR="002A1CA6" w:rsidRPr="00F93766" w:rsidRDefault="002A1CA6" w:rsidP="002A1CA6">
      <w:pPr>
        <w:ind w:firstLine="720"/>
        <w:jc w:val="both"/>
        <w:rPr>
          <w:b w:val="0"/>
          <w:i w:val="0"/>
          <w:sz w:val="24"/>
          <w:szCs w:val="24"/>
          <w:lang w:val="uk-UA"/>
        </w:rPr>
      </w:pPr>
      <w:r w:rsidRPr="00F93766">
        <w:rPr>
          <w:b w:val="0"/>
          <w:i w:val="0"/>
          <w:sz w:val="24"/>
          <w:szCs w:val="24"/>
          <w:lang w:val="uk-UA"/>
        </w:rPr>
        <w:t>Метою програми є забезпечення ефективного функціонування та сталий розвиток існуючої мережі закладів культури Слов’янської міської  територіальної громади, задоволення духовних та естетичних потреб населення, організація повноцінного, змістовного дозвілля та культурного обслуговування населення.</w:t>
      </w:r>
    </w:p>
    <w:p w:rsidR="002A1CA6" w:rsidRPr="00F93766" w:rsidRDefault="002A1CA6" w:rsidP="002A1CA6">
      <w:pPr>
        <w:jc w:val="both"/>
        <w:rPr>
          <w:b w:val="0"/>
          <w:i w:val="0"/>
          <w:sz w:val="24"/>
          <w:szCs w:val="24"/>
          <w:lang w:val="uk-UA"/>
        </w:rPr>
      </w:pPr>
    </w:p>
    <w:p w:rsidR="002A1CA6" w:rsidRDefault="002A1CA6" w:rsidP="002A1CA6">
      <w:pPr>
        <w:jc w:val="center"/>
        <w:rPr>
          <w:i w:val="0"/>
          <w:sz w:val="24"/>
          <w:szCs w:val="24"/>
          <w:lang w:val="uk-UA"/>
        </w:rPr>
      </w:pPr>
      <w:r w:rsidRPr="00F93766">
        <w:rPr>
          <w:i w:val="0"/>
          <w:sz w:val="24"/>
          <w:szCs w:val="24"/>
          <w:lang w:val="uk-UA"/>
        </w:rPr>
        <w:t>ІІІ.</w:t>
      </w:r>
      <w:r w:rsidRPr="00F93766">
        <w:rPr>
          <w:i w:val="0"/>
          <w:sz w:val="24"/>
          <w:szCs w:val="24"/>
          <w:lang w:val="uk-UA"/>
        </w:rPr>
        <w:tab/>
        <w:t>Обґрунтування шляхів і засобів розв’язання проблеми, показники результативності.</w:t>
      </w:r>
    </w:p>
    <w:p w:rsidR="002A1CA6" w:rsidRPr="00F93766" w:rsidRDefault="002A1CA6" w:rsidP="002A1CA6">
      <w:pPr>
        <w:widowControl w:val="0"/>
        <w:ind w:firstLine="720"/>
        <w:jc w:val="both"/>
        <w:rPr>
          <w:b w:val="0"/>
          <w:i w:val="0"/>
          <w:sz w:val="24"/>
          <w:szCs w:val="24"/>
          <w:lang w:val="uk-UA"/>
        </w:rPr>
      </w:pPr>
      <w:r w:rsidRPr="00F93766">
        <w:rPr>
          <w:b w:val="0"/>
          <w:i w:val="0"/>
          <w:sz w:val="24"/>
          <w:szCs w:val="24"/>
          <w:lang w:val="uk-UA"/>
        </w:rPr>
        <w:t>Найбільш ефективн</w:t>
      </w:r>
      <w:r>
        <w:rPr>
          <w:b w:val="0"/>
          <w:i w:val="0"/>
          <w:sz w:val="24"/>
          <w:szCs w:val="24"/>
          <w:lang w:val="uk-UA"/>
        </w:rPr>
        <w:t>им механізмом вирішення завдань</w:t>
      </w:r>
      <w:r w:rsidRPr="00F93766">
        <w:rPr>
          <w:b w:val="0"/>
          <w:i w:val="0"/>
          <w:sz w:val="24"/>
          <w:szCs w:val="24"/>
          <w:lang w:val="uk-UA"/>
        </w:rPr>
        <w:t xml:space="preserve"> Програми розвитку культури Слов’янської  міської територіальної громади на 2021 рік стане реалізація заходів (додаток 2),</w:t>
      </w:r>
      <w:r>
        <w:rPr>
          <w:b w:val="0"/>
          <w:i w:val="0"/>
          <w:sz w:val="24"/>
          <w:szCs w:val="24"/>
          <w:lang w:val="uk-UA"/>
        </w:rPr>
        <w:t xml:space="preserve"> </w:t>
      </w:r>
      <w:r w:rsidRPr="00F93766">
        <w:rPr>
          <w:b w:val="0"/>
          <w:i w:val="0"/>
          <w:sz w:val="24"/>
          <w:szCs w:val="24"/>
          <w:lang w:val="uk-UA"/>
        </w:rPr>
        <w:t>спрям</w:t>
      </w:r>
      <w:r>
        <w:rPr>
          <w:b w:val="0"/>
          <w:i w:val="0"/>
          <w:sz w:val="24"/>
          <w:szCs w:val="24"/>
          <w:lang w:val="uk-UA"/>
        </w:rPr>
        <w:t xml:space="preserve">ованих на розв’язання завдань </w:t>
      </w:r>
      <w:r w:rsidRPr="00F93766">
        <w:rPr>
          <w:b w:val="0"/>
          <w:i w:val="0"/>
          <w:sz w:val="24"/>
          <w:szCs w:val="24"/>
          <w:lang w:val="uk-UA"/>
        </w:rPr>
        <w:t>щодо забезпечення належного функціонування та розвитку підпорядкованих  закладів культури серед яких:</w:t>
      </w:r>
    </w:p>
    <w:p w:rsidR="002A1CA6" w:rsidRPr="00F93766" w:rsidRDefault="002A1CA6" w:rsidP="002A1CA6">
      <w:pPr>
        <w:widowControl w:val="0"/>
        <w:numPr>
          <w:ilvl w:val="0"/>
          <w:numId w:val="2"/>
        </w:numPr>
        <w:tabs>
          <w:tab w:val="clear" w:pos="1830"/>
          <w:tab w:val="left" w:pos="960"/>
        </w:tabs>
        <w:ind w:left="0" w:firstLine="720"/>
        <w:jc w:val="both"/>
        <w:rPr>
          <w:b w:val="0"/>
          <w:i w:val="0"/>
          <w:sz w:val="24"/>
          <w:szCs w:val="24"/>
          <w:lang w:val="uk-UA"/>
        </w:rPr>
      </w:pPr>
      <w:r w:rsidRPr="00F93766">
        <w:rPr>
          <w:b w:val="0"/>
          <w:i w:val="0"/>
          <w:sz w:val="24"/>
          <w:szCs w:val="24"/>
          <w:lang w:val="uk-UA"/>
        </w:rPr>
        <w:t>збільшення кількості культурно-</w:t>
      </w:r>
      <w:r>
        <w:rPr>
          <w:b w:val="0"/>
          <w:i w:val="0"/>
          <w:sz w:val="24"/>
          <w:szCs w:val="24"/>
          <w:lang w:val="uk-UA"/>
        </w:rPr>
        <w:t>мистецьких заходів та кількості</w:t>
      </w:r>
      <w:r w:rsidRPr="00F93766">
        <w:rPr>
          <w:b w:val="0"/>
          <w:i w:val="0"/>
          <w:sz w:val="24"/>
          <w:szCs w:val="24"/>
          <w:lang w:val="uk-UA"/>
        </w:rPr>
        <w:t xml:space="preserve"> користувачів культурного продукту;</w:t>
      </w:r>
    </w:p>
    <w:p w:rsidR="002A1CA6" w:rsidRPr="00F93766" w:rsidRDefault="002A1CA6" w:rsidP="002A1CA6">
      <w:pPr>
        <w:widowControl w:val="0"/>
        <w:numPr>
          <w:ilvl w:val="0"/>
          <w:numId w:val="2"/>
        </w:numPr>
        <w:tabs>
          <w:tab w:val="clear" w:pos="1830"/>
          <w:tab w:val="left" w:pos="960"/>
        </w:tabs>
        <w:ind w:left="0" w:firstLine="720"/>
        <w:jc w:val="both"/>
        <w:rPr>
          <w:b w:val="0"/>
          <w:i w:val="0"/>
          <w:sz w:val="24"/>
          <w:szCs w:val="24"/>
          <w:lang w:val="uk-UA"/>
        </w:rPr>
      </w:pPr>
      <w:r w:rsidRPr="00F93766">
        <w:rPr>
          <w:b w:val="0"/>
          <w:i w:val="0"/>
          <w:sz w:val="24"/>
          <w:szCs w:val="24"/>
          <w:lang w:val="uk-UA"/>
        </w:rPr>
        <w:t>належне утримання об’єктів нерухомого майна, що знаходиться на балансі відділу культури Слов’янської міської ради;</w:t>
      </w:r>
    </w:p>
    <w:p w:rsidR="002A1CA6" w:rsidRPr="00F93766" w:rsidRDefault="002A1CA6" w:rsidP="002A1CA6">
      <w:pPr>
        <w:widowControl w:val="0"/>
        <w:numPr>
          <w:ilvl w:val="0"/>
          <w:numId w:val="2"/>
        </w:numPr>
        <w:tabs>
          <w:tab w:val="clear" w:pos="1830"/>
          <w:tab w:val="left" w:pos="960"/>
        </w:tabs>
        <w:ind w:left="0" w:firstLine="720"/>
        <w:jc w:val="both"/>
        <w:rPr>
          <w:b w:val="0"/>
          <w:i w:val="0"/>
          <w:sz w:val="24"/>
          <w:szCs w:val="24"/>
          <w:lang w:val="uk-UA"/>
        </w:rPr>
      </w:pPr>
      <w:r w:rsidRPr="00F93766">
        <w:rPr>
          <w:b w:val="0"/>
          <w:i w:val="0"/>
          <w:sz w:val="24"/>
          <w:szCs w:val="24"/>
          <w:lang w:val="uk-UA"/>
        </w:rPr>
        <w:t>ефективна експлуатація</w:t>
      </w:r>
      <w:r>
        <w:rPr>
          <w:b w:val="0"/>
          <w:i w:val="0"/>
          <w:sz w:val="24"/>
          <w:szCs w:val="24"/>
          <w:lang w:val="uk-UA"/>
        </w:rPr>
        <w:t xml:space="preserve"> будівель</w:t>
      </w:r>
      <w:r w:rsidRPr="00F93766">
        <w:rPr>
          <w:b w:val="0"/>
          <w:i w:val="0"/>
          <w:sz w:val="24"/>
          <w:szCs w:val="24"/>
          <w:lang w:val="uk-UA"/>
        </w:rPr>
        <w:t xml:space="preserve"> шляхом прове</w:t>
      </w:r>
      <w:r>
        <w:rPr>
          <w:b w:val="0"/>
          <w:i w:val="0"/>
          <w:sz w:val="24"/>
          <w:szCs w:val="24"/>
          <w:lang w:val="uk-UA"/>
        </w:rPr>
        <w:t>дення капітальних</w:t>
      </w:r>
      <w:r w:rsidRPr="00F93766">
        <w:rPr>
          <w:b w:val="0"/>
          <w:i w:val="0"/>
          <w:sz w:val="24"/>
          <w:szCs w:val="24"/>
          <w:lang w:val="uk-UA"/>
        </w:rPr>
        <w:t xml:space="preserve"> ремонтів</w:t>
      </w:r>
      <w:r>
        <w:rPr>
          <w:b w:val="0"/>
          <w:i w:val="0"/>
          <w:sz w:val="24"/>
          <w:szCs w:val="24"/>
          <w:lang w:val="uk-UA"/>
        </w:rPr>
        <w:t xml:space="preserve"> </w:t>
      </w:r>
      <w:r w:rsidRPr="00F93766">
        <w:rPr>
          <w:b w:val="0"/>
          <w:i w:val="0"/>
          <w:sz w:val="24"/>
          <w:szCs w:val="24"/>
          <w:lang w:val="uk-UA"/>
        </w:rPr>
        <w:t xml:space="preserve">закладів культури та підготовка </w:t>
      </w:r>
      <w:proofErr w:type="spellStart"/>
      <w:r w:rsidRPr="00F93766">
        <w:rPr>
          <w:b w:val="0"/>
          <w:i w:val="0"/>
          <w:sz w:val="24"/>
          <w:szCs w:val="24"/>
          <w:lang w:val="uk-UA"/>
        </w:rPr>
        <w:t>проєктної</w:t>
      </w:r>
      <w:proofErr w:type="spellEnd"/>
      <w:r w:rsidRPr="00F93766">
        <w:rPr>
          <w:b w:val="0"/>
          <w:i w:val="0"/>
          <w:sz w:val="24"/>
          <w:szCs w:val="24"/>
          <w:lang w:val="uk-UA"/>
        </w:rPr>
        <w:t xml:space="preserve"> документації;</w:t>
      </w:r>
    </w:p>
    <w:p w:rsidR="002A1CA6" w:rsidRPr="00F93766" w:rsidRDefault="002A1CA6" w:rsidP="002A1CA6">
      <w:pPr>
        <w:widowControl w:val="0"/>
        <w:numPr>
          <w:ilvl w:val="0"/>
          <w:numId w:val="2"/>
        </w:numPr>
        <w:tabs>
          <w:tab w:val="clear" w:pos="1830"/>
          <w:tab w:val="left" w:pos="960"/>
        </w:tabs>
        <w:ind w:left="0" w:firstLine="720"/>
        <w:jc w:val="both"/>
        <w:rPr>
          <w:b w:val="0"/>
          <w:i w:val="0"/>
          <w:sz w:val="24"/>
          <w:szCs w:val="24"/>
          <w:lang w:val="uk-UA"/>
        </w:rPr>
      </w:pPr>
      <w:r w:rsidRPr="00F93766">
        <w:rPr>
          <w:b w:val="0"/>
          <w:i w:val="0"/>
          <w:sz w:val="24"/>
          <w:szCs w:val="24"/>
          <w:lang w:val="uk-UA"/>
        </w:rPr>
        <w:t>оновлення та модернізація існуючої матеріально-технічної бази закладів культури за рахунок міського бюджету;</w:t>
      </w:r>
    </w:p>
    <w:p w:rsidR="002A1CA6" w:rsidRPr="00F93766" w:rsidRDefault="002A1CA6" w:rsidP="002A1CA6">
      <w:pPr>
        <w:widowControl w:val="0"/>
        <w:numPr>
          <w:ilvl w:val="0"/>
          <w:numId w:val="2"/>
        </w:numPr>
        <w:tabs>
          <w:tab w:val="clear" w:pos="1830"/>
          <w:tab w:val="left" w:pos="960"/>
        </w:tabs>
        <w:ind w:left="0" w:firstLine="720"/>
        <w:jc w:val="both"/>
        <w:rPr>
          <w:b w:val="0"/>
          <w:i w:val="0"/>
          <w:sz w:val="24"/>
          <w:szCs w:val="24"/>
          <w:lang w:val="uk-UA"/>
        </w:rPr>
      </w:pPr>
      <w:r w:rsidRPr="00F93766">
        <w:rPr>
          <w:b w:val="0"/>
          <w:i w:val="0"/>
          <w:sz w:val="24"/>
          <w:szCs w:val="24"/>
          <w:lang w:val="uk-UA"/>
        </w:rPr>
        <w:t>здійснення комплексу</w:t>
      </w:r>
      <w:r>
        <w:rPr>
          <w:b w:val="0"/>
          <w:i w:val="0"/>
          <w:sz w:val="24"/>
          <w:szCs w:val="24"/>
          <w:lang w:val="uk-UA"/>
        </w:rPr>
        <w:t xml:space="preserve"> охоронно-протипожежних заходів</w:t>
      </w:r>
      <w:r w:rsidRPr="00F93766">
        <w:rPr>
          <w:b w:val="0"/>
          <w:i w:val="0"/>
          <w:sz w:val="24"/>
          <w:szCs w:val="24"/>
          <w:lang w:val="uk-UA"/>
        </w:rPr>
        <w:t xml:space="preserve"> в закладах та установах культури;</w:t>
      </w:r>
    </w:p>
    <w:p w:rsidR="002A1CA6" w:rsidRPr="00F93766" w:rsidRDefault="002A1CA6" w:rsidP="002A1CA6">
      <w:pPr>
        <w:widowControl w:val="0"/>
        <w:numPr>
          <w:ilvl w:val="0"/>
          <w:numId w:val="2"/>
        </w:numPr>
        <w:tabs>
          <w:tab w:val="clear" w:pos="1830"/>
          <w:tab w:val="left" w:pos="960"/>
        </w:tabs>
        <w:ind w:left="0" w:firstLine="720"/>
        <w:jc w:val="both"/>
        <w:rPr>
          <w:b w:val="0"/>
          <w:i w:val="0"/>
          <w:sz w:val="24"/>
          <w:szCs w:val="24"/>
          <w:lang w:val="uk-UA"/>
        </w:rPr>
      </w:pPr>
      <w:r w:rsidRPr="00F93766">
        <w:rPr>
          <w:b w:val="0"/>
          <w:i w:val="0"/>
          <w:sz w:val="24"/>
          <w:szCs w:val="24"/>
          <w:lang w:val="uk-UA"/>
        </w:rPr>
        <w:t xml:space="preserve">створення бібліотечних </w:t>
      </w:r>
      <w:proofErr w:type="spellStart"/>
      <w:r w:rsidRPr="00F93766">
        <w:rPr>
          <w:b w:val="0"/>
          <w:i w:val="0"/>
          <w:sz w:val="24"/>
          <w:szCs w:val="24"/>
          <w:lang w:val="uk-UA"/>
        </w:rPr>
        <w:t>хабів</w:t>
      </w:r>
      <w:proofErr w:type="spellEnd"/>
      <w:r w:rsidRPr="00F93766">
        <w:rPr>
          <w:b w:val="0"/>
          <w:i w:val="0"/>
          <w:sz w:val="24"/>
          <w:szCs w:val="24"/>
          <w:lang w:val="uk-UA"/>
        </w:rPr>
        <w:t xml:space="preserve">, бібліотек сімейного типу, відкритого </w:t>
      </w:r>
      <w:proofErr w:type="spellStart"/>
      <w:r w:rsidRPr="00F93766">
        <w:rPr>
          <w:b w:val="0"/>
          <w:i w:val="0"/>
          <w:sz w:val="24"/>
          <w:szCs w:val="24"/>
          <w:lang w:val="uk-UA"/>
        </w:rPr>
        <w:t>коворкінкового</w:t>
      </w:r>
      <w:proofErr w:type="spellEnd"/>
      <w:r w:rsidRPr="00F93766">
        <w:rPr>
          <w:b w:val="0"/>
          <w:i w:val="0"/>
          <w:sz w:val="24"/>
          <w:szCs w:val="24"/>
          <w:lang w:val="uk-UA"/>
        </w:rPr>
        <w:t xml:space="preserve"> простору;</w:t>
      </w:r>
    </w:p>
    <w:p w:rsidR="002A1CA6" w:rsidRPr="00F93766" w:rsidRDefault="002A1CA6" w:rsidP="002A1CA6">
      <w:pPr>
        <w:widowControl w:val="0"/>
        <w:numPr>
          <w:ilvl w:val="0"/>
          <w:numId w:val="2"/>
        </w:numPr>
        <w:tabs>
          <w:tab w:val="clear" w:pos="1830"/>
          <w:tab w:val="left" w:pos="960"/>
        </w:tabs>
        <w:ind w:left="0" w:firstLine="720"/>
        <w:jc w:val="both"/>
        <w:rPr>
          <w:b w:val="0"/>
          <w:i w:val="0"/>
          <w:sz w:val="24"/>
          <w:szCs w:val="24"/>
          <w:lang w:val="uk-UA"/>
        </w:rPr>
      </w:pPr>
      <w:r w:rsidRPr="00F93766">
        <w:rPr>
          <w:b w:val="0"/>
          <w:i w:val="0"/>
          <w:sz w:val="24"/>
          <w:szCs w:val="24"/>
          <w:lang w:val="uk-UA"/>
        </w:rPr>
        <w:t>створення  нових експозицій та колекцій, розширення площ вже існуючого музею;</w:t>
      </w:r>
    </w:p>
    <w:p w:rsidR="002A1CA6" w:rsidRPr="00F93766" w:rsidRDefault="002A1CA6" w:rsidP="002A1CA6">
      <w:pPr>
        <w:widowControl w:val="0"/>
        <w:numPr>
          <w:ilvl w:val="0"/>
          <w:numId w:val="2"/>
        </w:numPr>
        <w:tabs>
          <w:tab w:val="clear" w:pos="1830"/>
          <w:tab w:val="left" w:pos="960"/>
        </w:tabs>
        <w:ind w:left="0" w:firstLine="720"/>
        <w:jc w:val="both"/>
        <w:rPr>
          <w:b w:val="0"/>
          <w:i w:val="0"/>
          <w:sz w:val="24"/>
          <w:szCs w:val="24"/>
          <w:lang w:val="uk-UA"/>
        </w:rPr>
      </w:pPr>
      <w:r w:rsidRPr="00F93766">
        <w:rPr>
          <w:b w:val="0"/>
          <w:i w:val="0"/>
          <w:sz w:val="24"/>
          <w:szCs w:val="24"/>
          <w:lang w:val="uk-UA"/>
        </w:rPr>
        <w:t xml:space="preserve">здійснення видання «Книги Пам’яті України»  з метою популяризації культурного </w:t>
      </w:r>
      <w:r w:rsidRPr="00F93766">
        <w:rPr>
          <w:b w:val="0"/>
          <w:i w:val="0"/>
          <w:sz w:val="24"/>
          <w:szCs w:val="24"/>
          <w:lang w:val="uk-UA"/>
        </w:rPr>
        <w:lastRenderedPageBreak/>
        <w:t>надбання.</w:t>
      </w:r>
    </w:p>
    <w:p w:rsidR="002A1CA6" w:rsidRDefault="002A1CA6" w:rsidP="002A1CA6">
      <w:pPr>
        <w:widowControl w:val="0"/>
        <w:suppressAutoHyphens w:val="0"/>
        <w:autoSpaceDE w:val="0"/>
        <w:autoSpaceDN w:val="0"/>
        <w:adjustRightInd w:val="0"/>
        <w:jc w:val="both"/>
        <w:rPr>
          <w:i w:val="0"/>
          <w:sz w:val="24"/>
          <w:szCs w:val="24"/>
          <w:lang w:val="uk-UA"/>
        </w:rPr>
      </w:pPr>
    </w:p>
    <w:p w:rsidR="002A1CA6" w:rsidRDefault="002A1CA6" w:rsidP="002A1CA6">
      <w:pPr>
        <w:widowControl w:val="0"/>
        <w:suppressAutoHyphens w:val="0"/>
        <w:autoSpaceDE w:val="0"/>
        <w:autoSpaceDN w:val="0"/>
        <w:adjustRightInd w:val="0"/>
        <w:jc w:val="center"/>
        <w:rPr>
          <w:i w:val="0"/>
          <w:sz w:val="24"/>
          <w:szCs w:val="24"/>
          <w:lang w:val="uk-UA"/>
        </w:rPr>
      </w:pPr>
      <w:r w:rsidRPr="002A7569">
        <w:rPr>
          <w:i w:val="0"/>
          <w:sz w:val="24"/>
          <w:szCs w:val="24"/>
          <w:lang w:val="uk-UA"/>
        </w:rPr>
        <w:t>І</w:t>
      </w:r>
      <w:r w:rsidRPr="002A7569">
        <w:rPr>
          <w:i w:val="0"/>
          <w:sz w:val="24"/>
          <w:szCs w:val="24"/>
          <w:lang w:val="en-US"/>
        </w:rPr>
        <w:t>V</w:t>
      </w:r>
      <w:r w:rsidRPr="002A7569">
        <w:rPr>
          <w:i w:val="0"/>
          <w:sz w:val="24"/>
          <w:szCs w:val="24"/>
          <w:lang w:val="uk-UA"/>
        </w:rPr>
        <w:t>.</w:t>
      </w:r>
      <w:r>
        <w:rPr>
          <w:i w:val="0"/>
          <w:sz w:val="24"/>
          <w:szCs w:val="24"/>
          <w:lang w:val="uk-UA"/>
        </w:rPr>
        <w:tab/>
      </w:r>
      <w:r w:rsidRPr="002A7569">
        <w:rPr>
          <w:i w:val="0"/>
          <w:sz w:val="24"/>
          <w:szCs w:val="24"/>
          <w:lang w:val="uk-UA"/>
        </w:rPr>
        <w:t>Очікувані результати від реалізації Програми:</w:t>
      </w:r>
    </w:p>
    <w:p w:rsidR="002A1CA6" w:rsidRPr="002A7569" w:rsidRDefault="002A1CA6" w:rsidP="002A1CA6">
      <w:pPr>
        <w:widowControl w:val="0"/>
        <w:tabs>
          <w:tab w:val="left" w:pos="960"/>
        </w:tabs>
        <w:suppressAutoHyphens w:val="0"/>
        <w:autoSpaceDE w:val="0"/>
        <w:autoSpaceDN w:val="0"/>
        <w:adjustRightInd w:val="0"/>
        <w:ind w:firstLine="720"/>
        <w:jc w:val="both"/>
        <w:rPr>
          <w:b w:val="0"/>
          <w:i w:val="0"/>
          <w:sz w:val="24"/>
          <w:szCs w:val="24"/>
          <w:lang w:val="uk-UA"/>
        </w:rPr>
      </w:pPr>
      <w:r w:rsidRPr="002A7569">
        <w:rPr>
          <w:b w:val="0"/>
          <w:i w:val="0"/>
          <w:sz w:val="24"/>
          <w:szCs w:val="24"/>
          <w:lang w:val="uk-UA"/>
        </w:rPr>
        <w:t>-</w:t>
      </w:r>
      <w:r>
        <w:rPr>
          <w:b w:val="0"/>
          <w:i w:val="0"/>
          <w:sz w:val="24"/>
          <w:szCs w:val="24"/>
          <w:lang w:val="uk-UA"/>
        </w:rPr>
        <w:tab/>
        <w:t>забезпечення на території міської територіальної громади</w:t>
      </w:r>
      <w:r w:rsidRPr="002A7569">
        <w:rPr>
          <w:b w:val="0"/>
          <w:i w:val="0"/>
          <w:sz w:val="24"/>
          <w:szCs w:val="24"/>
          <w:lang w:val="uk-UA"/>
        </w:rPr>
        <w:t xml:space="preserve"> реалізації державної політики у сфері культури і мистецтва;</w:t>
      </w:r>
    </w:p>
    <w:p w:rsidR="002A1CA6" w:rsidRPr="002A7569" w:rsidRDefault="002A1CA6" w:rsidP="002A1CA6">
      <w:pPr>
        <w:widowControl w:val="0"/>
        <w:tabs>
          <w:tab w:val="left" w:pos="960"/>
        </w:tabs>
        <w:suppressAutoHyphens w:val="0"/>
        <w:autoSpaceDE w:val="0"/>
        <w:autoSpaceDN w:val="0"/>
        <w:adjustRightInd w:val="0"/>
        <w:ind w:firstLine="720"/>
        <w:jc w:val="both"/>
        <w:rPr>
          <w:b w:val="0"/>
          <w:i w:val="0"/>
          <w:sz w:val="24"/>
          <w:szCs w:val="24"/>
          <w:lang w:val="uk-UA"/>
        </w:rPr>
      </w:pPr>
      <w:r w:rsidRPr="002A7569">
        <w:rPr>
          <w:b w:val="0"/>
          <w:i w:val="0"/>
          <w:sz w:val="24"/>
          <w:szCs w:val="24"/>
          <w:lang w:val="uk-UA"/>
        </w:rPr>
        <w:t>-</w:t>
      </w:r>
      <w:r>
        <w:rPr>
          <w:b w:val="0"/>
          <w:i w:val="0"/>
          <w:sz w:val="24"/>
          <w:szCs w:val="24"/>
          <w:lang w:val="uk-UA"/>
        </w:rPr>
        <w:tab/>
      </w:r>
      <w:r w:rsidRPr="002A7569">
        <w:rPr>
          <w:b w:val="0"/>
          <w:i w:val="0"/>
          <w:sz w:val="24"/>
          <w:szCs w:val="24"/>
          <w:lang w:val="uk-UA"/>
        </w:rPr>
        <w:t>з</w:t>
      </w:r>
      <w:r>
        <w:rPr>
          <w:b w:val="0"/>
          <w:i w:val="0"/>
          <w:sz w:val="24"/>
          <w:szCs w:val="24"/>
          <w:lang w:val="uk-UA"/>
        </w:rPr>
        <w:t xml:space="preserve">абезпечення високого та сучасного рівня </w:t>
      </w:r>
      <w:r w:rsidRPr="002A7569">
        <w:rPr>
          <w:b w:val="0"/>
          <w:i w:val="0"/>
          <w:sz w:val="24"/>
          <w:szCs w:val="24"/>
          <w:lang w:val="uk-UA"/>
        </w:rPr>
        <w:t xml:space="preserve">проведення </w:t>
      </w:r>
      <w:r>
        <w:rPr>
          <w:b w:val="0"/>
          <w:i w:val="0"/>
          <w:sz w:val="24"/>
          <w:szCs w:val="24"/>
          <w:lang w:val="uk-UA"/>
        </w:rPr>
        <w:t>загально</w:t>
      </w:r>
      <w:r w:rsidRPr="002A7569">
        <w:rPr>
          <w:b w:val="0"/>
          <w:i w:val="0"/>
          <w:sz w:val="24"/>
          <w:szCs w:val="24"/>
          <w:lang w:val="uk-UA"/>
        </w:rPr>
        <w:t>міських культурно-масових заходів;</w:t>
      </w:r>
    </w:p>
    <w:p w:rsidR="002A1CA6" w:rsidRPr="002A7569" w:rsidRDefault="002A1CA6" w:rsidP="002A1CA6">
      <w:pPr>
        <w:widowControl w:val="0"/>
        <w:tabs>
          <w:tab w:val="left" w:pos="960"/>
        </w:tabs>
        <w:suppressAutoHyphens w:val="0"/>
        <w:autoSpaceDE w:val="0"/>
        <w:autoSpaceDN w:val="0"/>
        <w:adjustRightInd w:val="0"/>
        <w:ind w:firstLine="720"/>
        <w:jc w:val="both"/>
        <w:rPr>
          <w:b w:val="0"/>
          <w:i w:val="0"/>
          <w:sz w:val="24"/>
          <w:szCs w:val="24"/>
          <w:lang w:val="uk-UA"/>
        </w:rPr>
      </w:pPr>
      <w:r>
        <w:rPr>
          <w:b w:val="0"/>
          <w:i w:val="0"/>
          <w:sz w:val="24"/>
          <w:szCs w:val="24"/>
          <w:lang w:val="uk-UA"/>
        </w:rPr>
        <w:t>-</w:t>
      </w:r>
      <w:r>
        <w:rPr>
          <w:b w:val="0"/>
          <w:i w:val="0"/>
          <w:sz w:val="24"/>
          <w:szCs w:val="24"/>
          <w:lang w:val="uk-UA"/>
        </w:rPr>
        <w:tab/>
        <w:t xml:space="preserve">забезпечення ефективного функціонування будівель закладів культури, утримання </w:t>
      </w:r>
      <w:r w:rsidRPr="002A7569">
        <w:rPr>
          <w:b w:val="0"/>
          <w:i w:val="0"/>
          <w:sz w:val="24"/>
          <w:szCs w:val="24"/>
          <w:lang w:val="uk-UA"/>
        </w:rPr>
        <w:t xml:space="preserve"> об’єктів культурної спадщини;</w:t>
      </w:r>
    </w:p>
    <w:p w:rsidR="002A1CA6" w:rsidRPr="002A7569" w:rsidRDefault="002A1CA6" w:rsidP="002A1CA6">
      <w:pPr>
        <w:widowControl w:val="0"/>
        <w:tabs>
          <w:tab w:val="left" w:pos="960"/>
        </w:tabs>
        <w:suppressAutoHyphens w:val="0"/>
        <w:autoSpaceDE w:val="0"/>
        <w:autoSpaceDN w:val="0"/>
        <w:adjustRightInd w:val="0"/>
        <w:ind w:firstLine="720"/>
        <w:jc w:val="both"/>
        <w:rPr>
          <w:b w:val="0"/>
          <w:i w:val="0"/>
          <w:sz w:val="24"/>
          <w:szCs w:val="24"/>
          <w:lang w:val="uk-UA"/>
        </w:rPr>
      </w:pPr>
      <w:r w:rsidRPr="002A7569">
        <w:rPr>
          <w:b w:val="0"/>
          <w:i w:val="0"/>
          <w:sz w:val="24"/>
          <w:szCs w:val="24"/>
          <w:lang w:val="uk-UA"/>
        </w:rPr>
        <w:t>-</w:t>
      </w:r>
      <w:r>
        <w:rPr>
          <w:b w:val="0"/>
          <w:i w:val="0"/>
          <w:sz w:val="24"/>
          <w:szCs w:val="24"/>
          <w:lang w:val="uk-UA"/>
        </w:rPr>
        <w:tab/>
      </w:r>
      <w:r w:rsidRPr="002A7569">
        <w:rPr>
          <w:b w:val="0"/>
          <w:i w:val="0"/>
          <w:sz w:val="24"/>
          <w:szCs w:val="24"/>
          <w:lang w:val="uk-UA"/>
        </w:rPr>
        <w:t xml:space="preserve">створення комфортних умов для </w:t>
      </w:r>
      <w:r>
        <w:rPr>
          <w:b w:val="0"/>
          <w:i w:val="0"/>
          <w:sz w:val="24"/>
          <w:szCs w:val="24"/>
          <w:lang w:val="uk-UA"/>
        </w:rPr>
        <w:t xml:space="preserve">користувачів та відвідувачів </w:t>
      </w:r>
      <w:r w:rsidRPr="002A7569">
        <w:rPr>
          <w:b w:val="0"/>
          <w:i w:val="0"/>
          <w:sz w:val="24"/>
          <w:szCs w:val="24"/>
          <w:lang w:val="uk-UA"/>
        </w:rPr>
        <w:t>бі</w:t>
      </w:r>
      <w:r>
        <w:rPr>
          <w:b w:val="0"/>
          <w:i w:val="0"/>
          <w:sz w:val="24"/>
          <w:szCs w:val="24"/>
          <w:lang w:val="uk-UA"/>
        </w:rPr>
        <w:t>бліотек, музею, клубних закладів</w:t>
      </w:r>
      <w:r w:rsidRPr="002A7569">
        <w:rPr>
          <w:b w:val="0"/>
          <w:i w:val="0"/>
          <w:sz w:val="24"/>
          <w:szCs w:val="24"/>
          <w:lang w:val="uk-UA"/>
        </w:rPr>
        <w:t>, шкіл естетичного виховання, покращення їх матеріально-технічного стану;</w:t>
      </w:r>
    </w:p>
    <w:p w:rsidR="002A1CA6" w:rsidRPr="002A7569" w:rsidRDefault="002A1CA6" w:rsidP="002A1CA6">
      <w:pPr>
        <w:widowControl w:val="0"/>
        <w:tabs>
          <w:tab w:val="left" w:pos="960"/>
        </w:tabs>
        <w:suppressAutoHyphens w:val="0"/>
        <w:autoSpaceDE w:val="0"/>
        <w:autoSpaceDN w:val="0"/>
        <w:adjustRightInd w:val="0"/>
        <w:ind w:firstLine="720"/>
        <w:jc w:val="both"/>
        <w:rPr>
          <w:b w:val="0"/>
          <w:i w:val="0"/>
          <w:sz w:val="24"/>
          <w:szCs w:val="24"/>
          <w:lang w:val="uk-UA"/>
        </w:rPr>
      </w:pPr>
      <w:r w:rsidRPr="002A7569">
        <w:rPr>
          <w:b w:val="0"/>
          <w:i w:val="0"/>
          <w:sz w:val="24"/>
          <w:szCs w:val="24"/>
          <w:lang w:val="uk-UA"/>
        </w:rPr>
        <w:t>-</w:t>
      </w:r>
      <w:r>
        <w:rPr>
          <w:b w:val="0"/>
          <w:i w:val="0"/>
          <w:sz w:val="24"/>
          <w:szCs w:val="24"/>
          <w:lang w:val="uk-UA"/>
        </w:rPr>
        <w:tab/>
      </w:r>
      <w:r w:rsidRPr="002A7569">
        <w:rPr>
          <w:b w:val="0"/>
          <w:i w:val="0"/>
          <w:sz w:val="24"/>
          <w:szCs w:val="24"/>
          <w:lang w:val="uk-UA"/>
        </w:rPr>
        <w:t>створення максимально сприятливих умов для здобуття доступної і якісної позашкільної освіти, для розвитку професійного та аматорського мистецтва, активного та змістовного дозвілля;</w:t>
      </w:r>
    </w:p>
    <w:p w:rsidR="002A1CA6" w:rsidRPr="002A7569" w:rsidRDefault="002A1CA6" w:rsidP="002A1CA6">
      <w:pPr>
        <w:widowControl w:val="0"/>
        <w:tabs>
          <w:tab w:val="left" w:pos="960"/>
        </w:tabs>
        <w:suppressAutoHyphens w:val="0"/>
        <w:autoSpaceDE w:val="0"/>
        <w:autoSpaceDN w:val="0"/>
        <w:adjustRightInd w:val="0"/>
        <w:ind w:firstLine="720"/>
        <w:jc w:val="both"/>
        <w:rPr>
          <w:b w:val="0"/>
          <w:i w:val="0"/>
          <w:sz w:val="24"/>
          <w:szCs w:val="24"/>
          <w:lang w:val="uk-UA"/>
        </w:rPr>
      </w:pPr>
      <w:r w:rsidRPr="002A7569">
        <w:rPr>
          <w:b w:val="0"/>
          <w:i w:val="0"/>
          <w:sz w:val="24"/>
          <w:szCs w:val="24"/>
          <w:lang w:val="uk-UA"/>
        </w:rPr>
        <w:t>-</w:t>
      </w:r>
      <w:r>
        <w:rPr>
          <w:b w:val="0"/>
          <w:i w:val="0"/>
          <w:sz w:val="24"/>
          <w:szCs w:val="24"/>
          <w:lang w:val="uk-UA"/>
        </w:rPr>
        <w:tab/>
      </w:r>
      <w:r w:rsidRPr="002A7569">
        <w:rPr>
          <w:b w:val="0"/>
          <w:i w:val="0"/>
          <w:sz w:val="24"/>
          <w:szCs w:val="24"/>
          <w:lang w:val="uk-UA"/>
        </w:rPr>
        <w:t xml:space="preserve">підвищення рівня </w:t>
      </w:r>
      <w:proofErr w:type="spellStart"/>
      <w:r w:rsidRPr="002A7569">
        <w:rPr>
          <w:b w:val="0"/>
          <w:i w:val="0"/>
          <w:sz w:val="24"/>
          <w:szCs w:val="24"/>
          <w:lang w:val="uk-UA"/>
        </w:rPr>
        <w:t>культурно-дозвіллєвої</w:t>
      </w:r>
      <w:proofErr w:type="spellEnd"/>
      <w:r w:rsidRPr="002A7569">
        <w:rPr>
          <w:b w:val="0"/>
          <w:i w:val="0"/>
          <w:sz w:val="24"/>
          <w:szCs w:val="24"/>
          <w:lang w:val="uk-UA"/>
        </w:rPr>
        <w:t xml:space="preserve"> діяльності та культурно-просвітницької р</w:t>
      </w:r>
      <w:r>
        <w:rPr>
          <w:b w:val="0"/>
          <w:i w:val="0"/>
          <w:sz w:val="24"/>
          <w:szCs w:val="24"/>
          <w:lang w:val="uk-UA"/>
        </w:rPr>
        <w:t>оботи в закладах культури міської територіальної громади;</w:t>
      </w:r>
    </w:p>
    <w:p w:rsidR="002A1CA6" w:rsidRDefault="002A1CA6" w:rsidP="002A1CA6">
      <w:pPr>
        <w:widowControl w:val="0"/>
        <w:tabs>
          <w:tab w:val="left" w:pos="960"/>
        </w:tabs>
        <w:suppressAutoHyphens w:val="0"/>
        <w:autoSpaceDE w:val="0"/>
        <w:autoSpaceDN w:val="0"/>
        <w:adjustRightInd w:val="0"/>
        <w:ind w:firstLine="720"/>
        <w:jc w:val="both"/>
        <w:rPr>
          <w:b w:val="0"/>
          <w:i w:val="0"/>
          <w:sz w:val="24"/>
          <w:szCs w:val="24"/>
          <w:lang w:val="uk-UA"/>
        </w:rPr>
      </w:pPr>
      <w:r w:rsidRPr="002A7569">
        <w:rPr>
          <w:b w:val="0"/>
          <w:i w:val="0"/>
          <w:sz w:val="24"/>
          <w:szCs w:val="24"/>
          <w:lang w:val="uk-UA"/>
        </w:rPr>
        <w:t>-</w:t>
      </w:r>
      <w:r>
        <w:rPr>
          <w:b w:val="0"/>
          <w:i w:val="0"/>
          <w:sz w:val="24"/>
          <w:szCs w:val="24"/>
          <w:lang w:val="uk-UA"/>
        </w:rPr>
        <w:tab/>
      </w:r>
      <w:r w:rsidRPr="002A7569">
        <w:rPr>
          <w:b w:val="0"/>
          <w:i w:val="0"/>
          <w:sz w:val="24"/>
          <w:szCs w:val="24"/>
          <w:lang w:val="uk-UA"/>
        </w:rPr>
        <w:t>забезпечення належного збереження, використання та охорона об’єктів культурної спадщини</w:t>
      </w:r>
      <w:r>
        <w:rPr>
          <w:b w:val="0"/>
          <w:i w:val="0"/>
          <w:sz w:val="24"/>
          <w:szCs w:val="24"/>
          <w:lang w:val="uk-UA"/>
        </w:rPr>
        <w:t>;</w:t>
      </w:r>
    </w:p>
    <w:p w:rsidR="002A1CA6" w:rsidRDefault="002A1CA6" w:rsidP="002A1CA6">
      <w:pPr>
        <w:widowControl w:val="0"/>
        <w:tabs>
          <w:tab w:val="left" w:pos="960"/>
        </w:tabs>
        <w:suppressAutoHyphens w:val="0"/>
        <w:autoSpaceDE w:val="0"/>
        <w:autoSpaceDN w:val="0"/>
        <w:adjustRightInd w:val="0"/>
        <w:ind w:firstLine="720"/>
        <w:jc w:val="both"/>
        <w:rPr>
          <w:b w:val="0"/>
          <w:i w:val="0"/>
          <w:sz w:val="24"/>
          <w:szCs w:val="24"/>
          <w:lang w:val="uk-UA"/>
        </w:rPr>
      </w:pPr>
      <w:r>
        <w:rPr>
          <w:b w:val="0"/>
          <w:i w:val="0"/>
          <w:sz w:val="24"/>
          <w:szCs w:val="24"/>
          <w:lang w:val="uk-UA"/>
        </w:rPr>
        <w:t>-</w:t>
      </w:r>
      <w:r>
        <w:rPr>
          <w:b w:val="0"/>
          <w:i w:val="0"/>
          <w:sz w:val="24"/>
          <w:szCs w:val="24"/>
          <w:lang w:val="uk-UA"/>
        </w:rPr>
        <w:tab/>
        <w:t>розширення асортименту бібліотечних послуг, модернізація бібліотечного простору;</w:t>
      </w:r>
    </w:p>
    <w:p w:rsidR="002A1CA6" w:rsidRDefault="002A1CA6" w:rsidP="002A1CA6">
      <w:pPr>
        <w:widowControl w:val="0"/>
        <w:tabs>
          <w:tab w:val="left" w:pos="960"/>
        </w:tabs>
        <w:suppressAutoHyphens w:val="0"/>
        <w:autoSpaceDE w:val="0"/>
        <w:autoSpaceDN w:val="0"/>
        <w:adjustRightInd w:val="0"/>
        <w:ind w:firstLine="720"/>
        <w:jc w:val="both"/>
        <w:rPr>
          <w:b w:val="0"/>
          <w:i w:val="0"/>
          <w:sz w:val="24"/>
          <w:szCs w:val="24"/>
          <w:lang w:val="uk-UA"/>
        </w:rPr>
      </w:pPr>
      <w:r>
        <w:rPr>
          <w:b w:val="0"/>
          <w:i w:val="0"/>
          <w:sz w:val="24"/>
          <w:szCs w:val="24"/>
          <w:lang w:val="uk-UA"/>
        </w:rPr>
        <w:t>-</w:t>
      </w:r>
      <w:r>
        <w:rPr>
          <w:b w:val="0"/>
          <w:i w:val="0"/>
          <w:sz w:val="24"/>
          <w:szCs w:val="24"/>
          <w:lang w:val="uk-UA"/>
        </w:rPr>
        <w:tab/>
        <w:t>покращення матеріально-технічного забезпечення закладів культури міської територіальної громади.</w:t>
      </w:r>
    </w:p>
    <w:p w:rsidR="002A1CA6" w:rsidRPr="00F93766" w:rsidRDefault="002A1CA6" w:rsidP="002A1CA6">
      <w:pPr>
        <w:jc w:val="both"/>
        <w:rPr>
          <w:b w:val="0"/>
          <w:i w:val="0"/>
          <w:sz w:val="24"/>
          <w:szCs w:val="24"/>
          <w:lang w:val="uk-UA"/>
        </w:rPr>
      </w:pPr>
    </w:p>
    <w:p w:rsidR="002A1CA6" w:rsidRPr="00F93766" w:rsidRDefault="002A1CA6" w:rsidP="002A1CA6">
      <w:pPr>
        <w:jc w:val="center"/>
        <w:rPr>
          <w:i w:val="0"/>
          <w:sz w:val="24"/>
          <w:szCs w:val="24"/>
          <w:lang w:val="uk-UA"/>
        </w:rPr>
      </w:pPr>
      <w:r w:rsidRPr="00F93766">
        <w:rPr>
          <w:i w:val="0"/>
          <w:sz w:val="24"/>
          <w:szCs w:val="24"/>
          <w:lang w:val="uk-UA"/>
        </w:rPr>
        <w:t>V.</w:t>
      </w:r>
      <w:r w:rsidRPr="00F93766">
        <w:rPr>
          <w:i w:val="0"/>
          <w:sz w:val="24"/>
          <w:szCs w:val="24"/>
          <w:lang w:val="uk-UA"/>
        </w:rPr>
        <w:tab/>
        <w:t>Обсяги та джерела фінансування Програми:</w:t>
      </w:r>
    </w:p>
    <w:p w:rsidR="002A1CA6" w:rsidRPr="00F93766" w:rsidRDefault="002A1CA6" w:rsidP="002A1CA6">
      <w:pPr>
        <w:ind w:firstLine="720"/>
        <w:jc w:val="both"/>
        <w:rPr>
          <w:b w:val="0"/>
          <w:i w:val="0"/>
          <w:sz w:val="24"/>
          <w:szCs w:val="24"/>
          <w:lang w:val="uk-UA"/>
        </w:rPr>
      </w:pPr>
      <w:r w:rsidRPr="00F93766">
        <w:rPr>
          <w:b w:val="0"/>
          <w:i w:val="0"/>
          <w:sz w:val="24"/>
          <w:szCs w:val="24"/>
          <w:lang w:val="uk-UA"/>
        </w:rPr>
        <w:t xml:space="preserve">Орієнтовний обсяг фінансових витрат Програми складає 59520,261 </w:t>
      </w:r>
      <w:proofErr w:type="spellStart"/>
      <w:r w:rsidRPr="00F93766">
        <w:rPr>
          <w:b w:val="0"/>
          <w:i w:val="0"/>
          <w:sz w:val="24"/>
          <w:szCs w:val="24"/>
          <w:lang w:val="uk-UA"/>
        </w:rPr>
        <w:t>тис.грн</w:t>
      </w:r>
      <w:proofErr w:type="spellEnd"/>
      <w:r w:rsidRPr="00F93766">
        <w:rPr>
          <w:b w:val="0"/>
          <w:i w:val="0"/>
          <w:sz w:val="24"/>
          <w:szCs w:val="24"/>
          <w:lang w:val="uk-UA"/>
        </w:rPr>
        <w:t xml:space="preserve">. у т.ч. з коштів міського бюджету 15431,340 </w:t>
      </w:r>
      <w:proofErr w:type="spellStart"/>
      <w:r w:rsidRPr="00F93766">
        <w:rPr>
          <w:b w:val="0"/>
          <w:i w:val="0"/>
          <w:sz w:val="24"/>
          <w:szCs w:val="24"/>
          <w:lang w:val="uk-UA"/>
        </w:rPr>
        <w:t>тис.грн</w:t>
      </w:r>
      <w:proofErr w:type="spellEnd"/>
      <w:r w:rsidRPr="00F93766">
        <w:rPr>
          <w:b w:val="0"/>
          <w:i w:val="0"/>
          <w:sz w:val="24"/>
          <w:szCs w:val="24"/>
          <w:lang w:val="uk-UA"/>
        </w:rPr>
        <w:t xml:space="preserve">., з коштів обласного бюджету 1373,350 </w:t>
      </w:r>
      <w:proofErr w:type="spellStart"/>
      <w:r w:rsidRPr="00F93766">
        <w:rPr>
          <w:b w:val="0"/>
          <w:i w:val="0"/>
          <w:sz w:val="24"/>
          <w:szCs w:val="24"/>
          <w:lang w:val="uk-UA"/>
        </w:rPr>
        <w:t>тис.грн</w:t>
      </w:r>
      <w:proofErr w:type="spellEnd"/>
      <w:r w:rsidRPr="00F93766">
        <w:rPr>
          <w:b w:val="0"/>
          <w:i w:val="0"/>
          <w:sz w:val="24"/>
          <w:szCs w:val="24"/>
          <w:lang w:val="uk-UA"/>
        </w:rPr>
        <w:t xml:space="preserve">., з державного бюджету 42688,071 </w:t>
      </w:r>
      <w:proofErr w:type="spellStart"/>
      <w:r w:rsidRPr="00F93766">
        <w:rPr>
          <w:b w:val="0"/>
          <w:i w:val="0"/>
          <w:sz w:val="24"/>
          <w:szCs w:val="24"/>
          <w:lang w:val="uk-UA"/>
        </w:rPr>
        <w:t>тис.грн</w:t>
      </w:r>
      <w:proofErr w:type="spellEnd"/>
      <w:r w:rsidRPr="00F93766">
        <w:rPr>
          <w:b w:val="0"/>
          <w:i w:val="0"/>
          <w:sz w:val="24"/>
          <w:szCs w:val="24"/>
          <w:lang w:val="uk-UA"/>
        </w:rPr>
        <w:t>., інші джерела – 27,500тис.грн.</w:t>
      </w:r>
    </w:p>
    <w:p w:rsidR="002A1CA6" w:rsidRPr="00F93766" w:rsidRDefault="002A1CA6" w:rsidP="002A1CA6">
      <w:pPr>
        <w:jc w:val="both"/>
        <w:rPr>
          <w:b w:val="0"/>
          <w:i w:val="0"/>
          <w:sz w:val="24"/>
          <w:szCs w:val="24"/>
          <w:lang w:val="uk-UA"/>
        </w:rPr>
      </w:pPr>
    </w:p>
    <w:p w:rsidR="002A1CA6" w:rsidRPr="00F93766" w:rsidRDefault="002A1CA6" w:rsidP="002A1CA6">
      <w:pPr>
        <w:jc w:val="center"/>
        <w:rPr>
          <w:i w:val="0"/>
          <w:sz w:val="24"/>
          <w:szCs w:val="24"/>
          <w:lang w:val="uk-UA"/>
        </w:rPr>
      </w:pPr>
      <w:r w:rsidRPr="00F93766">
        <w:rPr>
          <w:i w:val="0"/>
          <w:sz w:val="24"/>
          <w:szCs w:val="24"/>
          <w:lang w:val="uk-UA"/>
        </w:rPr>
        <w:t>VI.</w:t>
      </w:r>
      <w:r w:rsidRPr="00F93766">
        <w:rPr>
          <w:i w:val="0"/>
          <w:sz w:val="24"/>
          <w:szCs w:val="24"/>
          <w:lang w:val="uk-UA"/>
        </w:rPr>
        <w:tab/>
        <w:t>Строки та етапи виконання Програми</w:t>
      </w:r>
    </w:p>
    <w:p w:rsidR="002A1CA6" w:rsidRPr="00F93766" w:rsidRDefault="002A1CA6" w:rsidP="002A1CA6">
      <w:pPr>
        <w:ind w:firstLine="720"/>
        <w:jc w:val="both"/>
        <w:rPr>
          <w:b w:val="0"/>
          <w:i w:val="0"/>
          <w:sz w:val="24"/>
          <w:szCs w:val="24"/>
          <w:lang w:val="uk-UA"/>
        </w:rPr>
      </w:pPr>
      <w:r w:rsidRPr="00F93766">
        <w:rPr>
          <w:b w:val="0"/>
          <w:i w:val="0"/>
          <w:sz w:val="24"/>
          <w:szCs w:val="24"/>
          <w:lang w:val="uk-UA"/>
        </w:rPr>
        <w:t>Програма є короткостроковою</w:t>
      </w:r>
      <w:r>
        <w:rPr>
          <w:b w:val="0"/>
          <w:i w:val="0"/>
          <w:sz w:val="24"/>
          <w:szCs w:val="24"/>
          <w:lang w:val="uk-UA"/>
        </w:rPr>
        <w:t xml:space="preserve"> </w:t>
      </w:r>
      <w:r w:rsidRPr="00F93766">
        <w:rPr>
          <w:b w:val="0"/>
          <w:i w:val="0"/>
          <w:sz w:val="24"/>
          <w:szCs w:val="24"/>
          <w:lang w:val="uk-UA"/>
        </w:rPr>
        <w:t>та здійснюватиметься протягом 2021 року. Коригування плану заходів</w:t>
      </w:r>
      <w:r>
        <w:rPr>
          <w:b w:val="0"/>
          <w:i w:val="0"/>
          <w:sz w:val="24"/>
          <w:szCs w:val="24"/>
          <w:lang w:val="uk-UA"/>
        </w:rPr>
        <w:t xml:space="preserve"> з реалізації</w:t>
      </w:r>
      <w:r w:rsidRPr="00F93766">
        <w:rPr>
          <w:b w:val="0"/>
          <w:i w:val="0"/>
          <w:sz w:val="24"/>
          <w:szCs w:val="24"/>
          <w:lang w:val="uk-UA"/>
        </w:rPr>
        <w:t xml:space="preserve"> Програми та термінів їх виконання здійснюватиметься за необхідністю шляхом внесення відповідних змін.</w:t>
      </w:r>
    </w:p>
    <w:p w:rsidR="002A1CA6" w:rsidRPr="00F93766" w:rsidRDefault="002A1CA6" w:rsidP="002A1CA6">
      <w:pPr>
        <w:jc w:val="both"/>
        <w:rPr>
          <w:b w:val="0"/>
          <w:i w:val="0"/>
          <w:sz w:val="24"/>
          <w:szCs w:val="24"/>
          <w:lang w:val="uk-UA"/>
        </w:rPr>
      </w:pPr>
    </w:p>
    <w:p w:rsidR="002A1CA6" w:rsidRPr="00F93766" w:rsidRDefault="002A1CA6" w:rsidP="002A1CA6">
      <w:pPr>
        <w:jc w:val="center"/>
        <w:rPr>
          <w:i w:val="0"/>
          <w:sz w:val="24"/>
          <w:szCs w:val="24"/>
          <w:lang w:val="uk-UA"/>
        </w:rPr>
      </w:pPr>
      <w:r w:rsidRPr="00F93766">
        <w:rPr>
          <w:i w:val="0"/>
          <w:sz w:val="24"/>
          <w:szCs w:val="24"/>
          <w:lang w:val="uk-UA"/>
        </w:rPr>
        <w:t>VII.</w:t>
      </w:r>
      <w:r w:rsidRPr="00F93766">
        <w:rPr>
          <w:i w:val="0"/>
          <w:sz w:val="24"/>
          <w:szCs w:val="24"/>
          <w:lang w:val="uk-UA"/>
        </w:rPr>
        <w:tab/>
        <w:t>Координація та контроль за ходом виконання Програми</w:t>
      </w:r>
    </w:p>
    <w:p w:rsidR="002A1CA6" w:rsidRPr="00F93766" w:rsidRDefault="002A1CA6" w:rsidP="002A1CA6">
      <w:pPr>
        <w:ind w:firstLine="720"/>
        <w:jc w:val="both"/>
        <w:rPr>
          <w:b w:val="0"/>
          <w:i w:val="0"/>
          <w:sz w:val="24"/>
          <w:szCs w:val="24"/>
          <w:lang w:val="uk-UA"/>
        </w:rPr>
      </w:pPr>
      <w:r w:rsidRPr="00F93766">
        <w:rPr>
          <w:b w:val="0"/>
          <w:i w:val="0"/>
          <w:sz w:val="24"/>
          <w:szCs w:val="24"/>
          <w:lang w:val="uk-UA"/>
        </w:rPr>
        <w:t>Контроль за ходом виконання Програми здійснювати</w:t>
      </w:r>
      <w:r>
        <w:rPr>
          <w:b w:val="0"/>
          <w:i w:val="0"/>
          <w:sz w:val="24"/>
          <w:szCs w:val="24"/>
          <w:lang w:val="uk-UA"/>
        </w:rPr>
        <w:t>меться</w:t>
      </w:r>
      <w:r w:rsidRPr="00F93766">
        <w:rPr>
          <w:b w:val="0"/>
          <w:i w:val="0"/>
          <w:sz w:val="24"/>
          <w:szCs w:val="24"/>
          <w:lang w:val="uk-UA"/>
        </w:rPr>
        <w:t xml:space="preserve"> відділом культури Слов’янської міської ради.</w:t>
      </w:r>
    </w:p>
    <w:p w:rsidR="002A1CA6" w:rsidRPr="00F93766" w:rsidRDefault="002A1CA6" w:rsidP="002A1CA6">
      <w:pPr>
        <w:ind w:firstLine="720"/>
        <w:jc w:val="both"/>
        <w:rPr>
          <w:b w:val="0"/>
          <w:i w:val="0"/>
          <w:sz w:val="24"/>
          <w:szCs w:val="24"/>
          <w:lang w:val="uk-UA"/>
        </w:rPr>
      </w:pPr>
      <w:r w:rsidRPr="00F93766">
        <w:rPr>
          <w:b w:val="0"/>
          <w:i w:val="0"/>
          <w:sz w:val="24"/>
          <w:szCs w:val="24"/>
          <w:lang w:val="uk-UA"/>
        </w:rPr>
        <w:t>Головний виконавець – відділ культури Слов’янської міської ради.</w:t>
      </w:r>
    </w:p>
    <w:p w:rsidR="005871A1" w:rsidRPr="002A1CA6" w:rsidRDefault="005871A1">
      <w:pPr>
        <w:rPr>
          <w:lang w:val="uk-UA"/>
        </w:rPr>
      </w:pPr>
      <w:bookmarkStart w:id="0" w:name="_GoBack"/>
      <w:bookmarkEnd w:id="0"/>
    </w:p>
    <w:sectPr w:rsidR="005871A1" w:rsidRPr="002A1CA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C3116"/>
    <w:multiLevelType w:val="hybridMultilevel"/>
    <w:tmpl w:val="B672E928"/>
    <w:lvl w:ilvl="0" w:tplc="6A50F34C">
      <w:numFmt w:val="bullet"/>
      <w:lvlText w:val="-"/>
      <w:lvlJc w:val="left"/>
      <w:pPr>
        <w:tabs>
          <w:tab w:val="num" w:pos="1830"/>
        </w:tabs>
        <w:ind w:left="1830" w:hanging="39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nsid w:val="4D074D8D"/>
    <w:multiLevelType w:val="hybridMultilevel"/>
    <w:tmpl w:val="B0123438"/>
    <w:lvl w:ilvl="0" w:tplc="6A50F34C">
      <w:numFmt w:val="bullet"/>
      <w:lvlText w:val="-"/>
      <w:lvlJc w:val="left"/>
      <w:pPr>
        <w:tabs>
          <w:tab w:val="num" w:pos="1830"/>
        </w:tabs>
        <w:ind w:left="1830" w:hanging="390"/>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89F"/>
    <w:rsid w:val="002A1CA6"/>
    <w:rsid w:val="005871A1"/>
    <w:rsid w:val="00A07A1D"/>
    <w:rsid w:val="00C5289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CA6"/>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CA6"/>
    <w:pPr>
      <w:suppressAutoHyphens/>
      <w:spacing w:after="0" w:line="240" w:lineRule="auto"/>
    </w:pPr>
    <w:rPr>
      <w:rFonts w:ascii="Times New Roman" w:eastAsia="Times New Roman" w:hAnsi="Times New Roman" w:cs="Times New Roman"/>
      <w:b/>
      <w:i/>
      <w:sz w:val="20"/>
      <w:szCs w:val="20"/>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6834</Words>
  <Characters>3896</Characters>
  <Application>Microsoft Office Word</Application>
  <DocSecurity>0</DocSecurity>
  <Lines>32</Lines>
  <Paragraphs>21</Paragraphs>
  <ScaleCrop>false</ScaleCrop>
  <Company>diakov.net</Company>
  <LinksUpToDate>false</LinksUpToDate>
  <CharactersWithSpaces>10709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2021-03-02T14:17:00Z</dcterms:created>
  <dcterms:modified xsi:type="dcterms:W3CDTF">2021-03-02T14:17:00Z</dcterms:modified>
</cp:coreProperties>
</file>