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3EA" w:rsidRPr="00180B13" w:rsidRDefault="002F73EA" w:rsidP="002F73EA">
      <w:pPr>
        <w:keepNext/>
        <w:keepLines/>
        <w:jc w:val="center"/>
        <w:rPr>
          <w:b w:val="0"/>
          <w:bCs/>
          <w:i w:val="0"/>
          <w:sz w:val="28"/>
          <w:szCs w:val="28"/>
          <w:highlight w:val="white"/>
          <w:lang w:val="uk-UA"/>
        </w:rPr>
      </w:pPr>
      <w:r>
        <w:rPr>
          <w:b w:val="0"/>
          <w:bCs/>
          <w:i w:val="0"/>
          <w:sz w:val="28"/>
          <w:szCs w:val="28"/>
          <w:highlight w:val="white"/>
          <w:lang w:val="uk-UA"/>
        </w:rPr>
        <w:t>І</w:t>
      </w:r>
      <w:r w:rsidRPr="00180B13">
        <w:rPr>
          <w:b w:val="0"/>
          <w:bCs/>
          <w:i w:val="0"/>
          <w:sz w:val="28"/>
          <w:szCs w:val="28"/>
          <w:highlight w:val="white"/>
          <w:lang w:val="uk-UA"/>
        </w:rPr>
        <w:t xml:space="preserve">нформація </w:t>
      </w:r>
      <w:r>
        <w:rPr>
          <w:b w:val="0"/>
          <w:bCs/>
          <w:i w:val="0"/>
          <w:sz w:val="28"/>
          <w:szCs w:val="28"/>
          <w:highlight w:val="white"/>
          <w:lang w:val="uk-UA"/>
        </w:rPr>
        <w:t>про хід виконання</w:t>
      </w:r>
    </w:p>
    <w:p w:rsidR="002F73EA" w:rsidRPr="00180B13" w:rsidRDefault="002F73EA" w:rsidP="002F73EA">
      <w:pPr>
        <w:keepNext/>
        <w:keepLines/>
        <w:jc w:val="center"/>
        <w:rPr>
          <w:b w:val="0"/>
          <w:bCs/>
          <w:i w:val="0"/>
          <w:sz w:val="28"/>
          <w:szCs w:val="28"/>
          <w:lang w:val="uk-UA"/>
        </w:rPr>
      </w:pPr>
      <w:r w:rsidRPr="00180B13">
        <w:rPr>
          <w:b w:val="0"/>
          <w:bCs/>
          <w:i w:val="0"/>
          <w:sz w:val="28"/>
          <w:szCs w:val="28"/>
          <w:highlight w:val="white"/>
          <w:lang w:val="uk-UA"/>
        </w:rPr>
        <w:t xml:space="preserve">Програми розвитку культури </w:t>
      </w:r>
      <w:r>
        <w:rPr>
          <w:b w:val="0"/>
          <w:bCs/>
          <w:i w:val="0"/>
          <w:sz w:val="28"/>
          <w:szCs w:val="28"/>
          <w:lang w:val="uk-UA"/>
        </w:rPr>
        <w:t xml:space="preserve"> міста Слов’янська </w:t>
      </w:r>
      <w:r w:rsidRPr="00180B13">
        <w:rPr>
          <w:b w:val="0"/>
          <w:bCs/>
          <w:i w:val="0"/>
          <w:sz w:val="28"/>
          <w:szCs w:val="28"/>
          <w:lang w:val="uk-UA"/>
        </w:rPr>
        <w:t>за 2019 рік</w:t>
      </w:r>
    </w:p>
    <w:p w:rsidR="002F73EA" w:rsidRPr="00180B13" w:rsidRDefault="002F73EA" w:rsidP="002F73EA">
      <w:pPr>
        <w:keepNext/>
        <w:keepLines/>
        <w:ind w:left="4680"/>
        <w:jc w:val="both"/>
        <w:rPr>
          <w:b w:val="0"/>
          <w:i w:val="0"/>
          <w:sz w:val="28"/>
          <w:szCs w:val="28"/>
        </w:rPr>
      </w:pPr>
    </w:p>
    <w:p w:rsidR="002F73EA" w:rsidRPr="00180B13" w:rsidRDefault="002F73EA" w:rsidP="002F73EA">
      <w:pPr>
        <w:tabs>
          <w:tab w:val="left" w:pos="0"/>
        </w:tabs>
        <w:ind w:firstLine="709"/>
        <w:jc w:val="both"/>
        <w:rPr>
          <w:b w:val="0"/>
          <w:i w:val="0"/>
          <w:sz w:val="28"/>
          <w:szCs w:val="28"/>
        </w:rPr>
      </w:pPr>
      <w:r w:rsidRPr="00180B13">
        <w:rPr>
          <w:b w:val="0"/>
          <w:i w:val="0"/>
          <w:sz w:val="28"/>
          <w:szCs w:val="28"/>
          <w:highlight w:val="white"/>
          <w:lang w:val="uk-UA"/>
        </w:rPr>
        <w:t>Станом на 01.01.2020 року в галузі культури працює 200 ос</w:t>
      </w:r>
      <w:r w:rsidRPr="00180B13">
        <w:rPr>
          <w:b w:val="0"/>
          <w:i w:val="0"/>
          <w:sz w:val="28"/>
          <w:szCs w:val="28"/>
          <w:lang w:val="uk-UA"/>
        </w:rPr>
        <w:t xml:space="preserve">іб. </w:t>
      </w:r>
    </w:p>
    <w:p w:rsidR="002F73EA" w:rsidRPr="00180B13" w:rsidRDefault="002F73EA" w:rsidP="002F73EA">
      <w:pPr>
        <w:tabs>
          <w:tab w:val="left" w:pos="0"/>
        </w:tabs>
        <w:ind w:right="98" w:firstLine="709"/>
        <w:jc w:val="both"/>
        <w:rPr>
          <w:b w:val="0"/>
          <w:i w:val="0"/>
          <w:sz w:val="28"/>
          <w:szCs w:val="28"/>
        </w:rPr>
      </w:pPr>
      <w:r w:rsidRPr="00180B13">
        <w:rPr>
          <w:b w:val="0"/>
          <w:bCs/>
          <w:i w:val="0"/>
          <w:sz w:val="28"/>
          <w:szCs w:val="28"/>
          <w:highlight w:val="white"/>
          <w:lang w:val="uk-UA"/>
        </w:rPr>
        <w:t xml:space="preserve">Збережена мережа діючих та підпорядкованих відділу культури структурних закладів сфери культури: 8 бібліотек КЗ «Централізована система публічних бібліотек м. Слов'янська», 2 комунальні початкові спеціалізовані мистецькі навчальні заклади КПСМНЗ «Школа мистецтв м. Слов’янська», КПСМНЗ «Музична школа м. </w:t>
      </w:r>
      <w:proofErr w:type="spellStart"/>
      <w:r w:rsidRPr="00180B13">
        <w:rPr>
          <w:b w:val="0"/>
          <w:bCs/>
          <w:i w:val="0"/>
          <w:sz w:val="28"/>
          <w:szCs w:val="28"/>
          <w:highlight w:val="white"/>
          <w:lang w:val="uk-UA"/>
        </w:rPr>
        <w:t>Святогірська</w:t>
      </w:r>
      <w:proofErr w:type="spellEnd"/>
      <w:r w:rsidRPr="00180B13">
        <w:rPr>
          <w:b w:val="0"/>
          <w:bCs/>
          <w:i w:val="0"/>
          <w:sz w:val="28"/>
          <w:szCs w:val="28"/>
          <w:highlight w:val="white"/>
          <w:lang w:val="uk-UA"/>
        </w:rPr>
        <w:t xml:space="preserve">», КЗ "Слов’янський краєзнавчий музей", КЗ «Центр культури і довкілля м. Слов’янська», КП "Парк культури і відпочинку", які фінансуються за рахунок коштів міського бюджету. </w:t>
      </w:r>
    </w:p>
    <w:p w:rsidR="002F73EA" w:rsidRPr="00180B13" w:rsidRDefault="002F73EA" w:rsidP="002F73EA">
      <w:pPr>
        <w:tabs>
          <w:tab w:val="left" w:pos="0"/>
        </w:tabs>
        <w:ind w:right="98" w:firstLine="709"/>
        <w:jc w:val="both"/>
        <w:rPr>
          <w:b w:val="0"/>
          <w:i w:val="0"/>
          <w:sz w:val="28"/>
          <w:szCs w:val="28"/>
        </w:rPr>
      </w:pPr>
      <w:r w:rsidRPr="00180B13">
        <w:rPr>
          <w:b w:val="0"/>
          <w:i w:val="0"/>
          <w:sz w:val="28"/>
          <w:szCs w:val="28"/>
          <w:highlight w:val="white"/>
          <w:lang w:val="uk-UA"/>
        </w:rPr>
        <w:t xml:space="preserve">КЗ «Слов'янський краєзнавчий музей» продовжував вивчати історико-культурну спадщину, фіксував основні сучасні події в місті та регіоні. </w:t>
      </w:r>
    </w:p>
    <w:p w:rsidR="002F73EA" w:rsidRPr="00180B13" w:rsidRDefault="002F73EA" w:rsidP="002F73EA">
      <w:pPr>
        <w:rPr>
          <w:b w:val="0"/>
          <w:i w:val="0"/>
          <w:color w:val="0000FF"/>
          <w:sz w:val="28"/>
          <w:szCs w:val="28"/>
          <w:lang w:val="uk-UA"/>
        </w:rPr>
      </w:pPr>
      <w:r w:rsidRPr="00180B13">
        <w:rPr>
          <w:b w:val="0"/>
          <w:i w:val="0"/>
          <w:sz w:val="28"/>
          <w:szCs w:val="28"/>
          <w:highlight w:val="white"/>
          <w:lang w:val="uk-UA"/>
        </w:rPr>
        <w:t xml:space="preserve">        Протягом  2019 року організовано та проведено 197 екскурсій, які відвідало 19900 осіб. Проведено  45 культурно-освітніх  заходів, нових надходжень  - 456 одиниць, створено 40 нових виставок і експозицій, музейний фонд складає 37406 одиниць. </w:t>
      </w:r>
      <w:r w:rsidRPr="00180B13">
        <w:rPr>
          <w:b w:val="0"/>
          <w:i w:val="0"/>
          <w:sz w:val="28"/>
          <w:szCs w:val="28"/>
          <w:lang w:val="uk-UA"/>
        </w:rPr>
        <w:t xml:space="preserve">Доходи від платних послуг та видавничої діяльності становлять  33,0 тис. грн.    </w:t>
      </w:r>
    </w:p>
    <w:p w:rsidR="002F73EA" w:rsidRPr="00180B13" w:rsidRDefault="002F73EA" w:rsidP="002F73EA">
      <w:pPr>
        <w:tabs>
          <w:tab w:val="left" w:pos="0"/>
        </w:tabs>
        <w:ind w:right="98" w:firstLine="709"/>
        <w:jc w:val="both"/>
        <w:rPr>
          <w:b w:val="0"/>
          <w:i w:val="0"/>
          <w:sz w:val="28"/>
          <w:szCs w:val="28"/>
          <w:lang w:val="uk-UA"/>
        </w:rPr>
      </w:pPr>
      <w:r w:rsidRPr="00180B13">
        <w:rPr>
          <w:b w:val="0"/>
          <w:i w:val="0"/>
          <w:sz w:val="28"/>
          <w:szCs w:val="28"/>
          <w:highlight w:val="white"/>
          <w:lang w:val="uk-UA"/>
        </w:rPr>
        <w:t xml:space="preserve">До складу КЗ «ЦСПБ м. Слов’янська» входить 8  бібліотек,  які  фінансуються з бюджету Слов’янської міської ради. </w:t>
      </w:r>
    </w:p>
    <w:p w:rsidR="002F73EA" w:rsidRPr="00180B13" w:rsidRDefault="002F73EA" w:rsidP="002F73EA">
      <w:pPr>
        <w:tabs>
          <w:tab w:val="left" w:pos="0"/>
        </w:tabs>
        <w:ind w:right="98" w:firstLine="709"/>
        <w:jc w:val="both"/>
        <w:rPr>
          <w:b w:val="0"/>
          <w:i w:val="0"/>
          <w:sz w:val="28"/>
          <w:szCs w:val="28"/>
          <w:lang w:val="uk-UA"/>
        </w:rPr>
      </w:pPr>
      <w:r w:rsidRPr="00180B13">
        <w:rPr>
          <w:b w:val="0"/>
          <w:i w:val="0"/>
          <w:sz w:val="28"/>
          <w:szCs w:val="28"/>
          <w:highlight w:val="white"/>
          <w:lang w:val="uk-UA"/>
        </w:rPr>
        <w:t>Бібліотеки системи надають послуги населенню щодо забезпечення універсальним книжковим фондом.</w:t>
      </w:r>
    </w:p>
    <w:p w:rsidR="002F73EA" w:rsidRPr="00180B13" w:rsidRDefault="002F73EA" w:rsidP="002F73EA">
      <w:pPr>
        <w:pStyle w:val="a6"/>
        <w:tabs>
          <w:tab w:val="left" w:pos="0"/>
        </w:tabs>
        <w:spacing w:line="276" w:lineRule="auto"/>
        <w:ind w:left="-426" w:right="-1"/>
        <w:jc w:val="both"/>
        <w:rPr>
          <w:sz w:val="28"/>
          <w:szCs w:val="28"/>
          <w:lang w:val="uk-UA"/>
        </w:rPr>
      </w:pPr>
      <w:r w:rsidRPr="00180B13">
        <w:rPr>
          <w:sz w:val="28"/>
          <w:szCs w:val="28"/>
          <w:lang w:val="uk-UA"/>
        </w:rPr>
        <w:t xml:space="preserve">       Обсяг бібліотечного фонду станом  на 01.01.2020 року складає 300506 </w:t>
      </w:r>
      <w:proofErr w:type="spellStart"/>
      <w:r w:rsidRPr="00180B13">
        <w:rPr>
          <w:sz w:val="28"/>
          <w:szCs w:val="28"/>
          <w:lang w:val="uk-UA"/>
        </w:rPr>
        <w:t>екз</w:t>
      </w:r>
      <w:proofErr w:type="spellEnd"/>
      <w:r w:rsidRPr="00180B13">
        <w:rPr>
          <w:sz w:val="28"/>
          <w:szCs w:val="28"/>
          <w:lang w:val="uk-UA"/>
        </w:rPr>
        <w:t xml:space="preserve">.   За звітний період надійшло 4798 примірників на суму 29992,0 грн.  </w:t>
      </w:r>
    </w:p>
    <w:p w:rsidR="002F73EA" w:rsidRPr="00180B13" w:rsidRDefault="002F73EA" w:rsidP="002F73EA">
      <w:pPr>
        <w:pStyle w:val="a6"/>
        <w:tabs>
          <w:tab w:val="left" w:pos="0"/>
        </w:tabs>
        <w:spacing w:line="276" w:lineRule="auto"/>
        <w:ind w:left="-426" w:right="-1" w:firstLine="568"/>
        <w:jc w:val="both"/>
        <w:rPr>
          <w:sz w:val="28"/>
          <w:szCs w:val="28"/>
          <w:lang w:val="uk-UA"/>
        </w:rPr>
      </w:pPr>
      <w:r w:rsidRPr="00180B13">
        <w:rPr>
          <w:sz w:val="28"/>
          <w:szCs w:val="28"/>
          <w:lang w:val="uk-UA"/>
        </w:rPr>
        <w:t>Джерелами поповнення фондів протягом</w:t>
      </w:r>
      <w:r w:rsidRPr="00180B13">
        <w:rPr>
          <w:color w:val="000000"/>
          <w:sz w:val="28"/>
          <w:szCs w:val="28"/>
          <w:shd w:val="clear" w:color="auto" w:fill="F2EFEA"/>
          <w:lang w:val="uk-UA"/>
        </w:rPr>
        <w:t xml:space="preserve"> </w:t>
      </w:r>
      <w:r w:rsidRPr="0028104E">
        <w:rPr>
          <w:color w:val="000000"/>
          <w:sz w:val="28"/>
          <w:szCs w:val="28"/>
          <w:shd w:val="clear" w:color="auto" w:fill="F2EFEA"/>
          <w:lang w:val="uk-UA"/>
        </w:rPr>
        <w:t>звітного</w:t>
      </w:r>
      <w:r>
        <w:rPr>
          <w:sz w:val="28"/>
          <w:szCs w:val="28"/>
          <w:lang w:val="uk-UA"/>
        </w:rPr>
        <w:t xml:space="preserve"> року були : обмінний </w:t>
      </w:r>
      <w:r w:rsidRPr="00180B13">
        <w:rPr>
          <w:sz w:val="28"/>
          <w:szCs w:val="28"/>
          <w:lang w:val="uk-UA"/>
        </w:rPr>
        <w:t xml:space="preserve">  фонд  ЦМПБ м. Краматорська, </w:t>
      </w:r>
      <w:r w:rsidRPr="00180B13">
        <w:rPr>
          <w:sz w:val="28"/>
          <w:szCs w:val="28"/>
          <w:lang w:val="uk-UA" w:eastAsia="ru-RU"/>
        </w:rPr>
        <w:t>бюджетні кошти, доходи від надання платних послуг, спонсорська підтримка, благодійні фонди, дарунки користувачів.</w:t>
      </w:r>
    </w:p>
    <w:p w:rsidR="002F73EA" w:rsidRPr="00180B13" w:rsidRDefault="002F73EA" w:rsidP="002F73EA">
      <w:pPr>
        <w:pStyle w:val="a6"/>
        <w:spacing w:line="276" w:lineRule="auto"/>
        <w:ind w:left="-426" w:right="-1" w:firstLine="568"/>
        <w:jc w:val="both"/>
        <w:rPr>
          <w:sz w:val="28"/>
          <w:szCs w:val="28"/>
          <w:lang w:val="uk-UA"/>
        </w:rPr>
      </w:pPr>
      <w:r w:rsidRPr="00180B13">
        <w:rPr>
          <w:sz w:val="28"/>
          <w:szCs w:val="28"/>
          <w:lang w:val="uk-UA"/>
        </w:rPr>
        <w:t xml:space="preserve">Витрачено 30,0 </w:t>
      </w:r>
      <w:proofErr w:type="spellStart"/>
      <w:r w:rsidRPr="00180B13">
        <w:rPr>
          <w:sz w:val="28"/>
          <w:szCs w:val="28"/>
          <w:lang w:val="uk-UA"/>
        </w:rPr>
        <w:t>тис.грн</w:t>
      </w:r>
      <w:proofErr w:type="spellEnd"/>
      <w:r w:rsidRPr="00180B13">
        <w:rPr>
          <w:sz w:val="28"/>
          <w:szCs w:val="28"/>
          <w:lang w:val="uk-UA"/>
        </w:rPr>
        <w:t>. на передплату періодичних видань  для КЗ «ЦСПБ м. Слов’янська».</w:t>
      </w:r>
    </w:p>
    <w:p w:rsidR="002F73EA" w:rsidRDefault="002F73EA" w:rsidP="002F73EA">
      <w:pPr>
        <w:pStyle w:val="a6"/>
        <w:spacing w:line="276" w:lineRule="auto"/>
        <w:ind w:left="-426" w:right="-1"/>
        <w:jc w:val="both"/>
        <w:rPr>
          <w:sz w:val="28"/>
          <w:szCs w:val="28"/>
          <w:lang w:val="uk-UA"/>
        </w:rPr>
      </w:pPr>
      <w:r w:rsidRPr="00180B13">
        <w:rPr>
          <w:sz w:val="28"/>
          <w:szCs w:val="28"/>
          <w:lang w:val="uk-UA"/>
        </w:rPr>
        <w:t xml:space="preserve">       Протягом року в бібліотеках було проведено 541 масовий захід. </w:t>
      </w:r>
    </w:p>
    <w:tbl>
      <w:tblPr>
        <w:tblpPr w:leftFromText="180" w:rightFromText="180" w:vertAnchor="text" w:horzAnchor="margin" w:tblpY="-2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5"/>
        <w:gridCol w:w="1595"/>
        <w:gridCol w:w="1595"/>
        <w:gridCol w:w="1595"/>
        <w:gridCol w:w="1595"/>
        <w:gridCol w:w="1596"/>
      </w:tblGrid>
      <w:tr w:rsidR="002F73EA" w:rsidRPr="00F14028" w:rsidTr="00EB4CF7">
        <w:tc>
          <w:tcPr>
            <w:tcW w:w="3190" w:type="dxa"/>
            <w:gridSpan w:val="2"/>
          </w:tcPr>
          <w:p w:rsidR="002F73EA" w:rsidRPr="00F14028" w:rsidRDefault="002F73EA" w:rsidP="00EB4CF7">
            <w:pPr>
              <w:spacing w:line="276" w:lineRule="auto"/>
              <w:jc w:val="center"/>
              <w:rPr>
                <w:rFonts w:eastAsia="Calibri"/>
                <w:b w:val="0"/>
                <w:i w:val="0"/>
                <w:sz w:val="24"/>
                <w:szCs w:val="24"/>
                <w:lang w:val="uk-UA"/>
              </w:rPr>
            </w:pPr>
            <w:r w:rsidRPr="00F14028">
              <w:rPr>
                <w:rFonts w:eastAsia="Calibri"/>
                <w:b w:val="0"/>
                <w:i w:val="0"/>
                <w:sz w:val="24"/>
                <w:szCs w:val="24"/>
              </w:rPr>
              <w:t>К-</w:t>
            </w:r>
            <w:proofErr w:type="spellStart"/>
            <w:r w:rsidRPr="00F14028">
              <w:rPr>
                <w:rFonts w:eastAsia="Calibri"/>
                <w:b w:val="0"/>
                <w:i w:val="0"/>
                <w:sz w:val="24"/>
                <w:szCs w:val="24"/>
              </w:rPr>
              <w:t>сть</w:t>
            </w:r>
            <w:proofErr w:type="spellEnd"/>
            <w:r w:rsidRPr="00F14028">
              <w:rPr>
                <w:rFonts w:eastAsia="Calibri"/>
                <w:b w:val="0"/>
                <w:i w:val="0"/>
                <w:sz w:val="24"/>
                <w:szCs w:val="24"/>
              </w:rPr>
              <w:t xml:space="preserve"> </w:t>
            </w:r>
            <w:proofErr w:type="spellStart"/>
            <w:r w:rsidRPr="00F14028">
              <w:rPr>
                <w:rFonts w:eastAsia="Calibri"/>
                <w:b w:val="0"/>
                <w:i w:val="0"/>
                <w:sz w:val="24"/>
                <w:szCs w:val="24"/>
              </w:rPr>
              <w:t>користувачів</w:t>
            </w:r>
            <w:proofErr w:type="spellEnd"/>
          </w:p>
        </w:tc>
        <w:tc>
          <w:tcPr>
            <w:tcW w:w="3190" w:type="dxa"/>
            <w:gridSpan w:val="2"/>
          </w:tcPr>
          <w:p w:rsidR="002F73EA" w:rsidRPr="00F14028" w:rsidRDefault="002F73EA" w:rsidP="00EB4CF7">
            <w:pPr>
              <w:spacing w:line="276" w:lineRule="auto"/>
              <w:jc w:val="center"/>
              <w:rPr>
                <w:rFonts w:eastAsia="Calibri"/>
                <w:b w:val="0"/>
                <w:i w:val="0"/>
                <w:sz w:val="24"/>
                <w:szCs w:val="24"/>
                <w:lang w:val="uk-UA"/>
              </w:rPr>
            </w:pPr>
            <w:proofErr w:type="spellStart"/>
            <w:r w:rsidRPr="00F14028">
              <w:rPr>
                <w:rFonts w:eastAsia="Calibri"/>
                <w:b w:val="0"/>
                <w:i w:val="0"/>
                <w:sz w:val="24"/>
                <w:szCs w:val="24"/>
                <w:lang w:val="uk-UA"/>
              </w:rPr>
              <w:t>К-сть</w:t>
            </w:r>
            <w:proofErr w:type="spellEnd"/>
            <w:r w:rsidRPr="00F14028">
              <w:rPr>
                <w:rFonts w:eastAsia="Calibri"/>
                <w:b w:val="0"/>
                <w:i w:val="0"/>
                <w:sz w:val="24"/>
                <w:szCs w:val="24"/>
                <w:lang w:val="uk-UA"/>
              </w:rPr>
              <w:t xml:space="preserve"> відвідувань</w:t>
            </w:r>
          </w:p>
        </w:tc>
        <w:tc>
          <w:tcPr>
            <w:tcW w:w="3191" w:type="dxa"/>
            <w:gridSpan w:val="2"/>
          </w:tcPr>
          <w:p w:rsidR="002F73EA" w:rsidRPr="00F14028" w:rsidRDefault="002F73EA" w:rsidP="00EB4CF7">
            <w:pPr>
              <w:spacing w:line="276" w:lineRule="auto"/>
              <w:jc w:val="center"/>
              <w:rPr>
                <w:rFonts w:eastAsia="Calibri"/>
                <w:b w:val="0"/>
                <w:i w:val="0"/>
                <w:sz w:val="24"/>
                <w:szCs w:val="24"/>
                <w:lang w:val="uk-UA"/>
              </w:rPr>
            </w:pPr>
            <w:r w:rsidRPr="00F14028">
              <w:rPr>
                <w:rFonts w:eastAsia="Calibri"/>
                <w:b w:val="0"/>
                <w:i w:val="0"/>
                <w:sz w:val="24"/>
                <w:szCs w:val="24"/>
                <w:lang w:val="uk-UA"/>
              </w:rPr>
              <w:t>Книговидача</w:t>
            </w:r>
          </w:p>
        </w:tc>
      </w:tr>
      <w:tr w:rsidR="002F73EA" w:rsidRPr="00F14028" w:rsidTr="00EB4CF7">
        <w:tc>
          <w:tcPr>
            <w:tcW w:w="1595" w:type="dxa"/>
          </w:tcPr>
          <w:p w:rsidR="002F73EA" w:rsidRPr="00F14028" w:rsidRDefault="002F73EA" w:rsidP="00EB4CF7">
            <w:pPr>
              <w:spacing w:line="276" w:lineRule="auto"/>
              <w:rPr>
                <w:rFonts w:eastAsia="Calibri"/>
                <w:b w:val="0"/>
                <w:i w:val="0"/>
                <w:sz w:val="24"/>
                <w:szCs w:val="24"/>
                <w:lang w:val="uk-UA"/>
              </w:rPr>
            </w:pPr>
            <w:r w:rsidRPr="00F14028">
              <w:rPr>
                <w:rFonts w:eastAsia="Calibri"/>
                <w:b w:val="0"/>
                <w:i w:val="0"/>
                <w:sz w:val="24"/>
                <w:szCs w:val="24"/>
                <w:lang w:val="uk-UA"/>
              </w:rPr>
              <w:t>план</w:t>
            </w:r>
          </w:p>
        </w:tc>
        <w:tc>
          <w:tcPr>
            <w:tcW w:w="1595" w:type="dxa"/>
          </w:tcPr>
          <w:p w:rsidR="002F73EA" w:rsidRPr="00F14028" w:rsidRDefault="002F73EA" w:rsidP="00EB4CF7">
            <w:pPr>
              <w:spacing w:line="276" w:lineRule="auto"/>
              <w:rPr>
                <w:rFonts w:eastAsia="Calibri"/>
                <w:b w:val="0"/>
                <w:i w:val="0"/>
                <w:sz w:val="24"/>
                <w:szCs w:val="24"/>
                <w:lang w:val="uk-UA"/>
              </w:rPr>
            </w:pPr>
            <w:r w:rsidRPr="00F14028">
              <w:rPr>
                <w:rFonts w:eastAsia="Calibri"/>
                <w:b w:val="0"/>
                <w:i w:val="0"/>
                <w:sz w:val="24"/>
                <w:szCs w:val="24"/>
                <w:lang w:val="uk-UA"/>
              </w:rPr>
              <w:t>виконано</w:t>
            </w:r>
          </w:p>
        </w:tc>
        <w:tc>
          <w:tcPr>
            <w:tcW w:w="1595" w:type="dxa"/>
          </w:tcPr>
          <w:p w:rsidR="002F73EA" w:rsidRPr="00F14028" w:rsidRDefault="002F73EA" w:rsidP="00EB4CF7">
            <w:pPr>
              <w:spacing w:line="276" w:lineRule="auto"/>
              <w:rPr>
                <w:rFonts w:eastAsia="Calibri"/>
                <w:b w:val="0"/>
                <w:i w:val="0"/>
                <w:sz w:val="24"/>
                <w:szCs w:val="24"/>
                <w:lang w:val="uk-UA"/>
              </w:rPr>
            </w:pPr>
            <w:r w:rsidRPr="00F14028">
              <w:rPr>
                <w:rFonts w:eastAsia="Calibri"/>
                <w:b w:val="0"/>
                <w:i w:val="0"/>
                <w:sz w:val="24"/>
                <w:szCs w:val="24"/>
                <w:lang w:val="uk-UA"/>
              </w:rPr>
              <w:t>план</w:t>
            </w:r>
          </w:p>
        </w:tc>
        <w:tc>
          <w:tcPr>
            <w:tcW w:w="1595" w:type="dxa"/>
          </w:tcPr>
          <w:p w:rsidR="002F73EA" w:rsidRPr="00F14028" w:rsidRDefault="002F73EA" w:rsidP="00EB4CF7">
            <w:pPr>
              <w:spacing w:line="276" w:lineRule="auto"/>
              <w:rPr>
                <w:rFonts w:eastAsia="Calibri"/>
                <w:b w:val="0"/>
                <w:i w:val="0"/>
                <w:sz w:val="24"/>
                <w:szCs w:val="24"/>
                <w:lang w:val="uk-UA"/>
              </w:rPr>
            </w:pPr>
            <w:r w:rsidRPr="00F14028">
              <w:rPr>
                <w:rFonts w:eastAsia="Calibri"/>
                <w:b w:val="0"/>
                <w:i w:val="0"/>
                <w:sz w:val="24"/>
                <w:szCs w:val="24"/>
                <w:lang w:val="uk-UA"/>
              </w:rPr>
              <w:t>виконано</w:t>
            </w:r>
          </w:p>
        </w:tc>
        <w:tc>
          <w:tcPr>
            <w:tcW w:w="1595" w:type="dxa"/>
          </w:tcPr>
          <w:p w:rsidR="002F73EA" w:rsidRPr="00F14028" w:rsidRDefault="002F73EA" w:rsidP="00EB4CF7">
            <w:pPr>
              <w:spacing w:line="276" w:lineRule="auto"/>
              <w:rPr>
                <w:rFonts w:eastAsia="Calibri"/>
                <w:b w:val="0"/>
                <w:i w:val="0"/>
                <w:sz w:val="24"/>
                <w:szCs w:val="24"/>
                <w:lang w:val="uk-UA"/>
              </w:rPr>
            </w:pPr>
            <w:r w:rsidRPr="00F14028">
              <w:rPr>
                <w:rFonts w:eastAsia="Calibri"/>
                <w:b w:val="0"/>
                <w:i w:val="0"/>
                <w:sz w:val="24"/>
                <w:szCs w:val="24"/>
                <w:lang w:val="uk-UA"/>
              </w:rPr>
              <w:t>план</w:t>
            </w:r>
          </w:p>
        </w:tc>
        <w:tc>
          <w:tcPr>
            <w:tcW w:w="1596" w:type="dxa"/>
          </w:tcPr>
          <w:p w:rsidR="002F73EA" w:rsidRPr="00F14028" w:rsidRDefault="002F73EA" w:rsidP="00EB4CF7">
            <w:pPr>
              <w:spacing w:line="276" w:lineRule="auto"/>
              <w:rPr>
                <w:rFonts w:eastAsia="Calibri"/>
                <w:b w:val="0"/>
                <w:i w:val="0"/>
                <w:sz w:val="24"/>
                <w:szCs w:val="24"/>
                <w:lang w:val="uk-UA"/>
              </w:rPr>
            </w:pPr>
            <w:r w:rsidRPr="00F14028">
              <w:rPr>
                <w:rFonts w:eastAsia="Calibri"/>
                <w:b w:val="0"/>
                <w:i w:val="0"/>
                <w:sz w:val="24"/>
                <w:szCs w:val="24"/>
                <w:lang w:val="uk-UA"/>
              </w:rPr>
              <w:t>виконано</w:t>
            </w:r>
          </w:p>
        </w:tc>
      </w:tr>
      <w:tr w:rsidR="002F73EA" w:rsidRPr="00F14028" w:rsidTr="00EB4CF7">
        <w:tc>
          <w:tcPr>
            <w:tcW w:w="1595" w:type="dxa"/>
          </w:tcPr>
          <w:p w:rsidR="002F73EA" w:rsidRPr="00F14028" w:rsidRDefault="002F73EA" w:rsidP="00EB4CF7">
            <w:pPr>
              <w:spacing w:line="276" w:lineRule="auto"/>
              <w:rPr>
                <w:rFonts w:eastAsia="Calibri"/>
                <w:b w:val="0"/>
                <w:i w:val="0"/>
                <w:sz w:val="24"/>
                <w:szCs w:val="24"/>
                <w:lang w:val="uk-UA"/>
              </w:rPr>
            </w:pPr>
            <w:r w:rsidRPr="00F14028">
              <w:rPr>
                <w:rFonts w:eastAsia="Calibri"/>
                <w:b w:val="0"/>
                <w:i w:val="0"/>
                <w:sz w:val="24"/>
                <w:szCs w:val="24"/>
                <w:lang w:val="uk-UA"/>
              </w:rPr>
              <w:t>26350</w:t>
            </w:r>
          </w:p>
        </w:tc>
        <w:tc>
          <w:tcPr>
            <w:tcW w:w="1595" w:type="dxa"/>
          </w:tcPr>
          <w:p w:rsidR="002F73EA" w:rsidRPr="00F14028" w:rsidRDefault="002F73EA" w:rsidP="00EB4CF7">
            <w:pPr>
              <w:spacing w:line="276" w:lineRule="auto"/>
              <w:rPr>
                <w:rFonts w:eastAsia="Calibri"/>
                <w:b w:val="0"/>
                <w:i w:val="0"/>
                <w:sz w:val="24"/>
                <w:szCs w:val="24"/>
                <w:lang w:val="uk-UA"/>
              </w:rPr>
            </w:pPr>
            <w:r w:rsidRPr="00F14028">
              <w:rPr>
                <w:rFonts w:eastAsia="Calibri"/>
                <w:b w:val="0"/>
                <w:i w:val="0"/>
                <w:sz w:val="24"/>
                <w:szCs w:val="24"/>
                <w:lang w:val="uk-UA"/>
              </w:rPr>
              <w:t>27008</w:t>
            </w:r>
          </w:p>
        </w:tc>
        <w:tc>
          <w:tcPr>
            <w:tcW w:w="1595" w:type="dxa"/>
          </w:tcPr>
          <w:p w:rsidR="002F73EA" w:rsidRPr="00F14028" w:rsidRDefault="002F73EA" w:rsidP="00EB4CF7">
            <w:pPr>
              <w:spacing w:line="276" w:lineRule="auto"/>
              <w:rPr>
                <w:rFonts w:eastAsia="Calibri"/>
                <w:b w:val="0"/>
                <w:i w:val="0"/>
                <w:sz w:val="24"/>
                <w:szCs w:val="24"/>
                <w:lang w:val="uk-UA"/>
              </w:rPr>
            </w:pPr>
            <w:r w:rsidRPr="00F14028">
              <w:rPr>
                <w:rFonts w:eastAsia="Calibri"/>
                <w:b w:val="0"/>
                <w:i w:val="0"/>
                <w:sz w:val="24"/>
                <w:szCs w:val="24"/>
                <w:lang w:val="uk-UA"/>
              </w:rPr>
              <w:t>206710</w:t>
            </w:r>
          </w:p>
        </w:tc>
        <w:tc>
          <w:tcPr>
            <w:tcW w:w="1595" w:type="dxa"/>
          </w:tcPr>
          <w:p w:rsidR="002F73EA" w:rsidRPr="00F14028" w:rsidRDefault="002F73EA" w:rsidP="00EB4CF7">
            <w:pPr>
              <w:spacing w:line="276" w:lineRule="auto"/>
              <w:rPr>
                <w:rFonts w:eastAsia="Calibri"/>
                <w:b w:val="0"/>
                <w:i w:val="0"/>
                <w:sz w:val="24"/>
                <w:szCs w:val="24"/>
                <w:lang w:val="uk-UA"/>
              </w:rPr>
            </w:pPr>
            <w:r w:rsidRPr="00F14028">
              <w:rPr>
                <w:rFonts w:eastAsia="Calibri"/>
                <w:b w:val="0"/>
                <w:i w:val="0"/>
                <w:sz w:val="24"/>
                <w:szCs w:val="24"/>
                <w:lang w:val="uk-UA"/>
              </w:rPr>
              <w:t>207004</w:t>
            </w:r>
          </w:p>
        </w:tc>
        <w:tc>
          <w:tcPr>
            <w:tcW w:w="1595" w:type="dxa"/>
          </w:tcPr>
          <w:p w:rsidR="002F73EA" w:rsidRPr="00F14028" w:rsidRDefault="002F73EA" w:rsidP="00EB4CF7">
            <w:pPr>
              <w:spacing w:line="276" w:lineRule="auto"/>
              <w:rPr>
                <w:rFonts w:eastAsia="Calibri"/>
                <w:b w:val="0"/>
                <w:i w:val="0"/>
                <w:sz w:val="24"/>
                <w:szCs w:val="24"/>
                <w:lang w:val="uk-UA"/>
              </w:rPr>
            </w:pPr>
            <w:r w:rsidRPr="00F14028">
              <w:rPr>
                <w:rFonts w:eastAsia="Calibri"/>
                <w:b w:val="0"/>
                <w:i w:val="0"/>
                <w:sz w:val="24"/>
                <w:szCs w:val="24"/>
                <w:lang w:val="uk-UA"/>
              </w:rPr>
              <w:t>525000</w:t>
            </w:r>
          </w:p>
        </w:tc>
        <w:tc>
          <w:tcPr>
            <w:tcW w:w="1596" w:type="dxa"/>
          </w:tcPr>
          <w:p w:rsidR="002F73EA" w:rsidRPr="00F14028" w:rsidRDefault="002F73EA" w:rsidP="00EB4CF7">
            <w:pPr>
              <w:spacing w:line="276" w:lineRule="auto"/>
              <w:rPr>
                <w:rFonts w:eastAsia="Calibri"/>
                <w:b w:val="0"/>
                <w:i w:val="0"/>
                <w:sz w:val="24"/>
                <w:szCs w:val="24"/>
                <w:lang w:val="uk-UA"/>
              </w:rPr>
            </w:pPr>
            <w:r w:rsidRPr="00F14028">
              <w:rPr>
                <w:rFonts w:eastAsia="Calibri"/>
                <w:b w:val="0"/>
                <w:i w:val="0"/>
                <w:sz w:val="24"/>
                <w:szCs w:val="24"/>
                <w:lang w:val="uk-UA"/>
              </w:rPr>
              <w:t>528197</w:t>
            </w:r>
          </w:p>
        </w:tc>
      </w:tr>
    </w:tbl>
    <w:p w:rsidR="002F73EA" w:rsidRPr="00F14028" w:rsidRDefault="002F73EA" w:rsidP="002F73EA">
      <w:pPr>
        <w:pStyle w:val="a6"/>
        <w:spacing w:line="276" w:lineRule="auto"/>
        <w:ind w:left="-426" w:right="-1"/>
        <w:jc w:val="both"/>
        <w:rPr>
          <w:sz w:val="28"/>
          <w:szCs w:val="28"/>
          <w:lang w:val="uk-UA"/>
        </w:rPr>
      </w:pPr>
      <w:r w:rsidRPr="00F14028">
        <w:rPr>
          <w:lang w:val="uk-UA"/>
        </w:rPr>
        <w:tab/>
      </w:r>
    </w:p>
    <w:p w:rsidR="002F73EA" w:rsidRPr="00F14028" w:rsidRDefault="002F73EA" w:rsidP="002F73EA">
      <w:pPr>
        <w:pStyle w:val="a6"/>
        <w:spacing w:line="276" w:lineRule="auto"/>
        <w:ind w:left="-426" w:right="-1"/>
        <w:jc w:val="both"/>
        <w:rPr>
          <w:sz w:val="28"/>
          <w:szCs w:val="28"/>
          <w:lang w:val="uk-UA"/>
        </w:rPr>
      </w:pPr>
      <w:r>
        <w:rPr>
          <w:sz w:val="28"/>
          <w:szCs w:val="28"/>
          <w:lang w:val="uk-UA"/>
        </w:rPr>
        <w:t xml:space="preserve"> </w:t>
      </w:r>
      <w:r w:rsidRPr="00F14028">
        <w:rPr>
          <w:sz w:val="28"/>
          <w:szCs w:val="28"/>
          <w:lang w:val="uk-UA"/>
        </w:rPr>
        <w:t xml:space="preserve">З загальної кількості відвідувань (27004) – 20485 відвідувань масових заходів.  </w:t>
      </w:r>
    </w:p>
    <w:p w:rsidR="002F73EA" w:rsidRPr="00F14028" w:rsidRDefault="002F73EA" w:rsidP="002F73EA">
      <w:pPr>
        <w:pStyle w:val="a6"/>
        <w:spacing w:line="276" w:lineRule="auto"/>
        <w:ind w:left="-426" w:right="-1"/>
        <w:jc w:val="both"/>
        <w:rPr>
          <w:sz w:val="28"/>
          <w:szCs w:val="28"/>
          <w:lang w:val="uk-UA"/>
        </w:rPr>
      </w:pPr>
    </w:p>
    <w:p w:rsidR="002F73EA" w:rsidRPr="00180B13" w:rsidRDefault="002F73EA" w:rsidP="002F73EA">
      <w:pPr>
        <w:pStyle w:val="a6"/>
        <w:ind w:right="-1" w:firstLine="709"/>
        <w:jc w:val="both"/>
        <w:rPr>
          <w:sz w:val="28"/>
          <w:szCs w:val="28"/>
          <w:lang w:val="uk-UA"/>
        </w:rPr>
      </w:pPr>
      <w:r w:rsidRPr="00180B13">
        <w:rPr>
          <w:sz w:val="28"/>
          <w:szCs w:val="28"/>
          <w:lang w:val="uk-UA"/>
        </w:rPr>
        <w:t xml:space="preserve"> За 2019 рік від надання платних послуг та від оренди приміщень до спеціального фонду надійшло 91,7 тис. грн., з яких платні послуги складають 17,9 тис. грн., оренда — 72,5 тис. грн., реалізація майна – 1,3 </w:t>
      </w:r>
      <w:proofErr w:type="spellStart"/>
      <w:r w:rsidRPr="00180B13">
        <w:rPr>
          <w:sz w:val="28"/>
          <w:szCs w:val="28"/>
          <w:lang w:val="uk-UA"/>
        </w:rPr>
        <w:t>тис.грн</w:t>
      </w:r>
      <w:proofErr w:type="spellEnd"/>
      <w:r w:rsidRPr="00180B13">
        <w:rPr>
          <w:sz w:val="28"/>
          <w:szCs w:val="28"/>
          <w:lang w:val="uk-UA"/>
        </w:rPr>
        <w:t>.</w:t>
      </w:r>
    </w:p>
    <w:p w:rsidR="002F73EA" w:rsidRPr="00180B13" w:rsidRDefault="002F73EA" w:rsidP="002F73EA">
      <w:pPr>
        <w:tabs>
          <w:tab w:val="left" w:pos="0"/>
        </w:tabs>
        <w:ind w:right="98" w:firstLine="709"/>
        <w:jc w:val="both"/>
        <w:rPr>
          <w:b w:val="0"/>
          <w:i w:val="0"/>
          <w:sz w:val="28"/>
          <w:szCs w:val="28"/>
          <w:lang w:val="uk-UA"/>
        </w:rPr>
      </w:pPr>
    </w:p>
    <w:p w:rsidR="002F73EA" w:rsidRPr="00180B13" w:rsidRDefault="002F73EA" w:rsidP="002F73EA">
      <w:pPr>
        <w:pStyle w:val="a4"/>
        <w:spacing w:after="0"/>
        <w:ind w:left="0" w:right="98" w:firstLine="709"/>
        <w:jc w:val="both"/>
        <w:rPr>
          <w:szCs w:val="28"/>
          <w:lang w:val="uk-UA"/>
        </w:rPr>
      </w:pPr>
      <w:r w:rsidRPr="00180B13">
        <w:rPr>
          <w:bCs/>
          <w:szCs w:val="28"/>
          <w:highlight w:val="white"/>
          <w:lang w:val="uk-UA"/>
        </w:rPr>
        <w:t xml:space="preserve">Комунальні початкові спеціалізовані мистецькі навчальні заклади: КПСМНЗ «Школа мистецтв м. Слов'янська», КПСМНЗ «Музична школа м. </w:t>
      </w:r>
      <w:proofErr w:type="spellStart"/>
      <w:r w:rsidRPr="00180B13">
        <w:rPr>
          <w:bCs/>
          <w:szCs w:val="28"/>
          <w:highlight w:val="white"/>
          <w:lang w:val="uk-UA"/>
        </w:rPr>
        <w:t>Святогірська</w:t>
      </w:r>
      <w:proofErr w:type="spellEnd"/>
      <w:r w:rsidRPr="00180B13">
        <w:rPr>
          <w:bCs/>
          <w:szCs w:val="28"/>
          <w:highlight w:val="white"/>
          <w:lang w:val="uk-UA"/>
        </w:rPr>
        <w:t xml:space="preserve">» приділяють значну увагу естетичному вихованню дітей та молоді, пропагуванню музичного та образотворчого мистецтва серед жителів м. </w:t>
      </w:r>
      <w:r w:rsidRPr="00180B13">
        <w:rPr>
          <w:bCs/>
          <w:szCs w:val="28"/>
          <w:highlight w:val="white"/>
          <w:lang w:val="uk-UA"/>
        </w:rPr>
        <w:lastRenderedPageBreak/>
        <w:t xml:space="preserve">Слов'янська, м. </w:t>
      </w:r>
      <w:proofErr w:type="spellStart"/>
      <w:r w:rsidRPr="00180B13">
        <w:rPr>
          <w:bCs/>
          <w:szCs w:val="28"/>
          <w:highlight w:val="white"/>
          <w:lang w:val="uk-UA"/>
        </w:rPr>
        <w:t>Святогірська</w:t>
      </w:r>
      <w:proofErr w:type="spellEnd"/>
      <w:r w:rsidRPr="00180B13">
        <w:rPr>
          <w:bCs/>
          <w:szCs w:val="28"/>
          <w:highlight w:val="white"/>
          <w:lang w:val="uk-UA"/>
        </w:rPr>
        <w:t>,</w:t>
      </w:r>
      <w:r w:rsidRPr="00180B13">
        <w:rPr>
          <w:bCs/>
          <w:szCs w:val="28"/>
          <w:lang w:val="uk-UA"/>
        </w:rPr>
        <w:t xml:space="preserve"> де</w:t>
      </w:r>
      <w:r w:rsidRPr="00180B13">
        <w:rPr>
          <w:bCs/>
          <w:color w:val="0000FF"/>
          <w:szCs w:val="28"/>
          <w:lang w:val="uk-UA"/>
        </w:rPr>
        <w:t xml:space="preserve"> </w:t>
      </w:r>
      <w:r w:rsidRPr="00180B13">
        <w:rPr>
          <w:bCs/>
          <w:szCs w:val="28"/>
          <w:highlight w:val="white"/>
          <w:lang w:val="uk-UA"/>
        </w:rPr>
        <w:t xml:space="preserve">навчається 764 </w:t>
      </w:r>
      <w:r w:rsidRPr="00180B13">
        <w:rPr>
          <w:szCs w:val="28"/>
          <w:highlight w:val="white"/>
          <w:lang w:val="uk-UA"/>
        </w:rPr>
        <w:t xml:space="preserve">дитина, серед яких 100 користуються пільгами по оплаті за навчання. </w:t>
      </w:r>
    </w:p>
    <w:p w:rsidR="002F73EA" w:rsidRPr="00180B13" w:rsidRDefault="002F73EA" w:rsidP="002F73EA">
      <w:pPr>
        <w:pStyle w:val="a4"/>
        <w:spacing w:after="0"/>
        <w:ind w:left="0" w:right="98" w:firstLine="709"/>
        <w:jc w:val="both"/>
        <w:rPr>
          <w:szCs w:val="28"/>
          <w:lang w:val="uk-UA"/>
        </w:rPr>
      </w:pPr>
      <w:r w:rsidRPr="00180B13">
        <w:rPr>
          <w:szCs w:val="28"/>
          <w:lang w:val="uk-UA"/>
        </w:rPr>
        <w:t xml:space="preserve">За 2019 рік отримано батьківської плати за навчання дітей 762,1 </w:t>
      </w:r>
      <w:proofErr w:type="spellStart"/>
      <w:r w:rsidRPr="00180B13">
        <w:rPr>
          <w:szCs w:val="28"/>
          <w:lang w:val="uk-UA"/>
        </w:rPr>
        <w:t>тис.грн</w:t>
      </w:r>
      <w:proofErr w:type="spellEnd"/>
      <w:r w:rsidRPr="00180B13">
        <w:rPr>
          <w:szCs w:val="28"/>
          <w:lang w:val="uk-UA"/>
        </w:rPr>
        <w:t>..</w:t>
      </w:r>
    </w:p>
    <w:p w:rsidR="002F73EA" w:rsidRPr="00180B13" w:rsidRDefault="002F73EA" w:rsidP="002F73EA">
      <w:pPr>
        <w:ind w:right="-144" w:firstLine="708"/>
        <w:rPr>
          <w:b w:val="0"/>
          <w:i w:val="0"/>
          <w:sz w:val="28"/>
          <w:szCs w:val="28"/>
          <w:shd w:val="clear" w:color="auto" w:fill="FFFFFF"/>
          <w:lang w:val="uk-UA"/>
        </w:rPr>
      </w:pPr>
      <w:r w:rsidRPr="00180B13">
        <w:rPr>
          <w:b w:val="0"/>
          <w:i w:val="0"/>
          <w:sz w:val="28"/>
          <w:szCs w:val="28"/>
          <w:lang w:val="uk-UA"/>
        </w:rPr>
        <w:t>Протягом 2018-2019  року на базі школи мистецтв були проведені методичні заходи: майстер-класи,</w:t>
      </w:r>
      <w:r w:rsidRPr="00180B13">
        <w:rPr>
          <w:b w:val="0"/>
          <w:i w:val="0"/>
          <w:sz w:val="28"/>
          <w:szCs w:val="28"/>
          <w:shd w:val="clear" w:color="auto" w:fill="FFFFFF"/>
          <w:lang w:val="uk-UA"/>
        </w:rPr>
        <w:t xml:space="preserve"> регіональні методичні  конференції, регіональні семінари-практикуми, конкурс ансамблів, що отримав статус обласного.</w:t>
      </w:r>
    </w:p>
    <w:p w:rsidR="002F73EA" w:rsidRPr="00180B13" w:rsidRDefault="002F73EA" w:rsidP="002F73EA">
      <w:pPr>
        <w:ind w:right="-144" w:firstLine="708"/>
        <w:rPr>
          <w:b w:val="0"/>
          <w:i w:val="0"/>
          <w:sz w:val="28"/>
          <w:szCs w:val="28"/>
          <w:lang w:val="uk-UA"/>
        </w:rPr>
      </w:pPr>
      <w:r w:rsidRPr="00180B13">
        <w:rPr>
          <w:b w:val="0"/>
          <w:bCs/>
          <w:i w:val="0"/>
          <w:sz w:val="28"/>
          <w:szCs w:val="28"/>
          <w:lang w:val="uk-UA"/>
        </w:rPr>
        <w:t xml:space="preserve">КПСМНЗ «Школа мистецтв м. Слов'янська» у 2019 році стала учасником робочої групи з питань розробки законодавства у сфері позашкільної освіти. </w:t>
      </w:r>
    </w:p>
    <w:p w:rsidR="002F73EA" w:rsidRPr="00180B13" w:rsidRDefault="002F73EA" w:rsidP="002F73EA">
      <w:pPr>
        <w:pStyle w:val="a4"/>
        <w:spacing w:after="0"/>
        <w:ind w:left="0" w:right="98" w:firstLine="709"/>
        <w:jc w:val="both"/>
        <w:rPr>
          <w:szCs w:val="28"/>
          <w:lang w:val="uk-UA"/>
        </w:rPr>
      </w:pPr>
    </w:p>
    <w:p w:rsidR="002F73EA" w:rsidRDefault="002F73EA" w:rsidP="002F73EA">
      <w:pPr>
        <w:ind w:firstLine="709"/>
        <w:jc w:val="both"/>
        <w:rPr>
          <w:b w:val="0"/>
          <w:i w:val="0"/>
          <w:sz w:val="28"/>
          <w:szCs w:val="28"/>
          <w:lang w:val="uk-UA"/>
        </w:rPr>
      </w:pPr>
      <w:r w:rsidRPr="00180B13">
        <w:rPr>
          <w:b w:val="0"/>
          <w:i w:val="0"/>
          <w:sz w:val="28"/>
          <w:szCs w:val="28"/>
          <w:highlight w:val="white"/>
          <w:lang w:val="uk-UA"/>
        </w:rPr>
        <w:t xml:space="preserve">Протягом 2019 року </w:t>
      </w:r>
      <w:r w:rsidRPr="00180B13">
        <w:rPr>
          <w:b w:val="0"/>
          <w:bCs/>
          <w:i w:val="0"/>
          <w:sz w:val="28"/>
          <w:szCs w:val="28"/>
          <w:highlight w:val="white"/>
          <w:lang w:val="uk-UA"/>
        </w:rPr>
        <w:t xml:space="preserve">КЗ «Центр культури і довкілля м. Слов’янська» </w:t>
      </w:r>
      <w:r w:rsidRPr="00180B13">
        <w:rPr>
          <w:b w:val="0"/>
          <w:i w:val="0"/>
          <w:sz w:val="28"/>
          <w:szCs w:val="28"/>
          <w:highlight w:val="white"/>
          <w:lang w:val="uk-UA"/>
        </w:rPr>
        <w:t>брав участь в організації та проведенні багатьох культурних заходів, спрямованих на естетичне, духовне та патріотичне виховання дітей та молоді, збереження культурних традицій, популяризації активного способу життя та організації</w:t>
      </w:r>
      <w:r w:rsidRPr="003C2E9E">
        <w:rPr>
          <w:szCs w:val="28"/>
          <w:highlight w:val="white"/>
          <w:lang w:val="uk-UA"/>
        </w:rPr>
        <w:t xml:space="preserve"> </w:t>
      </w:r>
      <w:r w:rsidRPr="00180B13">
        <w:rPr>
          <w:b w:val="0"/>
          <w:i w:val="0"/>
          <w:sz w:val="28"/>
          <w:szCs w:val="28"/>
          <w:highlight w:val="white"/>
          <w:lang w:val="uk-UA"/>
        </w:rPr>
        <w:t xml:space="preserve">змістовного дозвілля дітей та молоді. </w:t>
      </w:r>
    </w:p>
    <w:p w:rsidR="002F73EA" w:rsidRDefault="002F73EA" w:rsidP="002F73EA">
      <w:pPr>
        <w:ind w:firstLine="709"/>
        <w:jc w:val="both"/>
        <w:rPr>
          <w:b w:val="0"/>
          <w:bCs/>
          <w:i w:val="0"/>
          <w:sz w:val="28"/>
          <w:szCs w:val="28"/>
          <w:lang w:val="uk-UA"/>
        </w:rPr>
      </w:pPr>
      <w:r>
        <w:rPr>
          <w:b w:val="0"/>
          <w:bCs/>
          <w:i w:val="0"/>
          <w:sz w:val="28"/>
          <w:szCs w:val="28"/>
          <w:lang w:val="uk-UA"/>
        </w:rPr>
        <w:t>Слід зазначити, що протягом звітного періоду</w:t>
      </w:r>
      <w:r w:rsidRPr="00180B13">
        <w:rPr>
          <w:b w:val="0"/>
          <w:bCs/>
          <w:i w:val="0"/>
          <w:sz w:val="28"/>
          <w:szCs w:val="28"/>
          <w:lang w:val="uk-UA"/>
        </w:rPr>
        <w:t xml:space="preserve">  КЗ «Ц</w:t>
      </w:r>
      <w:r>
        <w:rPr>
          <w:b w:val="0"/>
          <w:bCs/>
          <w:i w:val="0"/>
          <w:sz w:val="28"/>
          <w:szCs w:val="28"/>
          <w:lang w:val="uk-UA"/>
        </w:rPr>
        <w:t>ентр культури і довкілля міста  Слов’янська»</w:t>
      </w:r>
      <w:r w:rsidRPr="00180B13">
        <w:rPr>
          <w:b w:val="0"/>
          <w:bCs/>
          <w:i w:val="0"/>
          <w:sz w:val="28"/>
          <w:szCs w:val="28"/>
          <w:lang w:val="uk-UA"/>
        </w:rPr>
        <w:t xml:space="preserve"> було проведено наступну роботу:</w:t>
      </w:r>
    </w:p>
    <w:p w:rsidR="002F73EA" w:rsidRDefault="002F73EA" w:rsidP="002F73EA">
      <w:pPr>
        <w:ind w:firstLine="709"/>
        <w:jc w:val="both"/>
        <w:rPr>
          <w:b w:val="0"/>
          <w:i w:val="0"/>
          <w:sz w:val="28"/>
          <w:szCs w:val="28"/>
          <w:lang w:val="uk-UA"/>
        </w:rPr>
      </w:pPr>
      <w:r>
        <w:rPr>
          <w:b w:val="0"/>
          <w:i w:val="0"/>
          <w:sz w:val="28"/>
          <w:szCs w:val="28"/>
          <w:lang w:val="uk-UA"/>
        </w:rPr>
        <w:t xml:space="preserve">- </w:t>
      </w:r>
      <w:proofErr w:type="spellStart"/>
      <w:r w:rsidRPr="00180B13">
        <w:rPr>
          <w:b w:val="0"/>
          <w:i w:val="0"/>
          <w:sz w:val="28"/>
          <w:szCs w:val="28"/>
        </w:rPr>
        <w:t>організовано</w:t>
      </w:r>
      <w:proofErr w:type="spellEnd"/>
      <w:r w:rsidRPr="00180B13">
        <w:rPr>
          <w:b w:val="0"/>
          <w:i w:val="0"/>
          <w:sz w:val="28"/>
          <w:szCs w:val="28"/>
        </w:rPr>
        <w:t xml:space="preserve"> </w:t>
      </w:r>
      <w:proofErr w:type="spellStart"/>
      <w:r w:rsidRPr="00180B13">
        <w:rPr>
          <w:b w:val="0"/>
          <w:i w:val="0"/>
          <w:sz w:val="28"/>
          <w:szCs w:val="28"/>
        </w:rPr>
        <w:t>сталу</w:t>
      </w:r>
      <w:proofErr w:type="spellEnd"/>
      <w:r w:rsidRPr="00180B13">
        <w:rPr>
          <w:b w:val="0"/>
          <w:i w:val="0"/>
          <w:sz w:val="28"/>
          <w:szCs w:val="28"/>
        </w:rPr>
        <w:t xml:space="preserve"> роботу 21  клубного </w:t>
      </w:r>
      <w:proofErr w:type="spellStart"/>
      <w:r w:rsidRPr="00180B13">
        <w:rPr>
          <w:b w:val="0"/>
          <w:i w:val="0"/>
          <w:sz w:val="28"/>
          <w:szCs w:val="28"/>
        </w:rPr>
        <w:t>формування</w:t>
      </w:r>
      <w:proofErr w:type="spellEnd"/>
      <w:r w:rsidRPr="00180B13">
        <w:rPr>
          <w:b w:val="0"/>
          <w:i w:val="0"/>
          <w:sz w:val="28"/>
          <w:szCs w:val="28"/>
        </w:rPr>
        <w:t xml:space="preserve"> та </w:t>
      </w:r>
      <w:proofErr w:type="spellStart"/>
      <w:r w:rsidRPr="00180B13">
        <w:rPr>
          <w:b w:val="0"/>
          <w:i w:val="0"/>
          <w:sz w:val="28"/>
          <w:szCs w:val="28"/>
        </w:rPr>
        <w:t>аматорського</w:t>
      </w:r>
      <w:proofErr w:type="spellEnd"/>
      <w:r w:rsidRPr="00180B13">
        <w:rPr>
          <w:b w:val="0"/>
          <w:i w:val="0"/>
          <w:sz w:val="28"/>
          <w:szCs w:val="28"/>
        </w:rPr>
        <w:t xml:space="preserve"> </w:t>
      </w:r>
      <w:proofErr w:type="spellStart"/>
      <w:r w:rsidRPr="00180B13">
        <w:rPr>
          <w:b w:val="0"/>
          <w:i w:val="0"/>
          <w:sz w:val="28"/>
          <w:szCs w:val="28"/>
        </w:rPr>
        <w:t>об’єднання</w:t>
      </w:r>
      <w:proofErr w:type="spellEnd"/>
      <w:r w:rsidRPr="00180B13">
        <w:rPr>
          <w:b w:val="0"/>
          <w:i w:val="0"/>
          <w:sz w:val="28"/>
          <w:szCs w:val="28"/>
        </w:rPr>
        <w:t>;</w:t>
      </w:r>
    </w:p>
    <w:p w:rsidR="002F73EA" w:rsidRPr="00180B13" w:rsidRDefault="002F73EA" w:rsidP="002F73EA">
      <w:pPr>
        <w:ind w:firstLine="709"/>
        <w:jc w:val="both"/>
        <w:rPr>
          <w:b w:val="0"/>
          <w:i w:val="0"/>
          <w:sz w:val="28"/>
          <w:szCs w:val="28"/>
        </w:rPr>
      </w:pPr>
      <w:r>
        <w:rPr>
          <w:b w:val="0"/>
          <w:i w:val="0"/>
          <w:sz w:val="28"/>
          <w:szCs w:val="28"/>
          <w:lang w:val="uk-UA"/>
        </w:rPr>
        <w:t xml:space="preserve">- </w:t>
      </w:r>
      <w:proofErr w:type="spellStart"/>
      <w:r w:rsidRPr="00180B13">
        <w:rPr>
          <w:b w:val="0"/>
          <w:i w:val="0"/>
          <w:sz w:val="28"/>
          <w:szCs w:val="28"/>
        </w:rPr>
        <w:t>організовано</w:t>
      </w:r>
      <w:proofErr w:type="spellEnd"/>
      <w:r w:rsidRPr="00180B13">
        <w:rPr>
          <w:b w:val="0"/>
          <w:i w:val="0"/>
          <w:sz w:val="28"/>
          <w:szCs w:val="28"/>
        </w:rPr>
        <w:t xml:space="preserve"> і проведено </w:t>
      </w:r>
      <w:r w:rsidRPr="00180B13">
        <w:rPr>
          <w:b w:val="0"/>
          <w:i w:val="0"/>
          <w:sz w:val="28"/>
          <w:szCs w:val="28"/>
          <w:lang w:val="uk-UA"/>
        </w:rPr>
        <w:t>327</w:t>
      </w:r>
      <w:r w:rsidRPr="00180B13">
        <w:rPr>
          <w:b w:val="0"/>
          <w:i w:val="0"/>
          <w:sz w:val="28"/>
          <w:szCs w:val="28"/>
        </w:rPr>
        <w:t xml:space="preserve"> культурно-</w:t>
      </w:r>
      <w:proofErr w:type="spellStart"/>
      <w:r w:rsidRPr="00180B13">
        <w:rPr>
          <w:b w:val="0"/>
          <w:i w:val="0"/>
          <w:sz w:val="28"/>
          <w:szCs w:val="28"/>
        </w:rPr>
        <w:t>масових</w:t>
      </w:r>
      <w:proofErr w:type="spellEnd"/>
      <w:r w:rsidRPr="00180B13">
        <w:rPr>
          <w:b w:val="0"/>
          <w:i w:val="0"/>
          <w:sz w:val="28"/>
          <w:szCs w:val="28"/>
        </w:rPr>
        <w:t xml:space="preserve"> заходи для </w:t>
      </w:r>
      <w:r w:rsidRPr="00180B13">
        <w:rPr>
          <w:b w:val="0"/>
          <w:i w:val="0"/>
          <w:sz w:val="28"/>
          <w:szCs w:val="28"/>
          <w:lang w:val="uk-UA"/>
        </w:rPr>
        <w:t xml:space="preserve">289,6 тисяч </w:t>
      </w:r>
      <w:r w:rsidRPr="00180B13">
        <w:rPr>
          <w:b w:val="0"/>
          <w:i w:val="0"/>
          <w:sz w:val="28"/>
          <w:szCs w:val="28"/>
        </w:rPr>
        <w:t xml:space="preserve"> </w:t>
      </w:r>
      <w:proofErr w:type="spellStart"/>
      <w:r w:rsidRPr="00180B13">
        <w:rPr>
          <w:b w:val="0"/>
          <w:i w:val="0"/>
          <w:sz w:val="28"/>
          <w:szCs w:val="28"/>
        </w:rPr>
        <w:t>мешканців</w:t>
      </w:r>
      <w:proofErr w:type="spellEnd"/>
      <w:r w:rsidRPr="00180B13">
        <w:rPr>
          <w:b w:val="0"/>
          <w:i w:val="0"/>
          <w:sz w:val="28"/>
          <w:szCs w:val="28"/>
        </w:rPr>
        <w:t xml:space="preserve"> </w:t>
      </w:r>
      <w:proofErr w:type="spellStart"/>
      <w:r w:rsidRPr="00180B13">
        <w:rPr>
          <w:b w:val="0"/>
          <w:i w:val="0"/>
          <w:sz w:val="28"/>
          <w:szCs w:val="28"/>
        </w:rPr>
        <w:t>міста</w:t>
      </w:r>
      <w:proofErr w:type="spellEnd"/>
      <w:r w:rsidRPr="00180B13">
        <w:rPr>
          <w:b w:val="0"/>
          <w:i w:val="0"/>
          <w:sz w:val="28"/>
          <w:szCs w:val="28"/>
        </w:rPr>
        <w:t xml:space="preserve">, </w:t>
      </w:r>
    </w:p>
    <w:p w:rsidR="002F73EA" w:rsidRDefault="002F73EA" w:rsidP="002F73EA">
      <w:pPr>
        <w:ind w:left="360"/>
        <w:contextualSpacing/>
        <w:rPr>
          <w:b w:val="0"/>
          <w:i w:val="0"/>
          <w:sz w:val="28"/>
          <w:szCs w:val="28"/>
          <w:lang w:val="uk-UA"/>
        </w:rPr>
      </w:pPr>
      <w:r>
        <w:rPr>
          <w:b w:val="0"/>
          <w:i w:val="0"/>
          <w:sz w:val="28"/>
          <w:szCs w:val="28"/>
          <w:lang w:val="uk-UA"/>
        </w:rPr>
        <w:t xml:space="preserve">    -  </w:t>
      </w:r>
      <w:proofErr w:type="spellStart"/>
      <w:r w:rsidRPr="00180B13">
        <w:rPr>
          <w:b w:val="0"/>
          <w:i w:val="0"/>
          <w:sz w:val="28"/>
          <w:szCs w:val="28"/>
        </w:rPr>
        <w:t>започатковано</w:t>
      </w:r>
      <w:proofErr w:type="spellEnd"/>
      <w:r w:rsidRPr="00180B13">
        <w:rPr>
          <w:b w:val="0"/>
          <w:i w:val="0"/>
          <w:sz w:val="28"/>
          <w:szCs w:val="28"/>
        </w:rPr>
        <w:t xml:space="preserve">  проект: «</w:t>
      </w:r>
      <w:proofErr w:type="spellStart"/>
      <w:r w:rsidRPr="00180B13">
        <w:rPr>
          <w:b w:val="0"/>
          <w:i w:val="0"/>
          <w:sz w:val="28"/>
          <w:szCs w:val="28"/>
        </w:rPr>
        <w:t>Лабораторія</w:t>
      </w:r>
      <w:proofErr w:type="spellEnd"/>
      <w:r w:rsidRPr="00180B13">
        <w:rPr>
          <w:b w:val="0"/>
          <w:i w:val="0"/>
          <w:sz w:val="28"/>
          <w:szCs w:val="28"/>
        </w:rPr>
        <w:t xml:space="preserve"> </w:t>
      </w:r>
      <w:proofErr w:type="spellStart"/>
      <w:r w:rsidRPr="00180B13">
        <w:rPr>
          <w:b w:val="0"/>
          <w:i w:val="0"/>
          <w:sz w:val="28"/>
          <w:szCs w:val="28"/>
        </w:rPr>
        <w:t>корисного</w:t>
      </w:r>
      <w:proofErr w:type="spellEnd"/>
      <w:r w:rsidRPr="00180B13">
        <w:rPr>
          <w:b w:val="0"/>
          <w:i w:val="0"/>
          <w:sz w:val="28"/>
          <w:szCs w:val="28"/>
        </w:rPr>
        <w:t xml:space="preserve"> </w:t>
      </w:r>
      <w:proofErr w:type="spellStart"/>
      <w:r w:rsidRPr="00180B13">
        <w:rPr>
          <w:b w:val="0"/>
          <w:i w:val="0"/>
          <w:sz w:val="28"/>
          <w:szCs w:val="28"/>
        </w:rPr>
        <w:t>дозвілля</w:t>
      </w:r>
      <w:proofErr w:type="spellEnd"/>
      <w:r w:rsidRPr="00180B13">
        <w:rPr>
          <w:b w:val="0"/>
          <w:i w:val="0"/>
          <w:sz w:val="28"/>
          <w:szCs w:val="28"/>
        </w:rPr>
        <w:t>», «</w:t>
      </w:r>
      <w:r w:rsidRPr="00180B13">
        <w:rPr>
          <w:b w:val="0"/>
          <w:i w:val="0"/>
          <w:sz w:val="28"/>
          <w:szCs w:val="28"/>
          <w:lang w:val="uk-UA"/>
        </w:rPr>
        <w:t>К</w:t>
      </w:r>
      <w:r w:rsidRPr="00180B13">
        <w:rPr>
          <w:b w:val="0"/>
          <w:i w:val="0"/>
          <w:sz w:val="28"/>
          <w:szCs w:val="28"/>
        </w:rPr>
        <w:t xml:space="preserve">луб </w:t>
      </w:r>
      <w:proofErr w:type="spellStart"/>
      <w:r w:rsidRPr="00180B13">
        <w:rPr>
          <w:b w:val="0"/>
          <w:i w:val="0"/>
          <w:sz w:val="28"/>
          <w:szCs w:val="28"/>
        </w:rPr>
        <w:t>активної</w:t>
      </w:r>
      <w:proofErr w:type="spellEnd"/>
      <w:r w:rsidRPr="00180B13">
        <w:rPr>
          <w:b w:val="0"/>
          <w:i w:val="0"/>
          <w:sz w:val="28"/>
          <w:szCs w:val="28"/>
        </w:rPr>
        <w:t xml:space="preserve"> </w:t>
      </w:r>
      <w:proofErr w:type="spellStart"/>
      <w:r w:rsidRPr="00180B13">
        <w:rPr>
          <w:b w:val="0"/>
          <w:i w:val="0"/>
          <w:sz w:val="28"/>
          <w:szCs w:val="28"/>
        </w:rPr>
        <w:t>молоді</w:t>
      </w:r>
      <w:proofErr w:type="spellEnd"/>
      <w:r w:rsidRPr="00180B13">
        <w:rPr>
          <w:b w:val="0"/>
          <w:i w:val="0"/>
          <w:sz w:val="28"/>
          <w:szCs w:val="28"/>
        </w:rPr>
        <w:t xml:space="preserve"> – UPSHIFT»,</w:t>
      </w:r>
    </w:p>
    <w:p w:rsidR="002F73EA" w:rsidRPr="00180B13" w:rsidRDefault="002F73EA" w:rsidP="002F73EA">
      <w:pPr>
        <w:ind w:left="360"/>
        <w:contextualSpacing/>
        <w:rPr>
          <w:b w:val="0"/>
          <w:i w:val="0"/>
          <w:sz w:val="28"/>
          <w:szCs w:val="28"/>
          <w:lang w:val="uk-UA"/>
        </w:rPr>
      </w:pPr>
      <w:r>
        <w:rPr>
          <w:b w:val="0"/>
          <w:i w:val="0"/>
          <w:sz w:val="28"/>
          <w:szCs w:val="28"/>
          <w:lang w:val="uk-UA"/>
        </w:rPr>
        <w:t xml:space="preserve">    - </w:t>
      </w:r>
      <w:proofErr w:type="spellStart"/>
      <w:r w:rsidRPr="00180B13">
        <w:rPr>
          <w:b w:val="0"/>
          <w:i w:val="0"/>
          <w:sz w:val="28"/>
          <w:szCs w:val="28"/>
        </w:rPr>
        <w:t>продовжено</w:t>
      </w:r>
      <w:proofErr w:type="spellEnd"/>
      <w:r w:rsidRPr="00180B13">
        <w:rPr>
          <w:b w:val="0"/>
          <w:i w:val="0"/>
          <w:sz w:val="28"/>
          <w:szCs w:val="28"/>
        </w:rPr>
        <w:t xml:space="preserve"> </w:t>
      </w:r>
      <w:proofErr w:type="spellStart"/>
      <w:r w:rsidRPr="00180B13">
        <w:rPr>
          <w:b w:val="0"/>
          <w:i w:val="0"/>
          <w:sz w:val="28"/>
          <w:szCs w:val="28"/>
        </w:rPr>
        <w:t>творчі</w:t>
      </w:r>
      <w:proofErr w:type="spellEnd"/>
      <w:r w:rsidRPr="00180B13">
        <w:rPr>
          <w:b w:val="0"/>
          <w:i w:val="0"/>
          <w:sz w:val="28"/>
          <w:szCs w:val="28"/>
        </w:rPr>
        <w:t xml:space="preserve"> </w:t>
      </w:r>
      <w:proofErr w:type="spellStart"/>
      <w:r w:rsidRPr="00180B13">
        <w:rPr>
          <w:b w:val="0"/>
          <w:i w:val="0"/>
          <w:sz w:val="28"/>
          <w:szCs w:val="28"/>
        </w:rPr>
        <w:t>проекти</w:t>
      </w:r>
      <w:proofErr w:type="spellEnd"/>
      <w:r w:rsidRPr="00180B13">
        <w:rPr>
          <w:b w:val="0"/>
          <w:i w:val="0"/>
          <w:sz w:val="28"/>
          <w:szCs w:val="28"/>
        </w:rPr>
        <w:t xml:space="preserve">: «Фестиваль </w:t>
      </w:r>
      <w:proofErr w:type="spellStart"/>
      <w:r w:rsidRPr="00180B13">
        <w:rPr>
          <w:b w:val="0"/>
          <w:i w:val="0"/>
          <w:sz w:val="28"/>
          <w:szCs w:val="28"/>
        </w:rPr>
        <w:t>сім’ї</w:t>
      </w:r>
      <w:proofErr w:type="spellEnd"/>
      <w:r w:rsidRPr="00180B13">
        <w:rPr>
          <w:b w:val="0"/>
          <w:i w:val="0"/>
          <w:sz w:val="28"/>
          <w:szCs w:val="28"/>
        </w:rPr>
        <w:t xml:space="preserve">», </w:t>
      </w:r>
      <w:proofErr w:type="spellStart"/>
      <w:r w:rsidRPr="00180B13">
        <w:rPr>
          <w:b w:val="0"/>
          <w:i w:val="0"/>
          <w:sz w:val="28"/>
          <w:szCs w:val="28"/>
        </w:rPr>
        <w:t>масляничні</w:t>
      </w:r>
      <w:proofErr w:type="spellEnd"/>
      <w:r w:rsidRPr="00180B13">
        <w:rPr>
          <w:b w:val="0"/>
          <w:i w:val="0"/>
          <w:sz w:val="28"/>
          <w:szCs w:val="28"/>
        </w:rPr>
        <w:t xml:space="preserve"> </w:t>
      </w:r>
      <w:proofErr w:type="spellStart"/>
      <w:r w:rsidRPr="00180B13">
        <w:rPr>
          <w:b w:val="0"/>
          <w:i w:val="0"/>
          <w:sz w:val="28"/>
          <w:szCs w:val="28"/>
        </w:rPr>
        <w:t>забави</w:t>
      </w:r>
      <w:proofErr w:type="spellEnd"/>
      <w:r w:rsidRPr="00180B13">
        <w:rPr>
          <w:b w:val="0"/>
          <w:i w:val="0"/>
          <w:sz w:val="28"/>
          <w:szCs w:val="28"/>
        </w:rPr>
        <w:t xml:space="preserve">, </w:t>
      </w:r>
      <w:proofErr w:type="spellStart"/>
      <w:r w:rsidRPr="00180B13">
        <w:rPr>
          <w:b w:val="0"/>
          <w:i w:val="0"/>
          <w:sz w:val="28"/>
          <w:szCs w:val="28"/>
        </w:rPr>
        <w:t>кінофестиваль</w:t>
      </w:r>
      <w:proofErr w:type="spellEnd"/>
      <w:r w:rsidRPr="00180B13">
        <w:rPr>
          <w:b w:val="0"/>
          <w:i w:val="0"/>
          <w:sz w:val="28"/>
          <w:szCs w:val="28"/>
        </w:rPr>
        <w:t xml:space="preserve"> «</w:t>
      </w:r>
      <w:proofErr w:type="spellStart"/>
      <w:r w:rsidRPr="00180B13">
        <w:rPr>
          <w:b w:val="0"/>
          <w:i w:val="0"/>
          <w:sz w:val="28"/>
          <w:szCs w:val="28"/>
        </w:rPr>
        <w:t>Children</w:t>
      </w:r>
      <w:proofErr w:type="spellEnd"/>
      <w:r w:rsidRPr="00180B13">
        <w:rPr>
          <w:b w:val="0"/>
          <w:i w:val="0"/>
          <w:sz w:val="28"/>
          <w:szCs w:val="28"/>
        </w:rPr>
        <w:t xml:space="preserve"> </w:t>
      </w:r>
      <w:proofErr w:type="spellStart"/>
      <w:r w:rsidRPr="00180B13">
        <w:rPr>
          <w:b w:val="0"/>
          <w:i w:val="0"/>
          <w:sz w:val="28"/>
          <w:szCs w:val="28"/>
        </w:rPr>
        <w:t>кінофест</w:t>
      </w:r>
      <w:proofErr w:type="spellEnd"/>
      <w:r w:rsidRPr="00180B13">
        <w:rPr>
          <w:b w:val="0"/>
          <w:i w:val="0"/>
          <w:sz w:val="28"/>
          <w:szCs w:val="28"/>
        </w:rPr>
        <w:t xml:space="preserve">», «Школа активного </w:t>
      </w:r>
      <w:proofErr w:type="spellStart"/>
      <w:r w:rsidRPr="00180B13">
        <w:rPr>
          <w:b w:val="0"/>
          <w:i w:val="0"/>
          <w:sz w:val="28"/>
          <w:szCs w:val="28"/>
        </w:rPr>
        <w:t>громадянина</w:t>
      </w:r>
      <w:proofErr w:type="spellEnd"/>
      <w:r w:rsidRPr="00180B13">
        <w:rPr>
          <w:b w:val="0"/>
          <w:i w:val="0"/>
          <w:sz w:val="28"/>
          <w:szCs w:val="28"/>
        </w:rPr>
        <w:t xml:space="preserve">», </w:t>
      </w:r>
      <w:proofErr w:type="spellStart"/>
      <w:r w:rsidRPr="00180B13">
        <w:rPr>
          <w:b w:val="0"/>
          <w:i w:val="0"/>
          <w:sz w:val="28"/>
          <w:szCs w:val="28"/>
        </w:rPr>
        <w:t>виставка</w:t>
      </w:r>
      <w:proofErr w:type="spellEnd"/>
      <w:r w:rsidRPr="00180B13">
        <w:rPr>
          <w:b w:val="0"/>
          <w:i w:val="0"/>
          <w:sz w:val="28"/>
          <w:szCs w:val="28"/>
        </w:rPr>
        <w:t xml:space="preserve"> </w:t>
      </w:r>
      <w:proofErr w:type="spellStart"/>
      <w:r w:rsidRPr="00180B13">
        <w:rPr>
          <w:b w:val="0"/>
          <w:i w:val="0"/>
          <w:sz w:val="28"/>
          <w:szCs w:val="28"/>
        </w:rPr>
        <w:t>робіт</w:t>
      </w:r>
      <w:proofErr w:type="spellEnd"/>
      <w:r w:rsidRPr="00180B13">
        <w:rPr>
          <w:b w:val="0"/>
          <w:i w:val="0"/>
          <w:sz w:val="28"/>
          <w:szCs w:val="28"/>
        </w:rPr>
        <w:t xml:space="preserve"> «</w:t>
      </w:r>
      <w:proofErr w:type="spellStart"/>
      <w:r w:rsidRPr="00180B13">
        <w:rPr>
          <w:b w:val="0"/>
          <w:i w:val="0"/>
          <w:sz w:val="28"/>
          <w:szCs w:val="28"/>
        </w:rPr>
        <w:t>Сіверський</w:t>
      </w:r>
      <w:proofErr w:type="spellEnd"/>
      <w:r w:rsidRPr="00180B13">
        <w:rPr>
          <w:b w:val="0"/>
          <w:i w:val="0"/>
          <w:sz w:val="28"/>
          <w:szCs w:val="28"/>
        </w:rPr>
        <w:t xml:space="preserve"> </w:t>
      </w:r>
      <w:proofErr w:type="spellStart"/>
      <w:r w:rsidRPr="00180B13">
        <w:rPr>
          <w:b w:val="0"/>
          <w:i w:val="0"/>
          <w:sz w:val="28"/>
          <w:szCs w:val="28"/>
        </w:rPr>
        <w:t>Донець</w:t>
      </w:r>
      <w:proofErr w:type="spellEnd"/>
      <w:r w:rsidRPr="00180B13">
        <w:rPr>
          <w:b w:val="0"/>
          <w:i w:val="0"/>
          <w:sz w:val="28"/>
          <w:szCs w:val="28"/>
        </w:rPr>
        <w:t xml:space="preserve"> - р</w:t>
      </w:r>
      <w:proofErr w:type="spellStart"/>
      <w:r w:rsidRPr="00180B13">
        <w:rPr>
          <w:b w:val="0"/>
          <w:i w:val="0"/>
          <w:sz w:val="28"/>
          <w:szCs w:val="28"/>
          <w:lang w:val="uk-UA"/>
        </w:rPr>
        <w:t>іка</w:t>
      </w:r>
      <w:proofErr w:type="spellEnd"/>
      <w:r w:rsidRPr="00180B13">
        <w:rPr>
          <w:b w:val="0"/>
          <w:i w:val="0"/>
          <w:sz w:val="28"/>
          <w:szCs w:val="28"/>
          <w:lang w:val="uk-UA"/>
        </w:rPr>
        <w:t xml:space="preserve"> натхнення</w:t>
      </w:r>
      <w:r w:rsidRPr="00180B13">
        <w:rPr>
          <w:b w:val="0"/>
          <w:i w:val="0"/>
          <w:sz w:val="28"/>
          <w:szCs w:val="28"/>
        </w:rPr>
        <w:t>»</w:t>
      </w:r>
      <w:r>
        <w:rPr>
          <w:b w:val="0"/>
          <w:i w:val="0"/>
          <w:sz w:val="28"/>
          <w:szCs w:val="28"/>
          <w:lang w:val="uk-UA"/>
        </w:rPr>
        <w:t>.</w:t>
      </w:r>
    </w:p>
    <w:p w:rsidR="002F73EA" w:rsidRPr="00180B13" w:rsidRDefault="002F73EA" w:rsidP="002F73EA">
      <w:pPr>
        <w:ind w:firstLine="709"/>
        <w:jc w:val="both"/>
        <w:rPr>
          <w:b w:val="0"/>
          <w:i w:val="0"/>
          <w:sz w:val="28"/>
          <w:szCs w:val="28"/>
          <w:lang w:val="uk-UA"/>
        </w:rPr>
      </w:pPr>
    </w:p>
    <w:p w:rsidR="002F73EA" w:rsidRPr="00180B13" w:rsidRDefault="002F73EA" w:rsidP="002F73EA">
      <w:pPr>
        <w:ind w:firstLine="709"/>
        <w:jc w:val="both"/>
        <w:rPr>
          <w:b w:val="0"/>
          <w:i w:val="0"/>
          <w:sz w:val="28"/>
          <w:szCs w:val="28"/>
          <w:lang w:val="uk-UA"/>
        </w:rPr>
      </w:pPr>
      <w:r w:rsidRPr="00180B13">
        <w:rPr>
          <w:b w:val="0"/>
          <w:i w:val="0"/>
          <w:sz w:val="28"/>
          <w:szCs w:val="28"/>
          <w:lang w:val="uk-UA"/>
        </w:rPr>
        <w:t>На базі КЗ «Центр культури і довкілля м. Слов’янська» працює М</w:t>
      </w:r>
      <w:r>
        <w:rPr>
          <w:b w:val="0"/>
          <w:i w:val="0"/>
          <w:sz w:val="28"/>
          <w:szCs w:val="28"/>
          <w:lang w:val="uk-UA"/>
        </w:rPr>
        <w:t xml:space="preserve">олодіжний </w:t>
      </w:r>
      <w:r w:rsidRPr="00180B13">
        <w:rPr>
          <w:b w:val="0"/>
          <w:i w:val="0"/>
          <w:sz w:val="28"/>
          <w:szCs w:val="28"/>
          <w:lang w:val="uk-UA"/>
        </w:rPr>
        <w:t>Ц</w:t>
      </w:r>
      <w:r>
        <w:rPr>
          <w:b w:val="0"/>
          <w:i w:val="0"/>
          <w:sz w:val="28"/>
          <w:szCs w:val="28"/>
          <w:lang w:val="uk-UA"/>
        </w:rPr>
        <w:t>ентр</w:t>
      </w:r>
      <w:r w:rsidRPr="00180B13">
        <w:rPr>
          <w:b w:val="0"/>
          <w:i w:val="0"/>
          <w:sz w:val="28"/>
          <w:szCs w:val="28"/>
          <w:lang w:val="uk-UA"/>
        </w:rPr>
        <w:t xml:space="preserve"> Арт-</w:t>
      </w:r>
      <w:r>
        <w:rPr>
          <w:b w:val="0"/>
          <w:i w:val="0"/>
          <w:sz w:val="28"/>
          <w:szCs w:val="28"/>
          <w:lang w:val="uk-UA"/>
        </w:rPr>
        <w:t>Простір «HAPPY HUB», який був створений</w:t>
      </w:r>
      <w:r w:rsidRPr="00180B13">
        <w:rPr>
          <w:b w:val="0"/>
          <w:i w:val="0"/>
          <w:sz w:val="28"/>
          <w:szCs w:val="28"/>
          <w:lang w:val="uk-UA"/>
        </w:rPr>
        <w:t xml:space="preserve"> з волонтерської ініціативи ГО СКЦ «Задзеркалля» у 2016 році, у звітному році розширює свою діяльність. Діяльність молодіжного центру  спрямована на здобуття неформальної освіти та організації безпечного дозвілля молоді м. Слов’янська.</w:t>
      </w:r>
    </w:p>
    <w:p w:rsidR="002F73EA" w:rsidRPr="00180B13" w:rsidRDefault="002F73EA" w:rsidP="002F73EA">
      <w:pPr>
        <w:ind w:firstLine="709"/>
        <w:jc w:val="both"/>
        <w:rPr>
          <w:b w:val="0"/>
          <w:i w:val="0"/>
          <w:sz w:val="28"/>
          <w:szCs w:val="28"/>
        </w:rPr>
      </w:pPr>
      <w:r w:rsidRPr="00180B13">
        <w:rPr>
          <w:b w:val="0"/>
          <w:i w:val="0"/>
          <w:sz w:val="28"/>
          <w:szCs w:val="28"/>
          <w:lang w:val="uk-UA"/>
        </w:rPr>
        <w:t>Працює як клубне формування в трьох напрямках</w:t>
      </w:r>
      <w:r w:rsidRPr="00180B13">
        <w:rPr>
          <w:b w:val="0"/>
          <w:i w:val="0"/>
          <w:sz w:val="28"/>
          <w:szCs w:val="28"/>
        </w:rPr>
        <w:t>:</w:t>
      </w:r>
    </w:p>
    <w:p w:rsidR="002F73EA" w:rsidRPr="00180B13" w:rsidRDefault="002F73EA" w:rsidP="002F73EA">
      <w:pPr>
        <w:numPr>
          <w:ilvl w:val="0"/>
          <w:numId w:val="2"/>
        </w:numPr>
        <w:suppressAutoHyphens w:val="0"/>
        <w:jc w:val="both"/>
        <w:rPr>
          <w:b w:val="0"/>
          <w:i w:val="0"/>
          <w:sz w:val="28"/>
          <w:szCs w:val="28"/>
        </w:rPr>
      </w:pPr>
      <w:r w:rsidRPr="00180B13">
        <w:rPr>
          <w:b w:val="0"/>
          <w:i w:val="0"/>
          <w:sz w:val="28"/>
          <w:szCs w:val="28"/>
          <w:lang w:val="uk-UA"/>
        </w:rPr>
        <w:t xml:space="preserve">Юніор </w:t>
      </w:r>
      <w:proofErr w:type="spellStart"/>
      <w:r w:rsidRPr="00180B13">
        <w:rPr>
          <w:b w:val="0"/>
          <w:i w:val="0"/>
          <w:sz w:val="28"/>
          <w:szCs w:val="28"/>
          <w:lang w:val="uk-UA"/>
        </w:rPr>
        <w:t>клаб</w:t>
      </w:r>
      <w:proofErr w:type="spellEnd"/>
      <w:r w:rsidRPr="00180B13">
        <w:rPr>
          <w:b w:val="0"/>
          <w:i w:val="0"/>
          <w:sz w:val="28"/>
          <w:szCs w:val="28"/>
          <w:lang w:val="uk-UA"/>
        </w:rPr>
        <w:t xml:space="preserve"> 6+</w:t>
      </w:r>
    </w:p>
    <w:p w:rsidR="002F73EA" w:rsidRPr="00180B13" w:rsidRDefault="002F73EA" w:rsidP="002F73EA">
      <w:pPr>
        <w:numPr>
          <w:ilvl w:val="0"/>
          <w:numId w:val="2"/>
        </w:numPr>
        <w:suppressAutoHyphens w:val="0"/>
        <w:jc w:val="both"/>
        <w:rPr>
          <w:b w:val="0"/>
          <w:i w:val="0"/>
          <w:sz w:val="28"/>
          <w:szCs w:val="28"/>
        </w:rPr>
      </w:pPr>
      <w:r w:rsidRPr="00180B13">
        <w:rPr>
          <w:b w:val="0"/>
          <w:i w:val="0"/>
          <w:sz w:val="28"/>
          <w:szCs w:val="28"/>
          <w:lang w:val="uk-UA"/>
        </w:rPr>
        <w:t>Територія розвитку 12+</w:t>
      </w:r>
    </w:p>
    <w:p w:rsidR="002F73EA" w:rsidRPr="00180B13" w:rsidRDefault="002F73EA" w:rsidP="002F73EA">
      <w:pPr>
        <w:numPr>
          <w:ilvl w:val="0"/>
          <w:numId w:val="2"/>
        </w:numPr>
        <w:suppressAutoHyphens w:val="0"/>
        <w:jc w:val="both"/>
        <w:rPr>
          <w:b w:val="0"/>
          <w:i w:val="0"/>
          <w:sz w:val="28"/>
          <w:szCs w:val="28"/>
        </w:rPr>
      </w:pPr>
      <w:r w:rsidRPr="00180B13">
        <w:rPr>
          <w:b w:val="0"/>
          <w:i w:val="0"/>
          <w:sz w:val="28"/>
          <w:szCs w:val="28"/>
          <w:lang w:val="uk-UA"/>
        </w:rPr>
        <w:t>Вечірні тематичні заходи 14+</w:t>
      </w:r>
    </w:p>
    <w:p w:rsidR="002F73EA" w:rsidRPr="00180B13" w:rsidRDefault="002F73EA" w:rsidP="002F73EA">
      <w:pPr>
        <w:jc w:val="both"/>
        <w:rPr>
          <w:b w:val="0"/>
          <w:i w:val="0"/>
          <w:sz w:val="28"/>
          <w:szCs w:val="28"/>
        </w:rPr>
      </w:pPr>
      <w:r>
        <w:rPr>
          <w:b w:val="0"/>
          <w:i w:val="0"/>
          <w:sz w:val="28"/>
          <w:szCs w:val="28"/>
          <w:lang w:val="uk-UA"/>
        </w:rPr>
        <w:t xml:space="preserve">        </w:t>
      </w:r>
      <w:r w:rsidRPr="00180B13">
        <w:rPr>
          <w:b w:val="0"/>
          <w:i w:val="0"/>
          <w:sz w:val="28"/>
          <w:szCs w:val="28"/>
          <w:lang w:val="uk-UA"/>
        </w:rPr>
        <w:t>Молодіжний центр бере активну участь в міських, обласних та національних проектах. За рік проведено 77 заходів, 12200(глядачів).</w:t>
      </w:r>
    </w:p>
    <w:p w:rsidR="002F73EA" w:rsidRPr="00180B13" w:rsidRDefault="002F73EA" w:rsidP="002F73EA">
      <w:pPr>
        <w:ind w:firstLine="709"/>
        <w:jc w:val="both"/>
        <w:rPr>
          <w:b w:val="0"/>
          <w:i w:val="0"/>
          <w:sz w:val="28"/>
          <w:szCs w:val="28"/>
        </w:rPr>
      </w:pPr>
    </w:p>
    <w:p w:rsidR="002F73EA" w:rsidRPr="00180B13" w:rsidRDefault="002F73EA" w:rsidP="002F73EA">
      <w:pPr>
        <w:ind w:firstLine="709"/>
        <w:jc w:val="both"/>
        <w:rPr>
          <w:b w:val="0"/>
          <w:i w:val="0"/>
          <w:sz w:val="28"/>
          <w:szCs w:val="28"/>
          <w:lang w:val="uk-UA"/>
        </w:rPr>
      </w:pPr>
      <w:r w:rsidRPr="00180B13">
        <w:rPr>
          <w:b w:val="0"/>
          <w:i w:val="0"/>
          <w:sz w:val="28"/>
          <w:szCs w:val="28"/>
          <w:highlight w:val="white"/>
          <w:lang w:val="uk-UA"/>
        </w:rPr>
        <w:t>За 2019 рік від надання платних послуг та від оренди приміщень до спеціального фонду</w:t>
      </w:r>
      <w:r>
        <w:rPr>
          <w:b w:val="0"/>
          <w:i w:val="0"/>
          <w:sz w:val="28"/>
          <w:szCs w:val="28"/>
          <w:highlight w:val="white"/>
          <w:lang w:val="uk-UA"/>
        </w:rPr>
        <w:t xml:space="preserve"> </w:t>
      </w:r>
      <w:r w:rsidRPr="00180B13">
        <w:rPr>
          <w:b w:val="0"/>
          <w:i w:val="0"/>
          <w:sz w:val="28"/>
          <w:szCs w:val="28"/>
          <w:highlight w:val="white"/>
          <w:lang w:val="uk-UA"/>
        </w:rPr>
        <w:t>надійшло 209,8 тис. грн., з яких платні послуги складають 46,8 тис. грн., оренда — 163,0 тис. грн.</w:t>
      </w:r>
      <w:r w:rsidRPr="00180B13">
        <w:rPr>
          <w:b w:val="0"/>
          <w:i w:val="0"/>
          <w:sz w:val="28"/>
          <w:szCs w:val="28"/>
          <w:lang w:val="uk-UA"/>
        </w:rPr>
        <w:t xml:space="preserve"> </w:t>
      </w:r>
    </w:p>
    <w:p w:rsidR="002F73EA" w:rsidRPr="00180B13" w:rsidRDefault="002F73EA" w:rsidP="002F73EA">
      <w:pPr>
        <w:ind w:firstLine="709"/>
        <w:jc w:val="both"/>
        <w:rPr>
          <w:b w:val="0"/>
          <w:i w:val="0"/>
          <w:sz w:val="28"/>
          <w:szCs w:val="28"/>
          <w:lang w:val="uk-UA"/>
        </w:rPr>
      </w:pPr>
    </w:p>
    <w:p w:rsidR="002F73EA" w:rsidRPr="00180B13" w:rsidRDefault="002F73EA" w:rsidP="002F73EA">
      <w:pPr>
        <w:ind w:firstLine="709"/>
        <w:jc w:val="both"/>
        <w:rPr>
          <w:b w:val="0"/>
          <w:i w:val="0"/>
          <w:sz w:val="28"/>
          <w:szCs w:val="28"/>
          <w:lang w:val="uk-UA"/>
        </w:rPr>
      </w:pPr>
      <w:r w:rsidRPr="00180B13">
        <w:rPr>
          <w:b w:val="0"/>
          <w:i w:val="0"/>
          <w:sz w:val="28"/>
          <w:szCs w:val="28"/>
          <w:lang w:val="uk-UA"/>
        </w:rPr>
        <w:t>Найбільш значними культурно-мистецькими заходами у місті  в 2019 році стали:</w:t>
      </w:r>
    </w:p>
    <w:p w:rsidR="002F73EA" w:rsidRPr="00180B13" w:rsidRDefault="002F73EA" w:rsidP="002F73EA">
      <w:pPr>
        <w:numPr>
          <w:ilvl w:val="0"/>
          <w:numId w:val="1"/>
        </w:numPr>
        <w:jc w:val="both"/>
        <w:rPr>
          <w:b w:val="0"/>
          <w:i w:val="0"/>
          <w:sz w:val="28"/>
          <w:szCs w:val="28"/>
          <w:lang w:val="uk-UA"/>
        </w:rPr>
      </w:pPr>
      <w:r w:rsidRPr="00180B13">
        <w:rPr>
          <w:b w:val="0"/>
          <w:i w:val="0"/>
          <w:sz w:val="28"/>
          <w:szCs w:val="28"/>
          <w:lang w:val="uk-UA"/>
        </w:rPr>
        <w:t>традиційний регіональний театральний фестиваль «7 поверх збирає друзів»</w:t>
      </w:r>
      <w:r>
        <w:rPr>
          <w:b w:val="0"/>
          <w:i w:val="0"/>
          <w:sz w:val="28"/>
          <w:szCs w:val="28"/>
          <w:lang w:val="uk-UA"/>
        </w:rPr>
        <w:t>,</w:t>
      </w:r>
      <w:r w:rsidRPr="00180B13">
        <w:rPr>
          <w:b w:val="0"/>
          <w:i w:val="0"/>
          <w:sz w:val="28"/>
          <w:szCs w:val="28"/>
          <w:lang w:val="uk-UA"/>
        </w:rPr>
        <w:t xml:space="preserve"> який збирає щорічно більше 20 аматорських театральних </w:t>
      </w:r>
      <w:r w:rsidRPr="00180B13">
        <w:rPr>
          <w:b w:val="0"/>
          <w:i w:val="0"/>
          <w:sz w:val="28"/>
          <w:szCs w:val="28"/>
          <w:lang w:val="uk-UA"/>
        </w:rPr>
        <w:lastRenderedPageBreak/>
        <w:t>дитячих і молодіжних колективів Донецької, Харківської та Луганської областей;</w:t>
      </w:r>
    </w:p>
    <w:p w:rsidR="002F73EA" w:rsidRPr="00180B13" w:rsidRDefault="002F73EA" w:rsidP="002F73EA">
      <w:pPr>
        <w:numPr>
          <w:ilvl w:val="0"/>
          <w:numId w:val="1"/>
        </w:numPr>
        <w:jc w:val="both"/>
        <w:rPr>
          <w:b w:val="0"/>
          <w:i w:val="0"/>
          <w:sz w:val="28"/>
          <w:szCs w:val="28"/>
          <w:lang w:val="uk-UA"/>
        </w:rPr>
      </w:pPr>
      <w:r w:rsidRPr="00180B13">
        <w:rPr>
          <w:b w:val="0"/>
          <w:i w:val="0"/>
          <w:sz w:val="28"/>
          <w:szCs w:val="28"/>
          <w:lang w:val="uk-UA"/>
        </w:rPr>
        <w:t xml:space="preserve">другий рік поспіль проводився та став популярним «Фестиваль </w:t>
      </w:r>
      <w:proofErr w:type="spellStart"/>
      <w:r w:rsidRPr="00180B13">
        <w:rPr>
          <w:b w:val="0"/>
          <w:i w:val="0"/>
          <w:sz w:val="28"/>
          <w:szCs w:val="28"/>
          <w:lang w:val="uk-UA"/>
        </w:rPr>
        <w:t>сім»ї</w:t>
      </w:r>
      <w:proofErr w:type="spellEnd"/>
      <w:r w:rsidRPr="00180B13">
        <w:rPr>
          <w:b w:val="0"/>
          <w:i w:val="0"/>
          <w:sz w:val="28"/>
          <w:szCs w:val="28"/>
          <w:lang w:val="uk-UA"/>
        </w:rPr>
        <w:t>» - родинне свято, яке покликане зміцнити  родинні відносини та цінності;</w:t>
      </w:r>
    </w:p>
    <w:p w:rsidR="002F73EA" w:rsidRPr="00180B13" w:rsidRDefault="002F73EA" w:rsidP="002F73EA">
      <w:pPr>
        <w:numPr>
          <w:ilvl w:val="0"/>
          <w:numId w:val="1"/>
        </w:numPr>
        <w:jc w:val="both"/>
        <w:rPr>
          <w:b w:val="0"/>
          <w:i w:val="0"/>
          <w:sz w:val="28"/>
          <w:szCs w:val="28"/>
          <w:lang w:val="uk-UA"/>
        </w:rPr>
      </w:pPr>
      <w:r w:rsidRPr="00180B13">
        <w:rPr>
          <w:b w:val="0"/>
          <w:i w:val="0"/>
          <w:sz w:val="28"/>
          <w:szCs w:val="28"/>
          <w:lang w:val="uk-UA"/>
        </w:rPr>
        <w:t>вперше проводився фестиваль вуличної культури «Арт-вулиця» метою якого  стала популяризація традицій слов’янських майстрів декоративно-прикладного мистецтва, художників, творчих колективів.</w:t>
      </w:r>
    </w:p>
    <w:p w:rsidR="002F73EA" w:rsidRPr="00180B13" w:rsidRDefault="002F73EA" w:rsidP="002F73EA">
      <w:pPr>
        <w:ind w:left="709"/>
        <w:jc w:val="both"/>
        <w:rPr>
          <w:b w:val="0"/>
          <w:i w:val="0"/>
          <w:sz w:val="28"/>
          <w:szCs w:val="28"/>
          <w:lang w:val="uk-UA"/>
        </w:rPr>
      </w:pPr>
    </w:p>
    <w:p w:rsidR="002F73EA" w:rsidRPr="00180B13" w:rsidRDefault="002F73EA" w:rsidP="002F73EA">
      <w:pPr>
        <w:keepNext/>
        <w:keepLines/>
        <w:jc w:val="both"/>
        <w:rPr>
          <w:b w:val="0"/>
          <w:i w:val="0"/>
          <w:sz w:val="28"/>
          <w:szCs w:val="28"/>
          <w:lang w:val="uk-UA"/>
        </w:rPr>
      </w:pPr>
      <w:r w:rsidRPr="00180B13">
        <w:rPr>
          <w:b w:val="0"/>
          <w:i w:val="0"/>
          <w:sz w:val="28"/>
          <w:szCs w:val="28"/>
          <w:lang w:val="uk-UA"/>
        </w:rPr>
        <w:t xml:space="preserve">Для проведення Новорічних та Різдвяних свят була придбана новорічна гірлянда 24,5 </w:t>
      </w:r>
      <w:proofErr w:type="spellStart"/>
      <w:r w:rsidRPr="00180B13">
        <w:rPr>
          <w:b w:val="0"/>
          <w:i w:val="0"/>
          <w:sz w:val="28"/>
          <w:szCs w:val="28"/>
          <w:lang w:val="uk-UA"/>
        </w:rPr>
        <w:t>тис.грн</w:t>
      </w:r>
      <w:proofErr w:type="spellEnd"/>
      <w:r w:rsidRPr="00180B13">
        <w:rPr>
          <w:b w:val="0"/>
          <w:i w:val="0"/>
          <w:sz w:val="28"/>
          <w:szCs w:val="28"/>
          <w:lang w:val="uk-UA"/>
        </w:rPr>
        <w:t xml:space="preserve">. </w:t>
      </w:r>
    </w:p>
    <w:p w:rsidR="002F73EA" w:rsidRPr="00180B13" w:rsidRDefault="002F73EA" w:rsidP="002F73EA">
      <w:pPr>
        <w:ind w:left="709"/>
        <w:jc w:val="both"/>
        <w:rPr>
          <w:b w:val="0"/>
          <w:i w:val="0"/>
          <w:sz w:val="28"/>
          <w:szCs w:val="28"/>
          <w:lang w:val="uk-UA"/>
        </w:rPr>
      </w:pPr>
    </w:p>
    <w:p w:rsidR="002F73EA" w:rsidRPr="00180B13" w:rsidRDefault="002F73EA" w:rsidP="002F73EA">
      <w:pPr>
        <w:keepNext/>
        <w:ind w:firstLine="708"/>
        <w:jc w:val="both"/>
        <w:rPr>
          <w:b w:val="0"/>
          <w:i w:val="0"/>
          <w:sz w:val="28"/>
          <w:szCs w:val="28"/>
          <w:lang w:val="uk-UA"/>
        </w:rPr>
      </w:pPr>
      <w:r w:rsidRPr="00180B13">
        <w:rPr>
          <w:b w:val="0"/>
          <w:i w:val="0"/>
          <w:sz w:val="28"/>
          <w:szCs w:val="28"/>
          <w:lang w:val="uk-UA"/>
        </w:rPr>
        <w:t>В рамках виконання програми проводились заходи щодо відзначення державних та професійних свят, ювілейних дат, проведення фестивалів, конкурсів та інших заходів відділу культури та проведення заходів щодо збереження пам’ятників та пам’ятних знаків. З коштів місцевого бюджету було виділено 515,4 тис. грн., що дало змог</w:t>
      </w:r>
      <w:r>
        <w:rPr>
          <w:b w:val="0"/>
          <w:i w:val="0"/>
          <w:sz w:val="28"/>
          <w:szCs w:val="28"/>
          <w:lang w:val="uk-UA"/>
        </w:rPr>
        <w:t>у провести на достатньому рівні</w:t>
      </w:r>
      <w:r w:rsidRPr="00180B13">
        <w:rPr>
          <w:b w:val="0"/>
          <w:i w:val="0"/>
          <w:sz w:val="28"/>
          <w:szCs w:val="28"/>
          <w:lang w:val="uk-UA"/>
        </w:rPr>
        <w:t xml:space="preserve"> більше 50 загальноміських культурно-масових заходів.  </w:t>
      </w:r>
    </w:p>
    <w:p w:rsidR="002F73EA" w:rsidRPr="00180B13" w:rsidRDefault="002F73EA" w:rsidP="002F73EA">
      <w:pPr>
        <w:keepNext/>
        <w:ind w:firstLine="708"/>
        <w:jc w:val="both"/>
        <w:rPr>
          <w:b w:val="0"/>
          <w:i w:val="0"/>
          <w:sz w:val="28"/>
          <w:szCs w:val="28"/>
          <w:lang w:val="uk-UA"/>
        </w:rPr>
      </w:pPr>
    </w:p>
    <w:p w:rsidR="002F73EA" w:rsidRPr="00180B13" w:rsidRDefault="002F73EA" w:rsidP="002F73EA">
      <w:pPr>
        <w:keepNext/>
        <w:keepLines/>
        <w:jc w:val="both"/>
        <w:rPr>
          <w:b w:val="0"/>
          <w:i w:val="0"/>
          <w:sz w:val="28"/>
          <w:szCs w:val="28"/>
          <w:lang w:val="uk-UA"/>
        </w:rPr>
      </w:pPr>
      <w:r w:rsidRPr="00180B13">
        <w:rPr>
          <w:b w:val="0"/>
          <w:i w:val="0"/>
          <w:sz w:val="28"/>
          <w:szCs w:val="28"/>
          <w:lang w:val="uk-UA"/>
        </w:rPr>
        <w:t xml:space="preserve">Також в рамках Програми профінансовано 70,0 </w:t>
      </w:r>
      <w:proofErr w:type="spellStart"/>
      <w:r w:rsidRPr="00180B13">
        <w:rPr>
          <w:b w:val="0"/>
          <w:i w:val="0"/>
          <w:sz w:val="28"/>
          <w:szCs w:val="28"/>
          <w:lang w:val="uk-UA"/>
        </w:rPr>
        <w:t>тис.грн</w:t>
      </w:r>
      <w:proofErr w:type="spellEnd"/>
      <w:r w:rsidRPr="00180B13">
        <w:rPr>
          <w:b w:val="0"/>
          <w:i w:val="0"/>
          <w:sz w:val="28"/>
          <w:szCs w:val="28"/>
          <w:lang w:val="uk-UA"/>
        </w:rPr>
        <w:t>. на реалізацію пошуково-видавничого проекту «Книга Пам’яті України».</w:t>
      </w:r>
    </w:p>
    <w:p w:rsidR="002F73EA" w:rsidRPr="00180B13" w:rsidRDefault="002F73EA" w:rsidP="002F73EA">
      <w:pPr>
        <w:jc w:val="both"/>
        <w:rPr>
          <w:b w:val="0"/>
          <w:i w:val="0"/>
          <w:sz w:val="28"/>
          <w:szCs w:val="28"/>
          <w:lang w:val="uk-UA"/>
        </w:rPr>
      </w:pPr>
    </w:p>
    <w:p w:rsidR="002F73EA" w:rsidRPr="00180B13" w:rsidRDefault="002F73EA" w:rsidP="002F73EA">
      <w:pPr>
        <w:ind w:left="142"/>
        <w:jc w:val="both"/>
        <w:rPr>
          <w:b w:val="0"/>
          <w:i w:val="0"/>
          <w:sz w:val="28"/>
          <w:szCs w:val="28"/>
          <w:lang w:val="uk-UA"/>
        </w:rPr>
      </w:pPr>
      <w:r w:rsidRPr="00180B13">
        <w:rPr>
          <w:b w:val="0"/>
          <w:i w:val="0"/>
          <w:sz w:val="28"/>
          <w:szCs w:val="28"/>
          <w:lang w:val="uk-UA"/>
        </w:rPr>
        <w:t xml:space="preserve">        З метою забезпечення  належного збереження, використання та охорони об’єктів культурної спадщини  на території міста Слов’янська у 2019 році  виготовлено облікову документацію на 4 пам’ятки архітектури та містобудування на суму 136,6 </w:t>
      </w:r>
      <w:proofErr w:type="spellStart"/>
      <w:r w:rsidRPr="00180B13">
        <w:rPr>
          <w:b w:val="0"/>
          <w:i w:val="0"/>
          <w:sz w:val="28"/>
          <w:szCs w:val="28"/>
          <w:lang w:val="uk-UA"/>
        </w:rPr>
        <w:t>тис.грн</w:t>
      </w:r>
      <w:proofErr w:type="spellEnd"/>
      <w:r w:rsidRPr="00180B13">
        <w:rPr>
          <w:b w:val="0"/>
          <w:i w:val="0"/>
          <w:sz w:val="28"/>
          <w:szCs w:val="28"/>
          <w:lang w:val="uk-UA"/>
        </w:rPr>
        <w:t>. для  занесення їх до Державного реєстру пам’яток України.</w:t>
      </w:r>
    </w:p>
    <w:p w:rsidR="002F73EA" w:rsidRPr="00180B13" w:rsidRDefault="002F73EA" w:rsidP="002F73EA">
      <w:pPr>
        <w:ind w:left="709"/>
        <w:jc w:val="both"/>
        <w:rPr>
          <w:b w:val="0"/>
          <w:i w:val="0"/>
          <w:sz w:val="28"/>
          <w:szCs w:val="28"/>
          <w:lang w:val="uk-UA"/>
        </w:rPr>
      </w:pPr>
      <w:r w:rsidRPr="00180B13">
        <w:rPr>
          <w:b w:val="0"/>
          <w:i w:val="0"/>
          <w:sz w:val="28"/>
          <w:szCs w:val="28"/>
          <w:lang w:val="uk-UA"/>
        </w:rPr>
        <w:t xml:space="preserve">  </w:t>
      </w:r>
    </w:p>
    <w:p w:rsidR="002F73EA" w:rsidRPr="00180B13" w:rsidRDefault="002F73EA" w:rsidP="002F73EA">
      <w:pPr>
        <w:ind w:firstLine="709"/>
        <w:jc w:val="both"/>
        <w:rPr>
          <w:b w:val="0"/>
          <w:i w:val="0"/>
          <w:sz w:val="28"/>
          <w:szCs w:val="28"/>
          <w:highlight w:val="white"/>
          <w:lang w:val="uk-UA"/>
        </w:rPr>
      </w:pPr>
      <w:r w:rsidRPr="00180B13">
        <w:rPr>
          <w:b w:val="0"/>
          <w:i w:val="0"/>
          <w:sz w:val="28"/>
          <w:szCs w:val="28"/>
          <w:highlight w:val="white"/>
          <w:lang w:val="uk-UA"/>
        </w:rPr>
        <w:t>Протягом  2019 року від надання платних послуг та від оренди приміщень до спеціального фонду надійшло 1018,1 тис. грн., з яких платні послуги складають 762,1 тис. грн., оренда — 256,0 тис. грн.</w:t>
      </w:r>
      <w:r w:rsidRPr="00180B13">
        <w:rPr>
          <w:b w:val="0"/>
          <w:i w:val="0"/>
          <w:sz w:val="28"/>
          <w:szCs w:val="28"/>
          <w:lang w:val="uk-UA"/>
        </w:rPr>
        <w:t xml:space="preserve"> </w:t>
      </w:r>
    </w:p>
    <w:p w:rsidR="002F73EA" w:rsidRPr="00180B13" w:rsidRDefault="002F73EA" w:rsidP="002F73EA">
      <w:pPr>
        <w:ind w:firstLine="709"/>
        <w:jc w:val="both"/>
        <w:rPr>
          <w:b w:val="0"/>
          <w:i w:val="0"/>
          <w:sz w:val="28"/>
          <w:szCs w:val="28"/>
        </w:rPr>
      </w:pPr>
    </w:p>
    <w:p w:rsidR="002F73EA" w:rsidRPr="00180B13" w:rsidRDefault="002F73EA" w:rsidP="002F73EA">
      <w:pPr>
        <w:pStyle w:val="a4"/>
        <w:spacing w:after="0"/>
        <w:ind w:left="0" w:right="98" w:firstLine="709"/>
        <w:jc w:val="both"/>
        <w:rPr>
          <w:szCs w:val="28"/>
          <w:lang w:val="uk-UA"/>
        </w:rPr>
      </w:pPr>
      <w:r w:rsidRPr="00180B13">
        <w:rPr>
          <w:szCs w:val="28"/>
          <w:lang w:val="uk-UA"/>
        </w:rPr>
        <w:t xml:space="preserve">Відповідно до Програми проведено та профінансовано з коштів міського бюджету 9 заході на  1144,4 </w:t>
      </w:r>
      <w:proofErr w:type="spellStart"/>
      <w:r w:rsidRPr="00180B13">
        <w:rPr>
          <w:szCs w:val="28"/>
          <w:lang w:val="uk-UA"/>
        </w:rPr>
        <w:t>тис.грн</w:t>
      </w:r>
      <w:proofErr w:type="spellEnd"/>
      <w:r w:rsidRPr="00180B13">
        <w:rPr>
          <w:szCs w:val="28"/>
          <w:lang w:val="uk-UA"/>
        </w:rPr>
        <w:t>.</w:t>
      </w:r>
    </w:p>
    <w:p w:rsidR="002F73EA" w:rsidRPr="00180B13" w:rsidRDefault="002F73EA" w:rsidP="002F73EA">
      <w:pPr>
        <w:pStyle w:val="a4"/>
        <w:spacing w:after="0"/>
        <w:ind w:left="0" w:right="98" w:firstLine="709"/>
        <w:jc w:val="both"/>
        <w:rPr>
          <w:szCs w:val="28"/>
          <w:lang w:val="uk-UA"/>
        </w:rPr>
      </w:pPr>
    </w:p>
    <w:p w:rsidR="002F73EA" w:rsidRPr="00180B13" w:rsidRDefault="002F73EA" w:rsidP="002F73EA">
      <w:pPr>
        <w:ind w:firstLine="709"/>
        <w:jc w:val="both"/>
        <w:rPr>
          <w:b w:val="0"/>
          <w:i w:val="0"/>
          <w:sz w:val="28"/>
          <w:szCs w:val="28"/>
          <w:lang w:val="uk-UA"/>
        </w:rPr>
      </w:pPr>
      <w:r w:rsidRPr="00180B13">
        <w:rPr>
          <w:b w:val="0"/>
          <w:i w:val="0"/>
          <w:sz w:val="28"/>
          <w:szCs w:val="28"/>
          <w:lang w:val="uk-UA"/>
        </w:rPr>
        <w:t>Актуальними на сьогоднішній день є питання зміцнення матеріально-технічної бази закладів культури, придбання оргтехніки, меблів для бібліотек міста, проведення капітальних та поточних ремонтів закладів культури (ремонти покрівель, придбання енергозберігаючих, освітлювальних приладів, встановлення пожежної сигналізації, поповнення бібліотечного фонду для бібліотек Ц</w:t>
      </w:r>
      <w:r>
        <w:rPr>
          <w:b w:val="0"/>
          <w:i w:val="0"/>
          <w:sz w:val="28"/>
          <w:szCs w:val="28"/>
          <w:lang w:val="uk-UA"/>
        </w:rPr>
        <w:t>ентралізованої системи публічних бібліотек</w:t>
      </w:r>
      <w:r w:rsidRPr="00180B13">
        <w:rPr>
          <w:b w:val="0"/>
          <w:i w:val="0"/>
          <w:sz w:val="28"/>
          <w:szCs w:val="28"/>
          <w:lang w:val="uk-UA"/>
        </w:rPr>
        <w:t xml:space="preserve"> ) тощо. Також гостро стоїть питання пошуку позабюджетних джерел фінансування на розвиток сфери культури, </w:t>
      </w:r>
      <w:r w:rsidRPr="00180B13">
        <w:rPr>
          <w:b w:val="0"/>
          <w:i w:val="0"/>
          <w:sz w:val="28"/>
          <w:szCs w:val="28"/>
        </w:rPr>
        <w:t xml:space="preserve">кадрового </w:t>
      </w:r>
      <w:proofErr w:type="spellStart"/>
      <w:r w:rsidRPr="00180B13">
        <w:rPr>
          <w:b w:val="0"/>
          <w:i w:val="0"/>
          <w:sz w:val="28"/>
          <w:szCs w:val="28"/>
        </w:rPr>
        <w:t>забезпечення</w:t>
      </w:r>
      <w:proofErr w:type="spellEnd"/>
      <w:r w:rsidRPr="00180B13">
        <w:rPr>
          <w:b w:val="0"/>
          <w:i w:val="0"/>
          <w:sz w:val="28"/>
          <w:szCs w:val="28"/>
        </w:rPr>
        <w:t xml:space="preserve">  </w:t>
      </w:r>
      <w:proofErr w:type="spellStart"/>
      <w:r w:rsidRPr="00180B13">
        <w:rPr>
          <w:b w:val="0"/>
          <w:i w:val="0"/>
          <w:sz w:val="28"/>
          <w:szCs w:val="28"/>
        </w:rPr>
        <w:t>фахівцями</w:t>
      </w:r>
      <w:proofErr w:type="spellEnd"/>
      <w:r w:rsidRPr="00180B13">
        <w:rPr>
          <w:b w:val="0"/>
          <w:i w:val="0"/>
          <w:sz w:val="28"/>
          <w:szCs w:val="28"/>
        </w:rPr>
        <w:t xml:space="preserve"> </w:t>
      </w:r>
      <w:proofErr w:type="spellStart"/>
      <w:r w:rsidRPr="00180B13">
        <w:rPr>
          <w:b w:val="0"/>
          <w:i w:val="0"/>
          <w:sz w:val="28"/>
          <w:szCs w:val="28"/>
        </w:rPr>
        <w:t>сфери</w:t>
      </w:r>
      <w:proofErr w:type="spellEnd"/>
      <w:r w:rsidRPr="00180B13">
        <w:rPr>
          <w:b w:val="0"/>
          <w:i w:val="0"/>
          <w:sz w:val="28"/>
          <w:szCs w:val="28"/>
        </w:rPr>
        <w:t xml:space="preserve">  </w:t>
      </w:r>
      <w:proofErr w:type="spellStart"/>
      <w:r w:rsidRPr="00180B13">
        <w:rPr>
          <w:b w:val="0"/>
          <w:i w:val="0"/>
          <w:sz w:val="28"/>
          <w:szCs w:val="28"/>
        </w:rPr>
        <w:t>культури</w:t>
      </w:r>
      <w:proofErr w:type="spellEnd"/>
      <w:r w:rsidRPr="00180B13">
        <w:rPr>
          <w:b w:val="0"/>
          <w:i w:val="0"/>
          <w:sz w:val="28"/>
          <w:szCs w:val="28"/>
        </w:rPr>
        <w:t>.</w:t>
      </w:r>
    </w:p>
    <w:p w:rsidR="002F73EA" w:rsidRPr="003C2E9E" w:rsidRDefault="002F73EA" w:rsidP="002F73EA">
      <w:pPr>
        <w:pStyle w:val="a4"/>
        <w:spacing w:after="0"/>
        <w:ind w:left="0" w:right="98" w:firstLine="709"/>
        <w:jc w:val="both"/>
        <w:rPr>
          <w:szCs w:val="28"/>
          <w:lang w:val="uk-UA"/>
        </w:rPr>
      </w:pPr>
    </w:p>
    <w:p w:rsidR="002F73EA" w:rsidRPr="00180B13" w:rsidRDefault="002F73EA" w:rsidP="002F73EA">
      <w:pPr>
        <w:pStyle w:val="a4"/>
        <w:spacing w:after="0"/>
        <w:ind w:left="0" w:right="98" w:firstLine="709"/>
        <w:jc w:val="both"/>
        <w:rPr>
          <w:szCs w:val="28"/>
          <w:lang w:val="uk-UA"/>
        </w:rPr>
      </w:pPr>
    </w:p>
    <w:p w:rsidR="002F73EA" w:rsidRPr="00180B13" w:rsidRDefault="002F73EA" w:rsidP="002F73EA">
      <w:pPr>
        <w:jc w:val="both"/>
        <w:rPr>
          <w:rFonts w:eastAsia="Arial Unicode MS"/>
          <w:b w:val="0"/>
          <w:i w:val="0"/>
          <w:sz w:val="28"/>
          <w:szCs w:val="28"/>
          <w:lang w:val="uk-UA"/>
        </w:rPr>
      </w:pPr>
      <w:r w:rsidRPr="00180B13">
        <w:rPr>
          <w:b w:val="0"/>
          <w:i w:val="0"/>
          <w:sz w:val="28"/>
          <w:szCs w:val="28"/>
          <w:lang w:val="uk-UA"/>
        </w:rPr>
        <w:t xml:space="preserve">Начальник відділу культури                                    </w:t>
      </w:r>
      <w:r>
        <w:rPr>
          <w:b w:val="0"/>
          <w:i w:val="0"/>
          <w:sz w:val="28"/>
          <w:szCs w:val="28"/>
          <w:lang w:val="uk-UA"/>
        </w:rPr>
        <w:t xml:space="preserve">                          </w:t>
      </w:r>
      <w:r w:rsidRPr="00180B13">
        <w:rPr>
          <w:b w:val="0"/>
          <w:i w:val="0"/>
          <w:sz w:val="28"/>
          <w:szCs w:val="28"/>
          <w:lang w:val="uk-UA"/>
        </w:rPr>
        <w:t xml:space="preserve">  </w:t>
      </w:r>
      <w:r>
        <w:rPr>
          <w:b w:val="0"/>
          <w:i w:val="0"/>
          <w:sz w:val="28"/>
          <w:szCs w:val="28"/>
          <w:lang w:val="uk-UA"/>
        </w:rPr>
        <w:t xml:space="preserve">М.М.Олійник </w:t>
      </w:r>
      <w:r w:rsidRPr="00180B13">
        <w:rPr>
          <w:b w:val="0"/>
          <w:i w:val="0"/>
          <w:sz w:val="28"/>
          <w:szCs w:val="28"/>
          <w:lang w:val="uk-UA"/>
        </w:rPr>
        <w:t xml:space="preserve">             </w:t>
      </w:r>
    </w:p>
    <w:p w:rsidR="002F73EA" w:rsidRPr="00AE559C" w:rsidRDefault="002F73EA" w:rsidP="002F73EA">
      <w:pPr>
        <w:jc w:val="both"/>
        <w:rPr>
          <w:rFonts w:eastAsia="Arial Unicode MS"/>
          <w:b w:val="0"/>
          <w:i w:val="0"/>
          <w:sz w:val="24"/>
          <w:szCs w:val="24"/>
          <w:lang w:val="uk-UA"/>
        </w:rPr>
      </w:pPr>
    </w:p>
    <w:p w:rsidR="005871A1" w:rsidRPr="002F73EA" w:rsidRDefault="005871A1">
      <w:pPr>
        <w:rPr>
          <w:lang w:val="uk-UA"/>
        </w:rPr>
      </w:pPr>
      <w:bookmarkStart w:id="0" w:name="_GoBack"/>
      <w:bookmarkEnd w:id="0"/>
    </w:p>
    <w:sectPr w:rsidR="005871A1" w:rsidRPr="002F73EA" w:rsidSect="002F17A5">
      <w:pgSz w:w="11906" w:h="16838"/>
      <w:pgMar w:top="851"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12A60"/>
    <w:multiLevelType w:val="hybridMultilevel"/>
    <w:tmpl w:val="C26E96D0"/>
    <w:lvl w:ilvl="0" w:tplc="18F8288A">
      <w:numFmt w:val="bullet"/>
      <w:lvlText w:val="-"/>
      <w:lvlJc w:val="left"/>
      <w:pPr>
        <w:tabs>
          <w:tab w:val="num" w:pos="1684"/>
        </w:tabs>
        <w:ind w:left="1684" w:hanging="975"/>
      </w:pPr>
      <w:rPr>
        <w:rFonts w:ascii="Times New Roman" w:eastAsia="Times New Roman" w:hAnsi="Times New Roman" w:cs="Times New Roman" w:hint="default"/>
      </w:rPr>
    </w:lvl>
    <w:lvl w:ilvl="1" w:tplc="04220003" w:tentative="1">
      <w:start w:val="1"/>
      <w:numFmt w:val="bullet"/>
      <w:lvlText w:val="o"/>
      <w:lvlJc w:val="left"/>
      <w:pPr>
        <w:tabs>
          <w:tab w:val="num" w:pos="1789"/>
        </w:tabs>
        <w:ind w:left="1789" w:hanging="360"/>
      </w:pPr>
      <w:rPr>
        <w:rFonts w:ascii="Courier New" w:hAnsi="Courier New" w:cs="Courier New" w:hint="default"/>
      </w:rPr>
    </w:lvl>
    <w:lvl w:ilvl="2" w:tplc="04220005" w:tentative="1">
      <w:start w:val="1"/>
      <w:numFmt w:val="bullet"/>
      <w:lvlText w:val=""/>
      <w:lvlJc w:val="left"/>
      <w:pPr>
        <w:tabs>
          <w:tab w:val="num" w:pos="2509"/>
        </w:tabs>
        <w:ind w:left="2509" w:hanging="360"/>
      </w:pPr>
      <w:rPr>
        <w:rFonts w:ascii="Wingdings" w:hAnsi="Wingdings" w:hint="default"/>
      </w:rPr>
    </w:lvl>
    <w:lvl w:ilvl="3" w:tplc="04220001" w:tentative="1">
      <w:start w:val="1"/>
      <w:numFmt w:val="bullet"/>
      <w:lvlText w:val=""/>
      <w:lvlJc w:val="left"/>
      <w:pPr>
        <w:tabs>
          <w:tab w:val="num" w:pos="3229"/>
        </w:tabs>
        <w:ind w:left="3229" w:hanging="360"/>
      </w:pPr>
      <w:rPr>
        <w:rFonts w:ascii="Symbol" w:hAnsi="Symbol" w:hint="default"/>
      </w:rPr>
    </w:lvl>
    <w:lvl w:ilvl="4" w:tplc="04220003" w:tentative="1">
      <w:start w:val="1"/>
      <w:numFmt w:val="bullet"/>
      <w:lvlText w:val="o"/>
      <w:lvlJc w:val="left"/>
      <w:pPr>
        <w:tabs>
          <w:tab w:val="num" w:pos="3949"/>
        </w:tabs>
        <w:ind w:left="3949" w:hanging="360"/>
      </w:pPr>
      <w:rPr>
        <w:rFonts w:ascii="Courier New" w:hAnsi="Courier New" w:cs="Courier New" w:hint="default"/>
      </w:rPr>
    </w:lvl>
    <w:lvl w:ilvl="5" w:tplc="04220005" w:tentative="1">
      <w:start w:val="1"/>
      <w:numFmt w:val="bullet"/>
      <w:lvlText w:val=""/>
      <w:lvlJc w:val="left"/>
      <w:pPr>
        <w:tabs>
          <w:tab w:val="num" w:pos="4669"/>
        </w:tabs>
        <w:ind w:left="4669" w:hanging="360"/>
      </w:pPr>
      <w:rPr>
        <w:rFonts w:ascii="Wingdings" w:hAnsi="Wingdings" w:hint="default"/>
      </w:rPr>
    </w:lvl>
    <w:lvl w:ilvl="6" w:tplc="04220001" w:tentative="1">
      <w:start w:val="1"/>
      <w:numFmt w:val="bullet"/>
      <w:lvlText w:val=""/>
      <w:lvlJc w:val="left"/>
      <w:pPr>
        <w:tabs>
          <w:tab w:val="num" w:pos="5389"/>
        </w:tabs>
        <w:ind w:left="5389" w:hanging="360"/>
      </w:pPr>
      <w:rPr>
        <w:rFonts w:ascii="Symbol" w:hAnsi="Symbol" w:hint="default"/>
      </w:rPr>
    </w:lvl>
    <w:lvl w:ilvl="7" w:tplc="04220003" w:tentative="1">
      <w:start w:val="1"/>
      <w:numFmt w:val="bullet"/>
      <w:lvlText w:val="o"/>
      <w:lvlJc w:val="left"/>
      <w:pPr>
        <w:tabs>
          <w:tab w:val="num" w:pos="6109"/>
        </w:tabs>
        <w:ind w:left="6109" w:hanging="360"/>
      </w:pPr>
      <w:rPr>
        <w:rFonts w:ascii="Courier New" w:hAnsi="Courier New" w:cs="Courier New" w:hint="default"/>
      </w:rPr>
    </w:lvl>
    <w:lvl w:ilvl="8" w:tplc="04220005" w:tentative="1">
      <w:start w:val="1"/>
      <w:numFmt w:val="bullet"/>
      <w:lvlText w:val=""/>
      <w:lvlJc w:val="left"/>
      <w:pPr>
        <w:tabs>
          <w:tab w:val="num" w:pos="6829"/>
        </w:tabs>
        <w:ind w:left="6829" w:hanging="360"/>
      </w:pPr>
      <w:rPr>
        <w:rFonts w:ascii="Wingdings" w:hAnsi="Wingdings" w:hint="default"/>
      </w:rPr>
    </w:lvl>
  </w:abstractNum>
  <w:abstractNum w:abstractNumId="1">
    <w:nsid w:val="30B435BB"/>
    <w:multiLevelType w:val="hybridMultilevel"/>
    <w:tmpl w:val="EE1AD8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CFD"/>
    <w:rsid w:val="002F73EA"/>
    <w:rsid w:val="005871A1"/>
    <w:rsid w:val="008D1CFD"/>
    <w:rsid w:val="00A07A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3EA"/>
    <w:pPr>
      <w:suppressAutoHyphens/>
      <w:spacing w:after="0" w:line="240" w:lineRule="auto"/>
    </w:pPr>
    <w:rPr>
      <w:rFonts w:ascii="Times New Roman" w:eastAsia="Times New Roman" w:hAnsi="Times New Roman" w:cs="Times New Roman"/>
      <w:b/>
      <w:i/>
      <w:sz w:val="20"/>
      <w:szCs w:val="20"/>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Знак"/>
    <w:basedOn w:val="a"/>
    <w:rsid w:val="002F73EA"/>
    <w:pPr>
      <w:suppressAutoHyphens w:val="0"/>
    </w:pPr>
    <w:rPr>
      <w:rFonts w:ascii="Verdana" w:hAnsi="Verdana" w:cs="Verdana"/>
      <w:b w:val="0"/>
      <w:i w:val="0"/>
      <w:lang w:val="en-US" w:eastAsia="en-US"/>
    </w:rPr>
  </w:style>
  <w:style w:type="paragraph" w:styleId="a4">
    <w:name w:val="Body Text Indent"/>
    <w:basedOn w:val="a"/>
    <w:link w:val="a5"/>
    <w:rsid w:val="002F73EA"/>
    <w:pPr>
      <w:spacing w:after="120"/>
      <w:ind w:left="283"/>
    </w:pPr>
    <w:rPr>
      <w:b w:val="0"/>
      <w:i w:val="0"/>
      <w:sz w:val="28"/>
      <w:lang w:eastAsia="zh-CN"/>
    </w:rPr>
  </w:style>
  <w:style w:type="character" w:customStyle="1" w:styleId="a5">
    <w:name w:val="Основной текст с отступом Знак"/>
    <w:basedOn w:val="a0"/>
    <w:link w:val="a4"/>
    <w:rsid w:val="002F73EA"/>
    <w:rPr>
      <w:rFonts w:ascii="Times New Roman" w:eastAsia="Times New Roman" w:hAnsi="Times New Roman" w:cs="Times New Roman"/>
      <w:sz w:val="28"/>
      <w:szCs w:val="20"/>
      <w:lang w:val="ru-RU" w:eastAsia="zh-CN"/>
    </w:rPr>
  </w:style>
  <w:style w:type="paragraph" w:styleId="a6">
    <w:name w:val="No Spacing"/>
    <w:link w:val="a7"/>
    <w:qFormat/>
    <w:rsid w:val="002F73EA"/>
    <w:pPr>
      <w:suppressAutoHyphens/>
      <w:spacing w:after="0" w:line="240" w:lineRule="auto"/>
    </w:pPr>
    <w:rPr>
      <w:rFonts w:ascii="Times New Roman" w:eastAsia="Times New Roman" w:hAnsi="Times New Roman" w:cs="Times New Roman"/>
      <w:sz w:val="24"/>
      <w:szCs w:val="24"/>
      <w:lang w:val="ru-RU" w:eastAsia="zh-CN"/>
    </w:rPr>
  </w:style>
  <w:style w:type="character" w:customStyle="1" w:styleId="a7">
    <w:name w:val="Без интервала Знак"/>
    <w:basedOn w:val="a0"/>
    <w:link w:val="a6"/>
    <w:rsid w:val="002F73EA"/>
    <w:rPr>
      <w:rFonts w:ascii="Times New Roman" w:eastAsia="Times New Roman" w:hAnsi="Times New Roman" w:cs="Times New Roman"/>
      <w:sz w:val="24"/>
      <w:szCs w:val="24"/>
      <w:lang w:val="ru-RU"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3EA"/>
    <w:pPr>
      <w:suppressAutoHyphens/>
      <w:spacing w:after="0" w:line="240" w:lineRule="auto"/>
    </w:pPr>
    <w:rPr>
      <w:rFonts w:ascii="Times New Roman" w:eastAsia="Times New Roman" w:hAnsi="Times New Roman" w:cs="Times New Roman"/>
      <w:b/>
      <w:i/>
      <w:sz w:val="20"/>
      <w:szCs w:val="20"/>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Знак"/>
    <w:basedOn w:val="a"/>
    <w:rsid w:val="002F73EA"/>
    <w:pPr>
      <w:suppressAutoHyphens w:val="0"/>
    </w:pPr>
    <w:rPr>
      <w:rFonts w:ascii="Verdana" w:hAnsi="Verdana" w:cs="Verdana"/>
      <w:b w:val="0"/>
      <w:i w:val="0"/>
      <w:lang w:val="en-US" w:eastAsia="en-US"/>
    </w:rPr>
  </w:style>
  <w:style w:type="paragraph" w:styleId="a4">
    <w:name w:val="Body Text Indent"/>
    <w:basedOn w:val="a"/>
    <w:link w:val="a5"/>
    <w:rsid w:val="002F73EA"/>
    <w:pPr>
      <w:spacing w:after="120"/>
      <w:ind w:left="283"/>
    </w:pPr>
    <w:rPr>
      <w:b w:val="0"/>
      <w:i w:val="0"/>
      <w:sz w:val="28"/>
      <w:lang w:eastAsia="zh-CN"/>
    </w:rPr>
  </w:style>
  <w:style w:type="character" w:customStyle="1" w:styleId="a5">
    <w:name w:val="Основной текст с отступом Знак"/>
    <w:basedOn w:val="a0"/>
    <w:link w:val="a4"/>
    <w:rsid w:val="002F73EA"/>
    <w:rPr>
      <w:rFonts w:ascii="Times New Roman" w:eastAsia="Times New Roman" w:hAnsi="Times New Roman" w:cs="Times New Roman"/>
      <w:sz w:val="28"/>
      <w:szCs w:val="20"/>
      <w:lang w:val="ru-RU" w:eastAsia="zh-CN"/>
    </w:rPr>
  </w:style>
  <w:style w:type="paragraph" w:styleId="a6">
    <w:name w:val="No Spacing"/>
    <w:link w:val="a7"/>
    <w:qFormat/>
    <w:rsid w:val="002F73EA"/>
    <w:pPr>
      <w:suppressAutoHyphens/>
      <w:spacing w:after="0" w:line="240" w:lineRule="auto"/>
    </w:pPr>
    <w:rPr>
      <w:rFonts w:ascii="Times New Roman" w:eastAsia="Times New Roman" w:hAnsi="Times New Roman" w:cs="Times New Roman"/>
      <w:sz w:val="24"/>
      <w:szCs w:val="24"/>
      <w:lang w:val="ru-RU" w:eastAsia="zh-CN"/>
    </w:rPr>
  </w:style>
  <w:style w:type="character" w:customStyle="1" w:styleId="a7">
    <w:name w:val="Без интервала Знак"/>
    <w:basedOn w:val="a0"/>
    <w:link w:val="a6"/>
    <w:rsid w:val="002F73EA"/>
    <w:rPr>
      <w:rFonts w:ascii="Times New Roman" w:eastAsia="Times New Roman" w:hAnsi="Times New Roman" w:cs="Times New Roman"/>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4678</Words>
  <Characters>2667</Characters>
  <Application>Microsoft Office Word</Application>
  <DocSecurity>0</DocSecurity>
  <Lines>22</Lines>
  <Paragraphs>14</Paragraphs>
  <ScaleCrop>false</ScaleCrop>
  <Company>diakov.net</Company>
  <LinksUpToDate>false</LinksUpToDate>
  <CharactersWithSpaces>7331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2020-03-24T11:14:00Z</dcterms:created>
  <dcterms:modified xsi:type="dcterms:W3CDTF">2020-03-24T11:14:00Z</dcterms:modified>
</cp:coreProperties>
</file>