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B45" w:rsidRPr="006851AE" w:rsidRDefault="00FC1B45" w:rsidP="00FC1B45">
      <w:pPr>
        <w:jc w:val="both"/>
        <w:rPr>
          <w:b w:val="0"/>
          <w:i w:val="0"/>
          <w:sz w:val="8"/>
          <w:szCs w:val="8"/>
          <w:lang w:val="uk-UA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81"/>
        <w:gridCol w:w="3792"/>
        <w:gridCol w:w="1324"/>
        <w:gridCol w:w="1324"/>
        <w:gridCol w:w="1459"/>
        <w:gridCol w:w="1175"/>
      </w:tblGrid>
      <w:tr w:rsidR="00FC1B45" w:rsidRPr="006851AE" w:rsidTr="008F6AFA"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5220" w:right="-57"/>
              <w:jc w:val="center"/>
              <w:rPr>
                <w:b w:val="0"/>
                <w:bCs/>
                <w:i w:val="0"/>
                <w:sz w:val="28"/>
                <w:szCs w:val="28"/>
                <w:lang w:val="uk-UA" w:eastAsia="ru-RU"/>
              </w:rPr>
            </w:pPr>
            <w:r w:rsidRPr="006851AE">
              <w:rPr>
                <w:b w:val="0"/>
                <w:bCs/>
                <w:i w:val="0"/>
                <w:sz w:val="28"/>
                <w:szCs w:val="28"/>
                <w:lang w:val="uk-UA" w:eastAsia="ru-RU"/>
              </w:rPr>
              <w:t>Додаток 2</w:t>
            </w:r>
          </w:p>
        </w:tc>
      </w:tr>
      <w:tr w:rsidR="00FC1B45" w:rsidRPr="006851AE" w:rsidTr="008F6AFA"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5220" w:right="-57"/>
              <w:jc w:val="center"/>
              <w:rPr>
                <w:b w:val="0"/>
                <w:i w:val="0"/>
                <w:sz w:val="28"/>
                <w:szCs w:val="28"/>
                <w:lang w:val="uk-UA" w:eastAsia="ru-RU"/>
              </w:rPr>
            </w:pPr>
            <w:r w:rsidRPr="006851AE">
              <w:rPr>
                <w:b w:val="0"/>
                <w:i w:val="0"/>
                <w:sz w:val="28"/>
                <w:szCs w:val="28"/>
                <w:lang w:val="uk-UA" w:eastAsia="ru-RU"/>
              </w:rPr>
              <w:t>до рішення міської ради</w:t>
            </w:r>
          </w:p>
        </w:tc>
      </w:tr>
      <w:tr w:rsidR="00FC1B45" w:rsidRPr="006851AE" w:rsidTr="008F6AFA"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5220" w:right="-57"/>
              <w:jc w:val="center"/>
              <w:rPr>
                <w:b w:val="0"/>
                <w:i w:val="0"/>
                <w:sz w:val="28"/>
                <w:szCs w:val="28"/>
                <w:lang w:val="uk-UA" w:eastAsia="ru-RU"/>
              </w:rPr>
            </w:pPr>
            <w:r w:rsidRPr="006851AE">
              <w:rPr>
                <w:b w:val="0"/>
                <w:i w:val="0"/>
                <w:sz w:val="28"/>
                <w:szCs w:val="28"/>
                <w:lang w:val="uk-UA" w:eastAsia="ru-RU"/>
              </w:rPr>
              <w:t xml:space="preserve">від </w:t>
            </w:r>
            <w:r w:rsidRPr="006851AE">
              <w:rPr>
                <w:b w:val="0"/>
                <w:i w:val="0"/>
                <w:sz w:val="28"/>
                <w:szCs w:val="28"/>
                <w:lang w:val="en-US"/>
              </w:rPr>
              <w:t>04.03.2020 № 36-LXХX-7</w:t>
            </w:r>
          </w:p>
        </w:tc>
      </w:tr>
      <w:tr w:rsidR="00FC1B45" w:rsidRPr="006851AE" w:rsidTr="008F6AFA"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1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7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</w:tr>
      <w:tr w:rsidR="00FC1B45" w:rsidRPr="006851AE" w:rsidTr="008F6AFA"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24"/>
                <w:szCs w:val="24"/>
                <w:lang w:val="uk-UA" w:eastAsia="ru-RU"/>
              </w:rPr>
            </w:pPr>
            <w:r w:rsidRPr="006851AE">
              <w:rPr>
                <w:bCs/>
                <w:i w:val="0"/>
                <w:sz w:val="24"/>
                <w:szCs w:val="24"/>
                <w:lang w:val="uk-UA" w:eastAsia="ru-RU"/>
              </w:rPr>
              <w:t>Фінансування міського бюджету на 2020 рік</w:t>
            </w:r>
          </w:p>
        </w:tc>
      </w:tr>
      <w:tr w:rsidR="00FC1B45" w:rsidRPr="006851AE" w:rsidTr="008F6AFA"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1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</w:p>
        </w:tc>
        <w:tc>
          <w:tcPr>
            <w:tcW w:w="7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(</w:t>
            </w:r>
            <w:proofErr w:type="spellStart"/>
            <w:r w:rsidRPr="006851AE">
              <w:rPr>
                <w:b w:val="0"/>
                <w:i w:val="0"/>
                <w:lang w:val="uk-UA" w:eastAsia="ru-RU"/>
              </w:rPr>
              <w:t>тис.грн</w:t>
            </w:r>
            <w:proofErr w:type="spellEnd"/>
            <w:r w:rsidRPr="006851AE">
              <w:rPr>
                <w:b w:val="0"/>
                <w:i w:val="0"/>
                <w:lang w:val="uk-UA" w:eastAsia="ru-RU"/>
              </w:rPr>
              <w:t>.)</w:t>
            </w:r>
          </w:p>
        </w:tc>
      </w:tr>
      <w:tr w:rsidR="00FC1B45" w:rsidRPr="006851AE" w:rsidTr="008F6AFA">
        <w:tc>
          <w:tcPr>
            <w:tcW w:w="3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Код</w:t>
            </w:r>
          </w:p>
        </w:tc>
        <w:tc>
          <w:tcPr>
            <w:tcW w:w="19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Найменування згідно з Класифікацією фінансування бюджету</w:t>
            </w:r>
          </w:p>
        </w:tc>
        <w:tc>
          <w:tcPr>
            <w:tcW w:w="672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Усього</w:t>
            </w:r>
          </w:p>
        </w:tc>
        <w:tc>
          <w:tcPr>
            <w:tcW w:w="67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Загальний фонд</w:t>
            </w:r>
          </w:p>
        </w:tc>
        <w:tc>
          <w:tcPr>
            <w:tcW w:w="133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Спеціальний фонд</w:t>
            </w:r>
          </w:p>
        </w:tc>
      </w:tr>
      <w:tr w:rsidR="00FC1B45" w:rsidRPr="006851AE" w:rsidTr="008F6AFA">
        <w:tc>
          <w:tcPr>
            <w:tcW w:w="3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</w:p>
        </w:tc>
        <w:tc>
          <w:tcPr>
            <w:tcW w:w="19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</w:p>
        </w:tc>
        <w:tc>
          <w:tcPr>
            <w:tcW w:w="672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</w:p>
        </w:tc>
        <w:tc>
          <w:tcPr>
            <w:tcW w:w="67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</w:p>
        </w:tc>
        <w:tc>
          <w:tcPr>
            <w:tcW w:w="7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усього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в т. ч. бюджет розвитку</w:t>
            </w:r>
          </w:p>
        </w:tc>
      </w:tr>
      <w:tr w:rsidR="00FC1B45" w:rsidRPr="006851AE" w:rsidTr="008F6AFA">
        <w:tc>
          <w:tcPr>
            <w:tcW w:w="39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1</w:t>
            </w:r>
          </w:p>
        </w:tc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6</w:t>
            </w:r>
          </w:p>
        </w:tc>
      </w:tr>
      <w:tr w:rsidR="00FC1B45" w:rsidRPr="006851AE" w:rsidTr="008F6AFA"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Фінансування за типом кредитора</w:t>
            </w:r>
          </w:p>
        </w:tc>
      </w:tr>
      <w:tr w:rsidR="00FC1B45" w:rsidRPr="006851AE" w:rsidTr="008F6AFA">
        <w:tc>
          <w:tcPr>
            <w:tcW w:w="3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200000</w:t>
            </w:r>
          </w:p>
        </w:tc>
        <w:tc>
          <w:tcPr>
            <w:tcW w:w="1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Внутрішнє фінансування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42025364,0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4925710,0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37099654,0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36958954,0</w:t>
            </w:r>
          </w:p>
        </w:tc>
      </w:tr>
      <w:tr w:rsidR="00FC1B45" w:rsidRPr="006851AE" w:rsidTr="008F6AFA">
        <w:tc>
          <w:tcPr>
            <w:tcW w:w="3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208000</w:t>
            </w:r>
          </w:p>
        </w:tc>
        <w:tc>
          <w:tcPr>
            <w:tcW w:w="1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Фінансування за рахунок змін залишків коштів бюджету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42025364,0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40099664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1925700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1785000</w:t>
            </w:r>
          </w:p>
        </w:tc>
      </w:tr>
      <w:tr w:rsidR="00FC1B45" w:rsidRPr="006851AE" w:rsidTr="008F6AFA">
        <w:tc>
          <w:tcPr>
            <w:tcW w:w="3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208100</w:t>
            </w:r>
          </w:p>
        </w:tc>
        <w:tc>
          <w:tcPr>
            <w:tcW w:w="1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На початок період</w:t>
            </w:r>
          </w:p>
        </w:tc>
        <w:tc>
          <w:tcPr>
            <w:tcW w:w="67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42525364,0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40599664,0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1925700,0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1785000</w:t>
            </w:r>
          </w:p>
        </w:tc>
      </w:tr>
      <w:tr w:rsidR="00FC1B45" w:rsidRPr="006851AE" w:rsidTr="008F6AFA">
        <w:tc>
          <w:tcPr>
            <w:tcW w:w="3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208200</w:t>
            </w:r>
          </w:p>
        </w:tc>
        <w:tc>
          <w:tcPr>
            <w:tcW w:w="1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На кінець періоду</w:t>
            </w:r>
          </w:p>
        </w:tc>
        <w:tc>
          <w:tcPr>
            <w:tcW w:w="67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500000,0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500000,0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FC1B45" w:rsidRPr="006851AE" w:rsidTr="008F6AFA">
        <w:tc>
          <w:tcPr>
            <w:tcW w:w="39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208400</w:t>
            </w:r>
          </w:p>
        </w:tc>
        <w:tc>
          <w:tcPr>
            <w:tcW w:w="192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Кошти, що передаються із загального фонду бюджету до бюджету розвитку (спеціального фонду)</w:t>
            </w:r>
          </w:p>
        </w:tc>
        <w:tc>
          <w:tcPr>
            <w:tcW w:w="67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0,0</w:t>
            </w:r>
          </w:p>
        </w:tc>
        <w:tc>
          <w:tcPr>
            <w:tcW w:w="67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-35173954,0</w:t>
            </w:r>
          </w:p>
        </w:tc>
        <w:tc>
          <w:tcPr>
            <w:tcW w:w="74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35173954,0</w:t>
            </w:r>
          </w:p>
        </w:tc>
        <w:tc>
          <w:tcPr>
            <w:tcW w:w="59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35173954,0</w:t>
            </w:r>
          </w:p>
        </w:tc>
      </w:tr>
      <w:tr w:rsidR="00FC1B45" w:rsidRPr="006851AE" w:rsidTr="008F6AFA">
        <w:tc>
          <w:tcPr>
            <w:tcW w:w="3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Загальне фінансування</w:t>
            </w:r>
          </w:p>
        </w:tc>
        <w:tc>
          <w:tcPr>
            <w:tcW w:w="6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42025364,0</w:t>
            </w:r>
          </w:p>
        </w:tc>
        <w:tc>
          <w:tcPr>
            <w:tcW w:w="6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4925710,0</w:t>
            </w:r>
          </w:p>
        </w:tc>
        <w:tc>
          <w:tcPr>
            <w:tcW w:w="7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37099654,0</w:t>
            </w:r>
          </w:p>
        </w:tc>
        <w:tc>
          <w:tcPr>
            <w:tcW w:w="59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36958954,0</w:t>
            </w:r>
          </w:p>
        </w:tc>
      </w:tr>
      <w:tr w:rsidR="00FC1B45" w:rsidRPr="006851AE" w:rsidTr="008F6AFA">
        <w:tc>
          <w:tcPr>
            <w:tcW w:w="5000" w:type="pct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Фінансування за типом боргового зобов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6851AE">
              <w:rPr>
                <w:bCs/>
                <w:i w:val="0"/>
                <w:lang w:val="uk-UA" w:eastAsia="ru-RU"/>
              </w:rPr>
              <w:t>язання</w:t>
            </w:r>
          </w:p>
        </w:tc>
      </w:tr>
      <w:tr w:rsidR="00FC1B45" w:rsidRPr="006851AE" w:rsidTr="008F6AFA">
        <w:tc>
          <w:tcPr>
            <w:tcW w:w="3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600000</w:t>
            </w:r>
          </w:p>
        </w:tc>
        <w:tc>
          <w:tcPr>
            <w:tcW w:w="1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Фінансування за активними операціями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42025364,0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4925710,0</w:t>
            </w:r>
          </w:p>
        </w:tc>
        <w:tc>
          <w:tcPr>
            <w:tcW w:w="74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37099654,0</w:t>
            </w:r>
          </w:p>
        </w:tc>
        <w:tc>
          <w:tcPr>
            <w:tcW w:w="5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36958954,0</w:t>
            </w:r>
          </w:p>
        </w:tc>
      </w:tr>
      <w:tr w:rsidR="00FC1B45" w:rsidRPr="006851AE" w:rsidTr="008F6AFA">
        <w:tc>
          <w:tcPr>
            <w:tcW w:w="39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602000</w:t>
            </w:r>
          </w:p>
        </w:tc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Зміни обсягів бюджетних коштів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42025364,0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40099664,0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1925700,0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1785000,0</w:t>
            </w:r>
          </w:p>
        </w:tc>
      </w:tr>
      <w:tr w:rsidR="00FC1B45" w:rsidRPr="006851AE" w:rsidTr="008F6AFA">
        <w:tc>
          <w:tcPr>
            <w:tcW w:w="39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602100</w:t>
            </w:r>
          </w:p>
        </w:tc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На початок період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42525364,0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40599664,0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1925700,0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1785000</w:t>
            </w:r>
          </w:p>
        </w:tc>
      </w:tr>
      <w:tr w:rsidR="00FC1B45" w:rsidRPr="006851AE" w:rsidTr="008F6AFA">
        <w:tc>
          <w:tcPr>
            <w:tcW w:w="39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602200</w:t>
            </w:r>
          </w:p>
        </w:tc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На кінець періоду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500000,0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500000,0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FC1B45" w:rsidRPr="006851AE" w:rsidTr="008F6AFA">
        <w:tc>
          <w:tcPr>
            <w:tcW w:w="39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602400</w:t>
            </w:r>
          </w:p>
        </w:tc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Кошти, що передаються із загального фонду бюджету до бюджету розвитку (спеціального фонду)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0,0</w:t>
            </w:r>
          </w:p>
        </w:tc>
        <w:tc>
          <w:tcPr>
            <w:tcW w:w="67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-35173954,0</w:t>
            </w:r>
          </w:p>
        </w:tc>
        <w:tc>
          <w:tcPr>
            <w:tcW w:w="74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35173954,0</w:t>
            </w:r>
          </w:p>
        </w:tc>
        <w:tc>
          <w:tcPr>
            <w:tcW w:w="59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35173954,0</w:t>
            </w:r>
          </w:p>
        </w:tc>
      </w:tr>
      <w:tr w:rsidR="00FC1B45" w:rsidRPr="006851AE" w:rsidTr="008F6AFA">
        <w:tc>
          <w:tcPr>
            <w:tcW w:w="3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C1B45" w:rsidRPr="006851AE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851AE">
              <w:rPr>
                <w:bCs/>
                <w:i w:val="0"/>
                <w:lang w:val="uk-UA" w:eastAsia="ru-RU"/>
              </w:rPr>
              <w:t>Загальне фінансування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42025364,0</w:t>
            </w:r>
          </w:p>
        </w:tc>
        <w:tc>
          <w:tcPr>
            <w:tcW w:w="6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4925710,0</w:t>
            </w:r>
          </w:p>
        </w:tc>
        <w:tc>
          <w:tcPr>
            <w:tcW w:w="7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37099654,0</w:t>
            </w:r>
          </w:p>
        </w:tc>
        <w:tc>
          <w:tcPr>
            <w:tcW w:w="59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1B45" w:rsidRPr="006851AE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851AE">
              <w:rPr>
                <w:b w:val="0"/>
                <w:i w:val="0"/>
                <w:lang w:val="uk-UA" w:eastAsia="ru-RU"/>
              </w:rPr>
              <w:t>36958954,0</w:t>
            </w:r>
          </w:p>
        </w:tc>
      </w:tr>
    </w:tbl>
    <w:p w:rsidR="00FC1B45" w:rsidRDefault="00FC1B45" w:rsidP="00FC1B45">
      <w:pPr>
        <w:jc w:val="both"/>
        <w:rPr>
          <w:b w:val="0"/>
          <w:i w:val="0"/>
          <w:sz w:val="24"/>
          <w:szCs w:val="24"/>
          <w:lang w:val="uk-UA"/>
        </w:rPr>
      </w:pPr>
    </w:p>
    <w:p w:rsidR="00FC1B45" w:rsidRDefault="00FC1B45" w:rsidP="00FC1B45">
      <w:pPr>
        <w:jc w:val="both"/>
        <w:rPr>
          <w:b w:val="0"/>
          <w:i w:val="0"/>
          <w:sz w:val="24"/>
          <w:szCs w:val="24"/>
          <w:lang w:val="uk-UA"/>
        </w:rPr>
      </w:pPr>
    </w:p>
    <w:p w:rsidR="00FC1B45" w:rsidRDefault="00FC1B45" w:rsidP="00FC1B45">
      <w:pPr>
        <w:jc w:val="both"/>
        <w:rPr>
          <w:b w:val="0"/>
          <w:i w:val="0"/>
          <w:sz w:val="24"/>
          <w:szCs w:val="24"/>
          <w:lang w:val="uk-UA"/>
        </w:rPr>
        <w:sectPr w:rsidR="00FC1B45" w:rsidSect="00871B40">
          <w:headerReference w:type="even" r:id="rId8"/>
          <w:footerReference w:type="even" r:id="rId9"/>
          <w:footerReference w:type="default" r:id="rId10"/>
          <w:pgSz w:w="11907" w:h="16840" w:code="9"/>
          <w:pgMar w:top="1134" w:right="567" w:bottom="1134" w:left="1701" w:header="720" w:footer="720" w:gutter="0"/>
          <w:cols w:space="720"/>
          <w:titlePg/>
        </w:sectPr>
      </w:pPr>
    </w:p>
    <w:tbl>
      <w:tblPr>
        <w:tblW w:w="4938" w:type="pct"/>
        <w:tblLayout w:type="fixed"/>
        <w:tblLook w:val="0000" w:firstRow="0" w:lastRow="0" w:firstColumn="0" w:lastColumn="0" w:noHBand="0" w:noVBand="0"/>
      </w:tblPr>
      <w:tblGrid>
        <w:gridCol w:w="607"/>
        <w:gridCol w:w="541"/>
        <w:gridCol w:w="487"/>
        <w:gridCol w:w="1166"/>
        <w:gridCol w:w="683"/>
        <w:gridCol w:w="635"/>
        <w:gridCol w:w="685"/>
        <w:gridCol w:w="512"/>
        <w:gridCol w:w="496"/>
        <w:gridCol w:w="623"/>
        <w:gridCol w:w="524"/>
        <w:gridCol w:w="590"/>
        <w:gridCol w:w="491"/>
        <w:gridCol w:w="492"/>
        <w:gridCol w:w="642"/>
        <w:gridCol w:w="559"/>
      </w:tblGrid>
      <w:tr w:rsidR="00FC1B45" w:rsidRPr="004D580B" w:rsidTr="008F6AFA"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C1B45" w:rsidRPr="00331334" w:rsidRDefault="00FC1B45" w:rsidP="008F6AFA">
            <w:pPr>
              <w:suppressAutoHyphens w:val="0"/>
              <w:ind w:left="10260" w:right="-57"/>
              <w:jc w:val="center"/>
              <w:rPr>
                <w:b w:val="0"/>
                <w:bCs/>
                <w:i w:val="0"/>
                <w:sz w:val="28"/>
                <w:szCs w:val="28"/>
                <w:lang w:val="uk-UA" w:eastAsia="ru-RU"/>
              </w:rPr>
            </w:pPr>
            <w:r w:rsidRPr="00331334">
              <w:rPr>
                <w:b w:val="0"/>
                <w:bCs/>
                <w:i w:val="0"/>
                <w:sz w:val="28"/>
                <w:szCs w:val="28"/>
                <w:lang w:val="uk-UA" w:eastAsia="ru-RU"/>
              </w:rPr>
              <w:lastRenderedPageBreak/>
              <w:t>Додаток 3</w:t>
            </w:r>
          </w:p>
        </w:tc>
      </w:tr>
      <w:tr w:rsidR="00FC1B45" w:rsidRPr="004D580B" w:rsidTr="008F6AFA"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C1B45" w:rsidRPr="00331334" w:rsidRDefault="00FC1B45" w:rsidP="008F6AFA">
            <w:pPr>
              <w:suppressAutoHyphens w:val="0"/>
              <w:ind w:left="10260" w:right="-57"/>
              <w:jc w:val="center"/>
              <w:rPr>
                <w:b w:val="0"/>
                <w:i w:val="0"/>
                <w:sz w:val="28"/>
                <w:szCs w:val="28"/>
                <w:lang w:val="uk-UA" w:eastAsia="ru-RU"/>
              </w:rPr>
            </w:pPr>
            <w:r w:rsidRPr="00331334">
              <w:rPr>
                <w:b w:val="0"/>
                <w:i w:val="0"/>
                <w:sz w:val="28"/>
                <w:szCs w:val="28"/>
                <w:lang w:val="uk-UA" w:eastAsia="ru-RU"/>
              </w:rPr>
              <w:t>до рішення міської ради</w:t>
            </w:r>
          </w:p>
        </w:tc>
      </w:tr>
      <w:tr w:rsidR="00FC1B45" w:rsidRPr="004D580B" w:rsidTr="008F6AFA"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C1B45" w:rsidRPr="00331334" w:rsidRDefault="00FC1B45" w:rsidP="008F6AFA">
            <w:pPr>
              <w:suppressAutoHyphens w:val="0"/>
              <w:ind w:left="10260" w:right="-57"/>
              <w:jc w:val="center"/>
              <w:rPr>
                <w:b w:val="0"/>
                <w:i w:val="0"/>
                <w:sz w:val="28"/>
                <w:szCs w:val="28"/>
                <w:lang w:val="uk-UA" w:eastAsia="ru-RU"/>
              </w:rPr>
            </w:pPr>
            <w:r w:rsidRPr="00331334">
              <w:rPr>
                <w:b w:val="0"/>
                <w:i w:val="0"/>
                <w:sz w:val="28"/>
                <w:szCs w:val="28"/>
                <w:lang w:val="uk-UA" w:eastAsia="ru-RU"/>
              </w:rPr>
              <w:t xml:space="preserve">від </w:t>
            </w:r>
            <w:r w:rsidRPr="00331334">
              <w:rPr>
                <w:b w:val="0"/>
                <w:i w:val="0"/>
                <w:sz w:val="28"/>
                <w:szCs w:val="28"/>
                <w:lang w:val="en-US"/>
              </w:rPr>
              <w:t>04.03.2020</w:t>
            </w:r>
            <w:r w:rsidRPr="00331334">
              <w:rPr>
                <w:b w:val="0"/>
                <w:i w:val="0"/>
                <w:sz w:val="28"/>
                <w:szCs w:val="28"/>
                <w:lang w:val="en-US"/>
              </w:rPr>
              <w:lastRenderedPageBreak/>
              <w:t xml:space="preserve"> № 36-LXХX-7</w:t>
            </w:r>
          </w:p>
        </w:tc>
      </w:tr>
      <w:tr w:rsidR="00FC1B45" w:rsidRPr="004D580B" w:rsidTr="008F6AFA"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</w:tr>
      <w:tr w:rsidR="00FC1B45" w:rsidRPr="004D580B" w:rsidTr="008F6AFA"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B45" w:rsidRPr="00331334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24"/>
                <w:szCs w:val="24"/>
                <w:lang w:val="uk-UA" w:eastAsia="ru-RU"/>
              </w:rPr>
            </w:pPr>
            <w:r w:rsidRPr="00331334">
              <w:rPr>
                <w:bCs/>
                <w:i w:val="0"/>
                <w:sz w:val="24"/>
                <w:szCs w:val="24"/>
                <w:lang w:val="uk-UA" w:eastAsia="ru-RU"/>
              </w:rPr>
              <w:t>РОЗПОДІЛ</w:t>
            </w:r>
          </w:p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331334">
              <w:rPr>
                <w:bCs/>
                <w:i w:val="0"/>
                <w:sz w:val="24"/>
                <w:szCs w:val="24"/>
                <w:lang w:val="uk-UA" w:eastAsia="ru-RU"/>
              </w:rPr>
              <w:t>видатків міського бюджету на 2020 рік</w:t>
            </w:r>
          </w:p>
        </w:tc>
      </w:tr>
      <w:tr w:rsidR="00FC1B45" w:rsidRPr="004D580B" w:rsidTr="008F6AFA"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грн.</w:t>
            </w:r>
          </w:p>
        </w:tc>
      </w:tr>
      <w:tr w:rsidR="00FC1B45" w:rsidRPr="004D580B" w:rsidTr="008F6AFA"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Код програмної класифікації видатків та кредитування місцевих бюджетів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Код ТПКВКМБ /ТКВКБМС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Код ФКВКБ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Найменування головного розпорядника коштів міського бюджету/ відповідального виконавця, найменування бюджетної програми/ підпрограми згідно з Типовою програмною класифікацією видатків та кредитування місцевих бюджетів</w:t>
            </w:r>
          </w:p>
        </w:tc>
        <w:tc>
          <w:tcPr>
            <w:tcW w:w="15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Загальний фонд</w:t>
            </w:r>
          </w:p>
        </w:tc>
        <w:tc>
          <w:tcPr>
            <w:tcW w:w="172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Спеціальний фонд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Разом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Усього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видатки споживання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з них</w:t>
            </w: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видатки розвитку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Усього</w:t>
            </w: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у тому числі бюджет розвитку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видатки споживання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з них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видатки розвитку</w:t>
            </w: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</w:tr>
      <w:tr w:rsidR="00FC1B45" w:rsidRPr="004D580B" w:rsidTr="008F6AFA">
        <w:trPr>
          <w:trHeight w:val="207"/>
        </w:trPr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оплата праці</w:t>
            </w: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комунальні послуги та енергоносії</w:t>
            </w: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оплата праці</w:t>
            </w:r>
          </w:p>
        </w:tc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комунальні послуги та енергоносії</w:t>
            </w: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</w:tr>
      <w:tr w:rsidR="00FC1B45" w:rsidRPr="004D580B" w:rsidTr="008F6AFA">
        <w:trPr>
          <w:trHeight w:val="207"/>
        </w:trPr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4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6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8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9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13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14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15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16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0100000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янська міська рада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55 531 000,0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55 531 000,0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38 300 000,0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2 150 000,0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4 139 800,0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4 009 800,0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130 000,0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4 009 800,0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59 670 800,0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0110000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янська міська рада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55 531 000,0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55 531 000,0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38 300 000,0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2 150 000,0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4 139 800,0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4 009 800,0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130 000,0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4 009 800,0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59 670 800,0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0110100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Державне управління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52 576 000,0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52 576 000,0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38 300 000,0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2 150 000,0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535 000,0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405 000,0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130 000,0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405 000,0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53 111 000,0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0110150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0150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Організаційне, інформаційно-аналітичне та матеріально-технічне забезпечення діяльності обласної  ради, районної ради, районної у місті ради (у разі її створення), міської, селищної, сільської рад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52 576 000,0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52 576 000,0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38 300 000,0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2 150 000,0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535 000,0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405 000,0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130 000,0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405 000,0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53 111 000,0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0117000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7000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Економічна діяльність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2 955 000,0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2 955 000,0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3 604 800,0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3 604 800,0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3 604 800,0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6 559 800,0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0117100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7100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Сільське, лісове, рибне господарство та мисливство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300 000,0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300 000,0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300 000,0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0117130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7130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0421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Здійснення заходів із землеустрою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300 000,0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300 000,0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300 000,0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0117300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7300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 xml:space="preserve">Будівництво та регіональний 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розвиток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1 300 000,0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1 300 000,0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3 304 800,0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3 304 800,0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3 304 800,0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4 604 800,0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>0117350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7350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0443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Розроблення схем планування та забудови територій (містобудівної документації)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3 304 800,0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3 304 800,0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3 304 800,0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3 304 800,0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0117370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7370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0490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Реалізація інших заходів щодо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соціально-економічного розвитку територій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1 300 000,0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1 300 000,0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1 300 000,0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0117600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7600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Інші програми та заходи, пов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язані з економічною діяльністю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1 555 000,0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1 555 000,0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1 555 000,0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0117680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7680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0490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Членські внески до асоціацій органів місцевого самоврядування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58 000,0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58 000,0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58 000,0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0117690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7690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0490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Інша економічна діяльність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1 497 000,0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1 497 000,0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1 497 000,0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0117693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7693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0490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заходи, пов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язані з економічною діяльністю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1 497 000,0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1 497 000,0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1 497 000,0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0118000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8000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Інша діяльність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0118100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8100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Захист населення і територій від надзвичайних ситуацій техногенного та природного характеру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0118110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8110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0320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Заходи із запобігання та ліквідації надзвичайних ситуацій та наслідків стихійного лиха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0600000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Відділ освіти  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385 797 579,0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385 797 579,0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260 872 357,0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38 042 201,0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10 286 100,0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997 500,0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9 288 600,0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997 500,0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396 083 679,0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0610000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Відділ освіти  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385 797 579,0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385 797 579,0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260 872 357,0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38 042 201,0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10 286 100,0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997 500,0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9 288 600,0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997 500,0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396 083 679,0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0610100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Державне управління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3 390 300,0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3 390 300,0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2 600 000,0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3 410 300,0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0610160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Керівництво і управління у відповідній сфері у містах (місті Києві), селищах, селах,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єднаних територіальних громадах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3 390 300,0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3 390 300,0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2 600 000,0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3 410 300,0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0611000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Освіта, в тому числі за рахунок: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382 407 279,0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382 407 279,0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258 272 357,0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38 042 201,0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10 256 100,0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967 500,0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9 288 600,0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967 500,0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392 663 379,0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освітньої субвенції з 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141 902 800,0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141 902 800,0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116 320 000,0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141 902 800,0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0611010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1010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0910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Надання дошкільної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>освіти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126 164 700,0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126 164 700,0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83 094 970,0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13 756 000,0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5 957 500,0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294 500,0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5 663 000,0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294 500,0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132 122 200,0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>0611020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1020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0921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Надання загальної середньої освіти закладами загальної середньої освіти (у тому числі з дошкільними підрозділами (відділеннями, групами))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235 079 672,0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235 079 672,0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160 533 461,0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22 858 601,0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3 785 600,0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638 000,0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3 147 600,0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638 000,0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238 865 272,0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у тому числі за рахунок  освітньої субвенції з 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141 902 800,0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141 902 800,0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116 320 000,0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141 902 800,0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0611090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1090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0960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Надання позашкільної освіти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закладами позашкільної освіти, заходи із позашкільної роботи з дітьми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10 735 300,0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10 735 300,0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7 111 000,0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1 121 500,0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478 000,0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478 000,0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11 213 300,0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0611140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1140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0950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Підвищення кваліфікації, перепідготовка кадрів закладами післядипломної освіти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116 000,0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116 000,0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116 000,0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0611150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1150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0990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Методичне забезпечення діяльності закладів освіти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1 853 000,0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1 853 000,0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1 403 400,0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78 000,0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35 000,0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35 000,0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35 000,0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1 888 000,0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0611160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програми, заклади та заходи у сфері освіти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6 850 900,0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6 850 900,0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4 923 300,0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141 700,0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6 850 900,0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0611161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1161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0990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діяльності інших закладів у сфері освіти (ЦБ бухгалтерія)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5 178 900,0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5 178 900,0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3 730 000,0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141 700,0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5 178 900,0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0611161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1161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0990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діяльності інших закладів у сфері освіти (Здійснення централізованого господарського обслуговування)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1 595 000,0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1 595 000,0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1 193 300,0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1 595 000,0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0611162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1162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0990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 програми та заходи у сфері освіти (Видатки на надання допомоги дітям-сиротам та дітям, позбавленим батьківського піклування, яким виповнюється 18 років, у 2020 році)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77 000,0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77 000,0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77 000,0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0611170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1170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0990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діяльності інклюзивно-ресурсних центрів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1 607 707,0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1 607 707,0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1 206 226,0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86 400,0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1 607 707,0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061730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7300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 xml:space="preserve">Будівництво 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та регіональний розвиток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 xml:space="preserve">10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 xml:space="preserve">0617320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7320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Будівництво1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єктів соціально-культурного призначення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0617321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7321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0443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Будівництво1 освітніх установ та закладів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0700000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Відділ охорони здоров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164 697 031,0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164 697 031,0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1 204 500,0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162 000,0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162 000,0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162 000,0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164 859 031,0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0710000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Відділ охорони здоров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164 697 031,0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164 697 031,0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1 204 500,0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162 000,0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162 000,0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162 000,0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164 859 031,0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0710100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Державне управління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1 499 200,0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1 499 200,0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1 204 500,0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1 499 200,0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0710160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Керівництво і управління у відповідній сфері у містах (місті Києві), селищах, селах,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єднаних територіальних громадах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1 499 200,0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1 499 200,0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1 204 500,0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1 499 200,0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0712000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2000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Охорона здоров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я, в тому числі за рахунок: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163 007 831,0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163 007 831,0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162 000,0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162 000,0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162 000,0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163 169 831,0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медичної субвенції з 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22 862 100,0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22 862 100,0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22 862 100,0</w:t>
            </w:r>
          </w:p>
        </w:tc>
      </w:tr>
      <w:tr w:rsidR="00FC1B45" w:rsidRPr="004D580B" w:rsidTr="008F6AFA"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0712010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2010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0731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Багатопрофільна стаціонарна медична допомога населенню,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136 703 964,0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136 703 964,0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136 703 964,0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у тому числі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за рахунок субвенції з 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22 862 100,0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22 862 100,0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22 862 100,0</w:t>
            </w:r>
          </w:p>
        </w:tc>
      </w:tr>
      <w:tr w:rsidR="00FC1B45" w:rsidRPr="004D580B" w:rsidTr="008F6AFA"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0712030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2030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0733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Лікарсько-акушерська допомога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вагітним, породіллям та новонародженим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1 200 000,0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1 200 000,0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1 200 000,0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у тому числі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за рахунок субвенції з 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0712100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2100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0722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Стоматологічна допомога населенню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7 806 800,0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7 806 800,0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7 806 800,0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у тому числі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за рахунок субвенції з 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0712120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2120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0740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Інформаційно-методичне та просвітницьке забезпечення в галузі охорони здоров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я,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у тому числі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 xml:space="preserve">за рахунок </w:t>
            </w: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lastRenderedPageBreak/>
              <w:t>субвенції з 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>0712110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2110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Первинна медична допомога населенню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4 476 000,0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4 476 000,0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4 476 000,0</w:t>
            </w:r>
          </w:p>
        </w:tc>
      </w:tr>
      <w:tr w:rsidR="00FC1B45" w:rsidRPr="004D580B" w:rsidTr="008F6AFA"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0712111  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2111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0726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Первинна медична допомога населенню, що надається центрами первинної медичної (медико-санітарної) допомоги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4 476 000,0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4 476 000,0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4 476 000,0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у тому числі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 рахунок субвенції з 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0712151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2151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0763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діяльності інших закладів у сфері охорони здоров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 (служби технічного нагляду за будівництвом та капітальним ремонтом, централізовані бухгалтерії, групи централізованого господарського обслуговування)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4 010 900,0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4 010 900,0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4 010 900,0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у тому числі: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за рахунок субвенції з 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0712152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2152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0763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програми та заходи у сфері охорони здоров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5 864 500,0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5 864 500,0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162 000,0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162 000,0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162 000,0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6 026 500,0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у тому числі: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за рахунок субвенції з 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0712140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2140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Програми і централізовані заходи у галузі охорони здоров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2 945 667,0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2 945 667,0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2 945 667,0</w:t>
            </w:r>
          </w:p>
        </w:tc>
      </w:tr>
      <w:tr w:rsidR="00FC1B45" w:rsidRPr="004D580B" w:rsidTr="008F6AFA"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0712141    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2141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0763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Програми і централізовані заходи з імунопрофілактики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475 000,0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475 000,0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475 000,0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у тому числі: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за рахунок субвенції з 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0712142   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2142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0763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Програми і централізовані заходи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боротьби з туберкульозом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1 012 000,0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1 012 000,0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1 012 000,0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у тому числі: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 xml:space="preserve">за рахунок субвенції з </w:t>
            </w: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lastRenderedPageBreak/>
              <w:t>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 xml:space="preserve">0712143    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2143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0763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Програми і централізовані заходи профілактики ВІЛ- інфекції/ </w:t>
            </w: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СНІДу</w:t>
            </w:r>
            <w:proofErr w:type="spellEnd"/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347 000,0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347 000,0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347 000,0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у тому числі: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за рахунок субвенції з 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0712144     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2144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0763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Централізовані заходи з лікування хворих на цукровий та нецукровий діабет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1 111 667,0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1 111 667,0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1 111 667,0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у тому числі: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за рахунок субвенції з 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0712146    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2146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0763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Відшкодування вартості лікарських засобів для лікування окремих захворювань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у тому числі: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за рахунок субвенції з державного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0713240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3240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Інші заклади та заходи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190 000,0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190 000,0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190 000,0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0713242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3242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1090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заходи у сфері соціального захисту і соціального забезпечення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190 000,0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190 000,0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190 000,0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0717300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Будівництво та регіональний розвиток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0717322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7322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0443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Будівництво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 медичних установ та закладів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0717361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7361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0490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Співфінансування</w:t>
            </w:r>
            <w:proofErr w:type="spellEnd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інвестиційних проектів, що реалізуються за рахунок коштів державного фонду регіонального розвитку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0800000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Управління соціального захисту населення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 xml:space="preserve">’янської 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71 196 733,0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71 196 733,0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33 160 000,0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1 296 700,0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83 000,0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83 000,0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58 000,0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71 279 733,0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0810000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Управління соціального захисту населення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 xml:space="preserve">’янської 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71 196 733,0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71 196 733,0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33 160 000,0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1 296 700,0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83 000,0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83 000,0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58 000,0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71 279 733,0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0810100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Державне управління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31 435 800,0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31 435 800,0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24 385 000,0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574 100,0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31 435 800,0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0810160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Керівництво і управління у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>відповідній сфері у містах (місті Києві), селищах, селах,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єднаних територіальних громадах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31 435 800,0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31 435 800,0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24 385 000,0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574 100,0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31 435 800,0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0813000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Соціальний захист та соціальне забезпечення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39 760 933,0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39 760 933,0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8 775 000,0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722 600,0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83 000,0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83 000,0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58 000,0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39 843 933,0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0813030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3030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Надання пільг з оплати послуг зв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язку, інших передбачених законодавством пільг окремим категоріям громадян та компенсації за пільговий проїзд окремих категорій громадян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21 719 200,0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21 719 200,0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21 719 200,0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0813031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3031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1030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Надання інших пільг окремим категоріям громадян відповідно до законодавства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183 000,0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183 000,0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183 000,0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0813032 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3032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1070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Надання пільг окремим категоріям громадян з оплати послуг зв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язку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332 200,0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332 200,0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332 200,0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0813033   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3033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1070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Компенсаційні виплати на пільговий проїзд автомобільним транспортом окремим категоріям громадян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4 204 000,0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4 204 000,0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4 204 000,0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0813035  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3035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1070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Компенсаційні виплати за пільговий проїзд окремих категорій громадян на залізничному транспорті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2 000 000,0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2 000 000,0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2 000 000,0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0813036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3036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1070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Компенсаційні виплати на пільговий проїзд  електротранспортом окремим категоріям громадян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15 000 000,0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15 000 000,0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15 000 000,0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0813040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3040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Надання допомоги сім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ям з дітьми, малозабезпеченим сім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ям, тимчасової допомоги дітям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0813050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3050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1070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Пільгове медичне обслуговування осіб, які постраждали внаслідок Чорнобильської катастрофи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188 300,0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188 300,0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188 300,0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>0813080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3080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Надання допомоги особам з інвалідністю, дітям з інвалідністю, особам, які не мають права на пенсію, непрацюючій особі, яка досягла загального пенсійного віку, але не набула права на пенсійну виплату, допомоги по догляду за особами з інвалідністю І чи ІІ групи внаслідок психічного розгляду, компенсаційної виплати непрацюючій працездатній особі, яка доглядає за особою з інвалідністю І група, а також за особою, яка досягла 80-річного віку, допомогу на дітей, які виховуються у багатодітних сім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ях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0813090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3090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1030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Видатки на поховання учасників бойових дій та осіб з інвалідністю внаслідок війни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70 000,0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70 000,0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0813100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Надання соціальних та реабілітаційних послуг громадянам похилого віку, особам з інвалідністю, дітям з інвалідністю в установах соціального обслуговування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9 596 500,0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9 596 500,0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7 235 600,0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502 900,0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83 000,0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83 000,0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58 000,0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9 679 500,0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0813104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3104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1020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соціальними послугами за місцем проживання  громадян, які  не здатні до самообслуговування у зв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язку з похилим віком, хворобою, інвалідністю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7 015 200,0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7 015 200,0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5 327 600,0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335 200,0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83 000,0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83 000,0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58 000,0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7 098 200,0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0813105 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3105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1010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Надання реабілітаційних послуг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>особам з інвалідністю та дітям з інвалідністю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2 581 300,0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2 581 300,0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1 908 000,0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167 700,0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2 581 300,0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0813140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3140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1040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Оздоровлення та відпочинок дітей (крім заходів з оздоровлення дітей, що здійснюються за рахунок коштів на оздоровлення громадян, які постраждали внаслідок Чорнобильської катастрофи)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0813160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3160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1010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Надання соціальних гарантій фізичним особам, які надають соціальні послуги громадянам похилого віку, особам з інвалідністю, дітям з інвалідністю, хворим, які не здатні до самообслуговування  і потребують сторонньої допомоги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133 300,0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133 300,0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133 300,0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0813170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3170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Cs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Забезпечення реалізації окремих програм для осіб з інвалідністю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24 700,0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24 700,0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24 700,0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0813171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3171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1010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Компенсаційні виплати особам з інвалідністю на бензин, ремонт, технічне обслуговування автомобілів, мотоколясок і на транспортне обслуговування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24 500,0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24 500,0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24 500,0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0813172 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3172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1010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Встановлення телефонів особам з інвалідністю І і ІІ груп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0813180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3180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1060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 xml:space="preserve">Надання пільг населенню (крім ветеранів війни і праці, військової служби, органів внутрішніх справ та громадян, які постраждали внаслідок Чорнобильської катастрофи), 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на оплату житлово-комунальних послуг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366 983,0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366 983,0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366 983,0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0813190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3190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Соціальний захист ветеранів війни та праці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745 700,0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745 700,0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745 700,0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0813191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3191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1030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видатки на соціальний захист ветеранів війни та праці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99 900,0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99 900,0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99 900,0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0813192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3192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1030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Надання фінансової підтримки громадським організаціям ветеранів і осіб з інвалідністю, діяльність яких має соціальну спрямованість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645 800,0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645 800,0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645 800,0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 xml:space="preserve">0813210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3210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1050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Організація та проведення громадських робіт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73 800,0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73 800,0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60 500,0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73 800,0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0813223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3223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1060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Грошова компенсація за належні для отримання жилі приміщення для сімей загиблих учасників бойових дій на території інших держав, визначених у абзаці першому пункту 1 статті 10 Закону України "Про статус ветеранів війни, гарантії їх соціального захисту", для осіб з інвалідністю І-ІІ групи з числа учасників бойових дій на території інших держав, інвалідність яких настала внаслідок поранення, контузії, каліцтва або захворювання, пов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язаних з перебуванням у цих державах, визначених пунктом 7 частини другої статті 7 Закону України "Про статус ветеранів війни, гарантії їх соціального захисту", та які потребують поліпшення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>житлових умов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 xml:space="preserve">0813230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3230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1040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Виплата державної соціальної допомоги на дітей-сиріт та дітей, позбавлених  батьківського піклування, у дитячих будинках сімейного типу та прийомних сім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ях, грошового забезпечення батькам-вихователям і прийомним батькам за надання соціальних послуг у дитячих будинках сімейного типу та прийомних сім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ях за принципом "гроші ходять за дитиною" на оплату послуг із здійснення патронату над дитиною та виплата соціальної допомоги на утримання дитини в сім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ї патронатного вихователя, підтримка малих групових будинків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0813240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3240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Інші заклади та заходи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6 342 450,0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6 342 450,0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1 478 900,0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219 700,0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6 342 450,0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0813241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3241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1090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діяльності інших закладів у сфері соціального захисту і соціального забезпечення (КУ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"Центр обліку бездомних громадян з будинком нічного перебування  Слов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янської міської ради")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2 208 000,0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2 208 000,0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1 478 900,0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219 700,0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2 208 000,0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0813242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3242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1090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заходи у сфері соціального захисту і соціального забезпечення (пільги)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4 134 450,0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4 134 450,0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4 134 450,0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  <w:t>0900000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  <w:t>Служба у справах дітей Слов</w:t>
            </w:r>
            <w:r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6 406 600,0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6 406 600,0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4 668 800,0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429 500,0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6 406 600,0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091000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  <w:lastRenderedPageBreak/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u w:val="single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u w:val="single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  <w:t xml:space="preserve">Служба у </w:t>
            </w:r>
            <w:r w:rsidRPr="004D580B"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  <w:lastRenderedPageBreak/>
              <w:t>справах дітей  Слов</w:t>
            </w:r>
            <w:r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u w:val="single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 xml:space="preserve">6 406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600,0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 xml:space="preserve">6 406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600,0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 xml:space="preserve">4 668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800,0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 xml:space="preserve">429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500,0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 xml:space="preserve">6 406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600,0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0910100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Державне управління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2 636 300,0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2 636 300,0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2 076 000,0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2 636 300,0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0910160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Керівництво і управління у відповідній сфері у містах (місті Києві), селищах, селах,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єднаних територіальних громадах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2 636 300,0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2 636 300,0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2 076 000,0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2 636 300,0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0911000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Освіта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0911060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0910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належних умов для виховання та розвитку дітей-сиріт і дітей, позбавлених батьківського піклування в дитячих будинках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0913000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Соціальний захист та соціальне забезпечення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3 770 300,0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3 770 300,0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2 592 800,0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429 500,0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3 770 300,0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0913100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Надання соціальних та реабілітаційних послуг громадянам похилого віку, особам з інвалідністю, дітям з інвалідністю в установах соціального обслуговування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3 770 300,0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3 770 300,0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2 592 800,0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429 500,0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3 770 300,0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0913110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3110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Заклади і заходи з питань дітей та їх соціального захисту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3 770 300,0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3 770 300,0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2 592 800,0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429 500,0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3 770 300,0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0913111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3111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1040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Утримання закладів, що надають соціальні послуги дітям, які опинились у складних життєвих обставинах, підтримка функціонування дитячих будинків сімейного типу та прийомних сімей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3 770 300,0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3 770 300,0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2 592 800,0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429 500,0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3 770 300,0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1000000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Відділ культури  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32 492 800,0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32 492 800,0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21 493 700,0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2 078 600,0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1 677 900,0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1 000 000,0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677 900,0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445 000,0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76 500,0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1 000 000,0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34 170 700,0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1010000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Відділ культури 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32 492 800,0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32 492 800,0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21 493 700,0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2 078 600,0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1 677 900,0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1 000 000,0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677 900,0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445 000,0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76 500,0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1 000 000,0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34 170 700,0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1010100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Державне управління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1 224 500,0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1 224 500,0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970 200,0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1 224 500,0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1010160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Керівництво і управління у відповідній сфері у містах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>(місті Києві), селищах, селах,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єднаних територіальних громадах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1 224 500,0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1 224 500,0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970 200,0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1 224 500,0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1014000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4000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Культура і мистецтво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16 677 700,0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16 677 700,0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9 438 700,0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1 408 400,0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1 135 000,0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1 000 000,0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135 000,0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76 500,0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1 000 000,0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17 812 700,0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1014030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4030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0824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діяльності бібліотек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7 752 300,0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7 752 300,0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5 641 300,0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647 500,0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40 000,0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29 500,0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7 792 300,0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1014040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4040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0824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діяльності музеїв і виставок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1 358 000,0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1 358 000,0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949 500,0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126 000,0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15 000,0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15 000,0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1 373 000,0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1014060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4060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0828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діяльності палаців і будинків культури, клубів, центрів дозвілля та інших клубних закладів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3 080 000,0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3 080 000,0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1 894 900,0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634 900,0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1 080 000,0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1 000 000,0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80 000,0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47 000,0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1 000 000,0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4 160 000,0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1014080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4080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заклади та заходи в галузі культури і мистецтва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4 487 400,0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4 487 400,0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953 000,0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4 487 400,0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1014081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4081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829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діяльності інших закладів в галузі культури і мистецтва (ЦБ бухгалтерія культури)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1 190 600,0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1 190 600,0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953 000,0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1 190 600,0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1014081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4081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829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діяльності інших закладів в галузі культури і мистецтва ("Парк культури і відпочинку")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2 276 800,0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2 276 800,0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2 276 800,0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1014082 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4082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829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заходи в галузі культури і мистецтва ("Книга пам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яті")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1014082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4082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829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заходи в галузі культури і мистецтва ("Святкові заходи")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920 000,0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920 000,0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920 000,0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1011000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Освіта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14 590 600,0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14 590 600,0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11 084 800,0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670 200,0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542 900,0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542 900,0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445 000,0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15 133 500,0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1011100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Надання спеціальної освіти мистецькими школами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14 590 600,0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14 590 600,0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11 084 800,0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670 200,0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542 900,0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542 900,0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445 000,0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15 133 500,0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1011100 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0960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Надання спеціальної освіти мистецькими школами </w:t>
            </w: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м.Слов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янськ</w:t>
            </w:r>
            <w:proofErr w:type="spellEnd"/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12 083 700,0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12 083 700,0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9 075 800,0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627 900,0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440 400,0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440 400,0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361 000,0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12 524 100,0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1011100 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0960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Надання спеціальної освіти мистецькими школами </w:t>
            </w: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м.Святогірськ</w:t>
            </w:r>
            <w:proofErr w:type="spellEnd"/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2 506 900,0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2 506 900,0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2 009 000,0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42 300,0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102 500,0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102 500,0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84 000,0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2 609 400,0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1100000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 xml:space="preserve">ідділ у справах 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сім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 xml:space="preserve">ї, молоді, фізичної 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культури та спорту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17 356 100,0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17 356 100,0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11 336 600,0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1 407 900,0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975 000,0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975 000,0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200 000,0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461 000,0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18 331 100,0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1110000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Відділ у справах  сім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ї, молоді, фізичної культури та спорту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17 356 100,0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17 356 100,0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11 336 600,0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1 407 900,0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975 000,0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975 000,0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200 000,0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461 000,0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18 331 100,0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1110100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Державне управління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1 523 100,0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1 523 100,0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1 200 000,0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1 523 100,0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1110160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Керівництво і управління у відповідній сфері у містах (місті Києві), селищах, селах,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єднаних територіальних громадах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1 523 100,0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1 523 100,0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1 200 000,0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1 523 100,0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1113000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Соціальний захист та соціальне забезпечення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1 633 800,0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1 633 800,0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1 214 800,0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1 633 800,0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1113100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Надання соціальних та реабілітаційних послуг громадянам похилого віку, особам з інвалідністю, дітям з інвалідністю в установах соціального обслуговування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1 633 800,0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1 633 800,0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1 214 800,0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1 633 800,0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1113120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3120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Здійснення соціальної роботи з вразливими категоріями населення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1 529 900,0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1 529 900,0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1 214 800,0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1 529 900,0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1113121 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3121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1040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Утримання та забезпечення діяльності центрів соціальних служб для сім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ї, дітей та молоді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1 515 500,0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1 515 500,0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1 214 800,0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1 515 500,0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1113122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3122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1040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Заходи державної політики із забезпечення рівних прав та можливостей жінок і чоловіків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1 600,0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1 600,0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1113123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3123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1040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Заходи державної політики з питань сім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ї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12 800,0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12 800,0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12 800,0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1113130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3130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Реалізація державної політики у молодіжній сфері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103 900,0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103 900,0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103 900,0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1113131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3131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1040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Здійснення заходів та реалізація проектів на виконання Державної цільової соціальної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>програми "Молодь України"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103 900,0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103 900,0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103 900,0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1115000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5000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Фізична культура та спорт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14 199 200,0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14 199 200,0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8 921 800,0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1 407 900,0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975 000,0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975 000,0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200 000,0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461 000,0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15 174 200,0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1115010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5010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Проведення спортивної роботи в регіоні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414 300,0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414 300,0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414 300,0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1115011 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5011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Проведення </w:t>
            </w: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навчально</w:t>
            </w:r>
            <w:proofErr w:type="spellEnd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– тренувальних зборів і змагань  з олімпійських видів спорту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240 900,0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240 900,0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240 900,0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1115012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5012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Проведення навчально-тренувальних зборів і змагань з </w:t>
            </w: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неолімпійських</w:t>
            </w:r>
            <w:proofErr w:type="spellEnd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видів спорту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173 400,0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173 400,0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173 400,0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1115020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5020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Здійснення </w:t>
            </w: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фізкультурно</w:t>
            </w:r>
            <w:proofErr w:type="spellEnd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</w:t>
            </w: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–спортивної</w:t>
            </w:r>
            <w:proofErr w:type="spellEnd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та реабілітаційної роботи серед осіб з інвалідністю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9 600,0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9 600,0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9 600,0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1115022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5022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Проведення </w:t>
            </w: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навчально</w:t>
            </w:r>
            <w:proofErr w:type="spellEnd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– тренувальних зборів і змагань  та заходів зі спорту осіб з інвалідністю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9 600,0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9 600,0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9 600,0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1115030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5030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Розвиток дитячо-юнацького та резервного спорту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6 851 200,0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6 851 200,0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4 840 400,0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587 900,0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6 851 200,0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1115031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5031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Утримання та навчально-тренувальна робота комунальних дитячо-юнацьких спортивних шкіл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6 851 200,0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6 851 200,0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4 840 400,0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587 900,0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6 851 200,0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1115031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5031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Утримання та навчально-тренувальна робота комунальних дитячо-юнацьких спортивних шкіл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(ДЮСШ)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3 017 700,0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3 017 700,0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1 740 400,0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137 900,0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3 017 700,0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1115031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5031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Утримання та навчально-тренувальна робота комунальних дитячо-юнацьких спортивних шкіл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(КДЮСШ)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3 833 500,0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3 833 500,0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3 100 000,0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450 000,0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3 833 500,0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1115060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заходи з розвитку фізичної культури та спорту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6 924 100,0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6 924 100,0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4 081 400,0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820 000,0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975 000,0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975 000,0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200 000,0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461 000,0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7 899 100,0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1115061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5061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Забезпечення діяльності місцевих центрів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>фізичного здоров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 населення «Спорт для всіх» та проведення фізкультурно-масових заходів серед населення регіону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978 200,0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978 200,0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490 000,0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57 400,0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978 200,0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 xml:space="preserve">1115062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5062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Підтримка спорту вищих досягнень та організацій, які здійснюють фізкультурно-спортивну діяльність в регіоні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5 945 900,0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5 945 900,0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3 591 400,0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762 600,0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975 000,0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975 000,0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200 000,0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461 000,0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6 920 900,0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1115062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5062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Підтримка спорту вищих досягнень та організацій, які здійснюють фізкультурно-спортивну діяльність в регіоні (КЗ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Спортивний клуб за місцем проживання"Культурно-спортивний центр")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1 504 900,0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1 504 900,0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1 041 400,0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87 600,0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1 504 900,0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1115062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5062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Підтримка спорту вищих досягнень та організацій, які здійснюють фізкультурно-спортивну діяльність в регіоні (Фізкультурно-оздоровчий комплекс </w:t>
            </w: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м.Слов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янськ</w:t>
            </w:r>
            <w:proofErr w:type="spellEnd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3 941 000,0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3 941 000,0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2 550 000,0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675 000,0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975 000,0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975 000,0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200 000,0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461 000,0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4 916 000,0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1115062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5062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0810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Підтримка спорту вищих досягнень та організацій, які здійснюють фізкультурно-спортивну діяльність в регіоні (стипендія)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1117300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7300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Cs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Будівництво та регіональний розвиток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1117320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7320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Cs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Cs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Будівництво1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єктів соціально-культурного призначення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1117325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7325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0443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Будівництво1 споруд, установ та закладів фізичної культури і спорту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1200000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Управління житлово-комунальне господарство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53 785 600,0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53 785 600,0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5 736 200,0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4 250 100,0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24 286 054,0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24 006 354,0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139 000,0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24 147 054,0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78 071 654,0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121000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 xml:space="preserve">Управління 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житлово-комунальне господарство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 xml:space="preserve">53 785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600,0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 xml:space="preserve">53 785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600,0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 xml:space="preserve">5 736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200,0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 xml:space="preserve">4 250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100,0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 xml:space="preserve">24 286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054,0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 xml:space="preserve">24 006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354,0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 xml:space="preserve">139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 xml:space="preserve">24 147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054,0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 xml:space="preserve">78 071 </w:t>
            </w: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654,0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1210100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Державне управління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5 853 200,0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5 853 200,0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4 391 200,0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136 100,0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5 857 200,0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1210160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Керівництво і управління у відповідній сфері у містах (місті Києві), селищах, селах,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єднаних територіальних громадах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5 853 200,0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5 853 200,0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4 391 200,0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136 100,0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5 857 200,0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1211000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Освіта, в тому числі за рахунок: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1 100 556,0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1 100 556,0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1 100 556,0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1 100 556,0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1211010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1010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0910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Надання дошкільної освіти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950 556,0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950 556,0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950 556,0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950 556,0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1211100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0960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Надання спеціальної освіти школами естетичного виховання (музичними, художніми, хореографічними, театральними, хоровими, мистецькими)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150 000,0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150 000,0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150 000,0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150 000,0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1212000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2000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Охорона здоров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я, в тому числі за рахунок: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1 600 000,0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1 600 000,0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1 600 000,0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1212010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2010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0731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Багатопрофільна стаціонарна медична допомога населенню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1212111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2111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0726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Первинна медична допомога населенню, що надається центрами первинної медичної (медико-санітарної) допомоги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1 600 000,0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1 600 000,0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1 600 000,0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1213000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Соціальний захист та соціальне забезпечення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1213210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3210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1050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Організація та проведення громадських робіт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1214000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4000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Культура і мистецтво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250 000,0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250 000,0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250 000,0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250 000,0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1214030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4030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0824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діяльності бібліотек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1214060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4060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0828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діяльності палаців і будинків культури, клубів, центрів дозвілля та інших клубних закладів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250 000,0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250 000,0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250 000,0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250 000,0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1214081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4081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0829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Забезпечення діяльності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>інших закладів в галузі культури і мистецтва ("Парк культури і відпочинку")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1216000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6000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Житлово-комунальне господарство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25 846 000,0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25 846 000,0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4 000 000,0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5 342 900,0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5 342 900,0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5 342 900,0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31 188 900,0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1216010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6010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Утримання та ефективна експлуатація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єктів </w:t>
            </w: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житлово-комунальго</w:t>
            </w:r>
            <w:proofErr w:type="spellEnd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господарства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13 250 000,0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13 250 000,0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5 087 900,0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5 087 900,0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5 087 900,0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18 337 900,0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1216011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6011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0620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Експлуатація та технічне обслуговування житлового фонду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3 000 000,0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3 000 000,0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3 000 000,0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3 000 000,0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1216011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6011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0620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Експлуатація та технічне обслуговування житлового фонду (в т.ч.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СББ)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3 000 000,0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3 000 000,0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3 000 000,0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3 000 000,0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1216013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6013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0620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діяльності водопровідно-каналізаційного господарства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12 650 000,0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12 650 000,0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1 717 900,0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1 717 900,0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1 717 900,0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14 367 900,0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1216014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6014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0620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збору та вивезення сміття і відходів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600 000,0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370 000,0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370 000,0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370 000,0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970 000,0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1216015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6015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0620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Забезпечення надійності та безперебійної експлуатації ліфтів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1216016 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6016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0620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Впровадження засобів обліку втрат та регулювання споживання води та теплової енергії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1216020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6020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0620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Забезпечення функціонування підприємств, установ та </w:t>
            </w: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організавцій</w:t>
            </w:r>
            <w:proofErr w:type="spellEnd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, що виробляють, виконують та/або надають житлово-комунальні послуги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1216030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6030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0620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Організація благоустрою населених пунктів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12 496 000,0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12 496 000,0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4 000 000,0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255 000,0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255 000,0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255 000,0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12 751 000,0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1216090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6090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0640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Інша діяльність у сфері житлово-комунального господарства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1217000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7000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Економічна діяльність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20 016 000,0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20 016 000,0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15 712 898,0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15 712 898,0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15 712 898,0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35 728 898,0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1217100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7100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Сільське, лісове, рибне господарство та мисливство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1217130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7130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0421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Здійснення заходів із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>землеустрою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30 000,0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1217300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7300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Будівництво та регіональний розвиток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10 027 898,0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10 027 898,0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10 027 898,0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10 027 898,0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1217310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7310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0443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Будівництво1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єктів житлово-комунального господарства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1 120 000,0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1 120 000,0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1 120 000,0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1 120 000,0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1217320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7320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Будівництво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єктів соціально - культурного призначення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467 000,0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467 000,0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467 000,0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467 000,0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1217321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7321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0443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Будівництво освітніх установ та закладів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1217325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7325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0443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Будівництво1 споруд, установ та закладів фізичної культури і спорту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467 000,0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467 000,0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467 000,0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467 000,0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1217360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Виконання інвестиційних проектів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8 440 898,0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8 440 898,0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8 440 898,0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8 440 898,0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1217361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7361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0490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Співфінансування</w:t>
            </w:r>
            <w:proofErr w:type="spellEnd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інвестиційних проектів, що реалізуються за рахунок коштів державного фонду регіонального розвитку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8 440 898,0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8 440 898,0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8 440 898,0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8 440 898,0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1217366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7366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0490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Реалізація проектів в рамках Надзвичайної кредитної програми для відновлення України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1217400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7400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Транспорт та транспортна інфраструктура, дорожнє господарство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19 986 000,0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19 986 000,0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5 685 000,0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5 685 000,0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5 685 000,0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25 671 000,0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1217426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7426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0453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заходи у сфері електротранспорту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1217441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7441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0456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Утримання та розвиток мостів/шляхопроводів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255 000,0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255 000,0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255 000,0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255 000,0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1217461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7461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0456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Утримання та розвиток автомобільних доріг та дорожньої інфраструктури за рахунок коштів місцевого бюджету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19 986 000,0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19 986 000,0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5 430 000,0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5 430 000,0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5 430 000,0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25 416 000,0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1217600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7600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>
              <w:rPr>
                <w:bCs/>
                <w:i w:val="0"/>
                <w:sz w:val="16"/>
                <w:szCs w:val="16"/>
                <w:lang w:val="uk-UA" w:eastAsia="ru-RU"/>
              </w:rPr>
              <w:t>Інші програми та заходи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, пов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язані з економічною діяльністю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1217690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7690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 економічна діяльність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 xml:space="preserve">1217691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7691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0490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Виконання заходів за рахунок цільових фондів, утворених Верховною Радою Автономної Республіки Крим, органами місцевого самоврядування і місцевими органами виконавчої влади і фондів, утворених Верховною Радою Автономної Республіки Крим, органами місцевого самоврядування і місцевими органами виконавчої влади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1218000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8000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Інша діяльність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1 870 400,0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1 870 400,0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1 345 000,0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114 000,0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275 700,0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135 000,0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140 700,0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2 146 100,0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1218300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8300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Охорона навколишнього природного середовища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1 870 400,0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1 870 400,0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1 345 000,0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114 000,0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275 700,0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135 000,0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140 700,0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2 146 100,0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1218310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8310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Запобігання та ліквідація забруднення навколишнього природного середовища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1218320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8320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0520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Збереження природно-заповідного фонду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1 870 400,0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1 870 400,0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1345000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114000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1 870 400,0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1218330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8330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0540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Інша діяльність у сфері екології та охорони природних ресурсів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275 700,0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135 000,0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140 700,0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275 700,0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1700000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Відділ державного архітектурно-будівельного контролю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1 662 800,0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1 662 800,0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1 324 400,0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1 662 800,0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1710000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Відділ державного архітектурно-будівельного контролю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1 662 800,0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1 662 800,0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1 324 400,0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1 662 800,0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1710100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Державне управління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1 662 800,0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1 662 800,0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1 324 400,0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1 662 800,0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1710160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Керівництво і управління у відповідній сфері у містах (місті Києві), селищах, селах,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єднаних територіальних громадах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1 662 800,0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1 662 800,0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1 324 400,0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1 662 800,0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2700000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 xml:space="preserve">Управління економічного 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та інвестиційного розвитку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3 346 700,0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3 346 700,0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2 560 000,0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3 346 700,0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2710000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Управління економічного та інвестиційного розвитку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3 346 700,0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3 346 700,0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2 560 000,0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3 346 700,0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2710100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Державне управління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3 153 700,0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3 153 700,0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2 560 000,0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3 153 700,0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2710160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Керівництво і управління у відповідній сфері у містах (місті Києві), селищах, селах,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єднаних територіальних громадах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3 153 700,0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3 153 700,0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2 560 000,0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3 153 700,0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2717000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7000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Економічна діяльність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193 000,0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193 000,0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193 000,0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2717600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7600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Інші програми та заходи, пов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язані з економічною діяльністю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193 000,0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193 000,0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193 000,0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2717690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7690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Інша економічна діяльність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193 000,0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193 000,0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193 000,0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2717693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7693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0490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заходи, пов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язані з економічною діяльністю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193 000,0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193 000,0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193 000,0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3100000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Управління комунальної власності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2 806 100,0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2 806 100,0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2 100 000,0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3 306 100,0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3110000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Управління комунальної власності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2 806 100,0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2 806 100,0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2 100 000,0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3 306 100,0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3110100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Державне управління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2 602 000,0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2 602 000,0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2 100 000,0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2 602 000,0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3110160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Керівництво і управління у відповідній сфері у містах (місті Києві), селищах, селах,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єднаних територіальних громадах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2 602 000,0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2 602 000,0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2 100 000,0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2 602 000,0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3116080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6080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Реалізація державних та місцевих житлових програм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3116082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6082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0610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Придбання житла для окремих категорій населення відповідно до законодавства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3117000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7000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Економічна діяльність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204 100,0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204 100,0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204 100,0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3117600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7600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>
              <w:rPr>
                <w:bCs/>
                <w:i w:val="0"/>
                <w:sz w:val="16"/>
                <w:szCs w:val="16"/>
                <w:lang w:val="uk-UA" w:eastAsia="ru-RU"/>
              </w:rPr>
              <w:t>Інші програми та заходи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, пов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 xml:space="preserve">язані з економічною 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lastRenderedPageBreak/>
              <w:t>діяльністю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lastRenderedPageBreak/>
              <w:t>204 100,0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204 100,0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204 100,0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lastRenderedPageBreak/>
              <w:t>3117690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7690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Інша економічна діяльність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204 100,0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204 100,0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204 100,0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3117693 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7693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0490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Інші заходи, пов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язані з економічною діяльністю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204 100,0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204 100,0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204 100,0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3700000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Фінансове управління  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6 527 700,0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6 527 700,0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4 457 700,0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6 527 700,0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3710000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Фінансове управління   Слов</w:t>
            </w:r>
            <w:r>
              <w:rPr>
                <w:bCs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янської міської ради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6 527 700,0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6 527 700,0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4 457 700,0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6 527 700,0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3710100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Державне управління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5 542 700,0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5 542 700,0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4 457 700,0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5 542 700,0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3710160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0111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Керівництво і управління у відповідній сфері у містах (місті Києві), селищах, селах, об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єднаних територіальних громадах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5 542 700,0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5 542 700,0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4 457 700,0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5 542 700,0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3718000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8000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Інша діяльність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3718700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8700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0133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Резервний фонд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500 000,0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500 000,0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3719000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9000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Міжбюджетні трансферти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485 000,0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485 000,0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485 000,0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3719700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9700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Субвенції з місцевого бюджету іншим місцевим бюджетам на здійснення програм та заходів за рахунок коштів місцевих бюджетів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485 000,0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485 000,0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485 000,0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3719770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9770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0180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Інші субвенції 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з місцевого бюджету (</w:t>
            </w: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м.Краматорськ</w:t>
            </w:r>
            <w:proofErr w:type="spellEnd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450 000,0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450 000,0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450 000,0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3719770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9770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0180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jc w:val="both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Інші субвенції з місцевого бюджету (Обласному бюджету на виготовлення посвідчень батьків </w:t>
            </w: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багатодітньої</w:t>
            </w:r>
            <w:proofErr w:type="spellEnd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сім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ї -40,0тис.грн., </w:t>
            </w:r>
            <w:proofErr w:type="spellStart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плсвідчень</w:t>
            </w:r>
            <w:proofErr w:type="spellEnd"/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 xml:space="preserve"> дитини з багатодітної сім</w:t>
            </w:r>
            <w:r>
              <w:rPr>
                <w:b w:val="0"/>
                <w:i w:val="0"/>
                <w:sz w:val="16"/>
                <w:szCs w:val="16"/>
                <w:lang w:val="uk-UA" w:eastAsia="ru-RU"/>
              </w:rPr>
              <w:t>’</w:t>
            </w: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ї - 31,0тис.грн.)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35 000,0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35 000,0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 w:val="0"/>
                <w:i w:val="0"/>
                <w:sz w:val="16"/>
                <w:szCs w:val="16"/>
                <w:lang w:val="uk-UA"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35 000,0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>Усього видатків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801 606 743,0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801 606 743,0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387 214 257,0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49 655 001,0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42 109 854,0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30 675 654,0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11 293 500,0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703 000,0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547 500,0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30 816 354,0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843 716 597,0</w:t>
            </w:r>
          </w:p>
        </w:tc>
      </w:tr>
      <w:tr w:rsidR="00FC1B45" w:rsidRPr="004D580B" w:rsidTr="008F6AFA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 w:val="0"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 w:val="0"/>
                <w:i w:val="0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B45" w:rsidRPr="004D580B" w:rsidRDefault="00FC1B45" w:rsidP="008F6AFA">
            <w:pPr>
              <w:suppressAutoHyphens w:val="0"/>
              <w:ind w:left="-57" w:right="-57"/>
              <w:rPr>
                <w:bCs/>
                <w:i w:val="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sz w:val="16"/>
                <w:szCs w:val="16"/>
                <w:lang w:val="uk-UA" w:eastAsia="ru-RU"/>
              </w:rPr>
              <w:t xml:space="preserve">Усього 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801 606 743,0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801 606 743,0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387 214 257,0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49 655 001,0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42 109 854,0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30 675 654,0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11 293 500,0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703 000,0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547 500,0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113" w:right="-113"/>
              <w:jc w:val="center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30 816 354,0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B45" w:rsidRPr="004D580B" w:rsidRDefault="00FC1B45" w:rsidP="008F6AFA">
            <w:pPr>
              <w:suppressAutoHyphens w:val="0"/>
              <w:ind w:left="-113" w:right="-113"/>
              <w:jc w:val="right"/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</w:pPr>
            <w:r w:rsidRPr="004D580B">
              <w:rPr>
                <w:bCs/>
                <w:i w:val="0"/>
                <w:color w:val="000000"/>
                <w:sz w:val="16"/>
                <w:szCs w:val="16"/>
                <w:lang w:val="uk-UA" w:eastAsia="ru-RU"/>
              </w:rPr>
              <w:t>843 716 597,0</w:t>
            </w:r>
          </w:p>
        </w:tc>
      </w:tr>
    </w:tbl>
    <w:p w:rsidR="00FC1B45" w:rsidRDefault="00FC1B45" w:rsidP="00FC1B45">
      <w:pPr>
        <w:jc w:val="both"/>
        <w:rPr>
          <w:lang w:val="uk-UA"/>
        </w:rPr>
      </w:pPr>
    </w:p>
    <w:p w:rsidR="005871A1" w:rsidRDefault="005871A1" w:rsidP="00FC1B45"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C66" w:rsidRDefault="00983C66">
      <w:r>
        <w:separator/>
      </w:r>
    </w:p>
  </w:endnote>
  <w:endnote w:type="continuationSeparator" w:id="0">
    <w:p w:rsidR="00983C66" w:rsidRDefault="00983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AA4" w:rsidRDefault="00FC1B45" w:rsidP="00871B40">
    <w:pPr>
      <w:pStyle w:val="af3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84AA4" w:rsidRDefault="00983C66" w:rsidP="004D580B">
    <w:pPr>
      <w:pStyle w:val="af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AA4" w:rsidRPr="004D580B" w:rsidRDefault="00FC1B45" w:rsidP="00871B40">
    <w:pPr>
      <w:pStyle w:val="af3"/>
      <w:framePr w:wrap="around" w:vAnchor="text" w:hAnchor="margin" w:xAlign="right" w:y="1"/>
      <w:rPr>
        <w:rStyle w:val="a3"/>
        <w:b w:val="0"/>
        <w:i w:val="0"/>
        <w:szCs w:val="24"/>
      </w:rPr>
    </w:pPr>
    <w:r w:rsidRPr="004D580B">
      <w:rPr>
        <w:rStyle w:val="a3"/>
        <w:b w:val="0"/>
        <w:i w:val="0"/>
        <w:szCs w:val="24"/>
      </w:rPr>
      <w:fldChar w:fldCharType="begin"/>
    </w:r>
    <w:r w:rsidRPr="004D580B">
      <w:rPr>
        <w:rStyle w:val="a3"/>
        <w:b w:val="0"/>
        <w:i w:val="0"/>
        <w:szCs w:val="24"/>
      </w:rPr>
      <w:instrText xml:space="preserve">PAGE  </w:instrText>
    </w:r>
    <w:r w:rsidRPr="004D580B">
      <w:rPr>
        <w:rStyle w:val="a3"/>
        <w:b w:val="0"/>
        <w:i w:val="0"/>
        <w:szCs w:val="24"/>
      </w:rPr>
      <w:fldChar w:fldCharType="separate"/>
    </w:r>
    <w:r w:rsidR="00875897">
      <w:rPr>
        <w:rStyle w:val="a3"/>
        <w:b w:val="0"/>
        <w:i w:val="0"/>
        <w:noProof/>
        <w:szCs w:val="24"/>
      </w:rPr>
      <w:t>24</w:t>
    </w:r>
    <w:r w:rsidRPr="004D580B">
      <w:rPr>
        <w:rStyle w:val="a3"/>
        <w:b w:val="0"/>
        <w:i w:val="0"/>
        <w:szCs w:val="24"/>
      </w:rPr>
      <w:fldChar w:fldCharType="end"/>
    </w:r>
  </w:p>
  <w:p w:rsidR="00A84AA4" w:rsidRDefault="00983C66" w:rsidP="004D580B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C66" w:rsidRDefault="00983C66">
      <w:r>
        <w:separator/>
      </w:r>
    </w:p>
  </w:footnote>
  <w:footnote w:type="continuationSeparator" w:id="0">
    <w:p w:rsidR="00983C66" w:rsidRDefault="00983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AA4" w:rsidRDefault="00FC1B45">
    <w:pPr>
      <w:pStyle w:val="ae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A84AA4" w:rsidRDefault="00983C66">
    <w:pPr>
      <w:pStyle w:val="a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>
    <w:nsid w:val="10F52D6E"/>
    <w:multiLevelType w:val="hybridMultilevel"/>
    <w:tmpl w:val="5B4A943A"/>
    <w:lvl w:ilvl="0" w:tplc="098C9A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21742C"/>
    <w:multiLevelType w:val="hybridMultilevel"/>
    <w:tmpl w:val="A41AEAE0"/>
    <w:lvl w:ilvl="0" w:tplc="8124C6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F2706D"/>
    <w:multiLevelType w:val="hybridMultilevel"/>
    <w:tmpl w:val="57364EE2"/>
    <w:lvl w:ilvl="0" w:tplc="39AABD7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68380265"/>
    <w:multiLevelType w:val="hybridMultilevel"/>
    <w:tmpl w:val="E2208CB8"/>
    <w:lvl w:ilvl="0" w:tplc="8374940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5">
    <w:nsid w:val="717D2420"/>
    <w:multiLevelType w:val="hybridMultilevel"/>
    <w:tmpl w:val="17100B4C"/>
    <w:lvl w:ilvl="0" w:tplc="F114411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6">
    <w:nsid w:val="76253D94"/>
    <w:multiLevelType w:val="hybridMultilevel"/>
    <w:tmpl w:val="7A1860EC"/>
    <w:lvl w:ilvl="0" w:tplc="74BE249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6C70AFF"/>
    <w:multiLevelType w:val="hybridMultilevel"/>
    <w:tmpl w:val="BC24296E"/>
    <w:lvl w:ilvl="0" w:tplc="83CEEC82">
      <w:numFmt w:val="bullet"/>
      <w:lvlText w:val="-"/>
      <w:lvlJc w:val="left"/>
      <w:pPr>
        <w:tabs>
          <w:tab w:val="num" w:pos="435"/>
        </w:tabs>
        <w:ind w:left="4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78A22E71"/>
    <w:multiLevelType w:val="hybridMultilevel"/>
    <w:tmpl w:val="6D001B20"/>
    <w:lvl w:ilvl="0" w:tplc="95BA68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FF524B0"/>
    <w:multiLevelType w:val="hybridMultilevel"/>
    <w:tmpl w:val="E2A68084"/>
    <w:lvl w:ilvl="0" w:tplc="0FB4B8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8"/>
  </w:num>
  <w:num w:numId="5">
    <w:abstractNumId w:val="2"/>
  </w:num>
  <w:num w:numId="6">
    <w:abstractNumId w:val="3"/>
  </w:num>
  <w:num w:numId="7">
    <w:abstractNumId w:val="4"/>
  </w:num>
  <w:num w:numId="8">
    <w:abstractNumId w:val="7"/>
  </w:num>
  <w:num w:numId="9">
    <w:abstractNumId w:val="5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ECF"/>
    <w:rsid w:val="00063ECF"/>
    <w:rsid w:val="005871A1"/>
    <w:rsid w:val="00875897"/>
    <w:rsid w:val="00983C66"/>
    <w:rsid w:val="00A07A1D"/>
    <w:rsid w:val="00FC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B45"/>
    <w:pPr>
      <w:suppressAutoHyphens/>
      <w:spacing w:after="0" w:line="240" w:lineRule="auto"/>
    </w:pPr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paragraph" w:styleId="1">
    <w:name w:val="heading 1"/>
    <w:basedOn w:val="a"/>
    <w:next w:val="a"/>
    <w:link w:val="10"/>
    <w:qFormat/>
    <w:rsid w:val="00FC1B45"/>
    <w:pPr>
      <w:keepNext/>
      <w:outlineLvl w:val="0"/>
    </w:pPr>
    <w:rPr>
      <w:i w:val="0"/>
      <w:sz w:val="24"/>
    </w:rPr>
  </w:style>
  <w:style w:type="paragraph" w:styleId="2">
    <w:name w:val="heading 2"/>
    <w:basedOn w:val="a"/>
    <w:next w:val="a"/>
    <w:link w:val="20"/>
    <w:qFormat/>
    <w:rsid w:val="00FC1B45"/>
    <w:pPr>
      <w:keepNext/>
      <w:jc w:val="center"/>
      <w:outlineLvl w:val="1"/>
    </w:pPr>
    <w:rPr>
      <w:i w:val="0"/>
      <w:sz w:val="24"/>
    </w:rPr>
  </w:style>
  <w:style w:type="paragraph" w:styleId="3">
    <w:name w:val="heading 3"/>
    <w:basedOn w:val="a"/>
    <w:next w:val="a"/>
    <w:link w:val="30"/>
    <w:qFormat/>
    <w:rsid w:val="00FC1B45"/>
    <w:pPr>
      <w:keepNext/>
      <w:ind w:left="480" w:firstLine="1"/>
      <w:jc w:val="both"/>
      <w:outlineLvl w:val="2"/>
    </w:pPr>
    <w:rPr>
      <w:i w:val="0"/>
      <w:sz w:val="16"/>
    </w:rPr>
  </w:style>
  <w:style w:type="paragraph" w:styleId="4">
    <w:name w:val="heading 4"/>
    <w:basedOn w:val="a"/>
    <w:next w:val="a"/>
    <w:link w:val="40"/>
    <w:qFormat/>
    <w:rsid w:val="00FC1B45"/>
    <w:pPr>
      <w:keepNext/>
      <w:outlineLvl w:val="3"/>
    </w:pPr>
  </w:style>
  <w:style w:type="paragraph" w:styleId="5">
    <w:name w:val="heading 5"/>
    <w:basedOn w:val="a"/>
    <w:next w:val="a"/>
    <w:link w:val="50"/>
    <w:qFormat/>
    <w:rsid w:val="00FC1B45"/>
    <w:pPr>
      <w:keepNext/>
      <w:outlineLvl w:val="4"/>
    </w:pPr>
    <w:rPr>
      <w:sz w:val="16"/>
    </w:rPr>
  </w:style>
  <w:style w:type="paragraph" w:styleId="6">
    <w:name w:val="heading 6"/>
    <w:basedOn w:val="a"/>
    <w:next w:val="a"/>
    <w:link w:val="60"/>
    <w:qFormat/>
    <w:rsid w:val="00FC1B45"/>
    <w:pPr>
      <w:keepNext/>
      <w:outlineLvl w:val="5"/>
    </w:pPr>
    <w:rPr>
      <w:i w:val="0"/>
      <w:sz w:val="24"/>
    </w:rPr>
  </w:style>
  <w:style w:type="paragraph" w:styleId="7">
    <w:name w:val="heading 7"/>
    <w:basedOn w:val="a"/>
    <w:next w:val="a"/>
    <w:link w:val="70"/>
    <w:qFormat/>
    <w:rsid w:val="00FC1B45"/>
    <w:pPr>
      <w:keepNext/>
      <w:outlineLvl w:val="6"/>
    </w:pPr>
    <w:rPr>
      <w:b w:val="0"/>
      <w:i w:val="0"/>
      <w:sz w:val="24"/>
    </w:rPr>
  </w:style>
  <w:style w:type="paragraph" w:styleId="8">
    <w:name w:val="heading 8"/>
    <w:basedOn w:val="a"/>
    <w:next w:val="a"/>
    <w:link w:val="80"/>
    <w:qFormat/>
    <w:rsid w:val="00FC1B45"/>
    <w:pPr>
      <w:keepNext/>
      <w:outlineLvl w:val="7"/>
    </w:pPr>
    <w:rPr>
      <w:i w:val="0"/>
    </w:rPr>
  </w:style>
  <w:style w:type="paragraph" w:styleId="9">
    <w:name w:val="heading 9"/>
    <w:basedOn w:val="a"/>
    <w:next w:val="a"/>
    <w:link w:val="90"/>
    <w:qFormat/>
    <w:rsid w:val="00FC1B45"/>
    <w:pPr>
      <w:keepNext/>
      <w:jc w:val="right"/>
      <w:outlineLvl w:val="8"/>
    </w:pPr>
    <w:rPr>
      <w:i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1B45"/>
    <w:rPr>
      <w:rFonts w:ascii="Times New Roman" w:eastAsia="Times New Roman" w:hAnsi="Times New Roman" w:cs="Times New Roman"/>
      <w:b/>
      <w:sz w:val="24"/>
      <w:szCs w:val="20"/>
      <w:lang w:val="ru-RU" w:eastAsia="uk-UA"/>
    </w:rPr>
  </w:style>
  <w:style w:type="character" w:customStyle="1" w:styleId="20">
    <w:name w:val="Заголовок 2 Знак"/>
    <w:basedOn w:val="a0"/>
    <w:link w:val="2"/>
    <w:rsid w:val="00FC1B45"/>
    <w:rPr>
      <w:rFonts w:ascii="Times New Roman" w:eastAsia="Times New Roman" w:hAnsi="Times New Roman" w:cs="Times New Roman"/>
      <w:b/>
      <w:sz w:val="24"/>
      <w:szCs w:val="20"/>
      <w:lang w:val="ru-RU" w:eastAsia="uk-UA"/>
    </w:rPr>
  </w:style>
  <w:style w:type="character" w:customStyle="1" w:styleId="30">
    <w:name w:val="Заголовок 3 Знак"/>
    <w:basedOn w:val="a0"/>
    <w:link w:val="3"/>
    <w:rsid w:val="00FC1B45"/>
    <w:rPr>
      <w:rFonts w:ascii="Times New Roman" w:eastAsia="Times New Roman" w:hAnsi="Times New Roman" w:cs="Times New Roman"/>
      <w:b/>
      <w:sz w:val="16"/>
      <w:szCs w:val="20"/>
      <w:lang w:val="ru-RU" w:eastAsia="uk-UA"/>
    </w:rPr>
  </w:style>
  <w:style w:type="character" w:customStyle="1" w:styleId="40">
    <w:name w:val="Заголовок 4 Знак"/>
    <w:basedOn w:val="a0"/>
    <w:link w:val="4"/>
    <w:rsid w:val="00FC1B45"/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character" w:customStyle="1" w:styleId="50">
    <w:name w:val="Заголовок 5 Знак"/>
    <w:basedOn w:val="a0"/>
    <w:link w:val="5"/>
    <w:rsid w:val="00FC1B45"/>
    <w:rPr>
      <w:rFonts w:ascii="Times New Roman" w:eastAsia="Times New Roman" w:hAnsi="Times New Roman" w:cs="Times New Roman"/>
      <w:b/>
      <w:i/>
      <w:sz w:val="16"/>
      <w:szCs w:val="20"/>
      <w:lang w:val="ru-RU" w:eastAsia="uk-UA"/>
    </w:rPr>
  </w:style>
  <w:style w:type="character" w:customStyle="1" w:styleId="60">
    <w:name w:val="Заголовок 6 Знак"/>
    <w:basedOn w:val="a0"/>
    <w:link w:val="6"/>
    <w:rsid w:val="00FC1B45"/>
    <w:rPr>
      <w:rFonts w:ascii="Times New Roman" w:eastAsia="Times New Roman" w:hAnsi="Times New Roman" w:cs="Times New Roman"/>
      <w:b/>
      <w:sz w:val="24"/>
      <w:szCs w:val="20"/>
      <w:lang w:val="ru-RU" w:eastAsia="uk-UA"/>
    </w:rPr>
  </w:style>
  <w:style w:type="character" w:customStyle="1" w:styleId="70">
    <w:name w:val="Заголовок 7 Знак"/>
    <w:basedOn w:val="a0"/>
    <w:link w:val="7"/>
    <w:rsid w:val="00FC1B45"/>
    <w:rPr>
      <w:rFonts w:ascii="Times New Roman" w:eastAsia="Times New Roman" w:hAnsi="Times New Roman" w:cs="Times New Roman"/>
      <w:sz w:val="24"/>
      <w:szCs w:val="20"/>
      <w:lang w:val="ru-RU" w:eastAsia="uk-UA"/>
    </w:rPr>
  </w:style>
  <w:style w:type="character" w:customStyle="1" w:styleId="80">
    <w:name w:val="Заголовок 8 Знак"/>
    <w:basedOn w:val="a0"/>
    <w:link w:val="8"/>
    <w:rsid w:val="00FC1B45"/>
    <w:rPr>
      <w:rFonts w:ascii="Times New Roman" w:eastAsia="Times New Roman" w:hAnsi="Times New Roman" w:cs="Times New Roman"/>
      <w:b/>
      <w:sz w:val="20"/>
      <w:szCs w:val="20"/>
      <w:lang w:val="ru-RU" w:eastAsia="uk-UA"/>
    </w:rPr>
  </w:style>
  <w:style w:type="character" w:customStyle="1" w:styleId="90">
    <w:name w:val="Заголовок 9 Знак"/>
    <w:basedOn w:val="a0"/>
    <w:link w:val="9"/>
    <w:rsid w:val="00FC1B45"/>
    <w:rPr>
      <w:rFonts w:ascii="Times New Roman" w:eastAsia="Times New Roman" w:hAnsi="Times New Roman" w:cs="Times New Roman"/>
      <w:b/>
      <w:sz w:val="20"/>
      <w:szCs w:val="20"/>
      <w:lang w:val="ru-RU" w:eastAsia="uk-UA"/>
    </w:rPr>
  </w:style>
  <w:style w:type="character" w:styleId="a3">
    <w:name w:val="page number"/>
    <w:basedOn w:val="WW-1"/>
    <w:rsid w:val="00FC1B45"/>
  </w:style>
  <w:style w:type="character" w:customStyle="1" w:styleId="WW-1">
    <w:name w:val="WW-Основной шрифт абзаца1"/>
    <w:rsid w:val="00FC1B45"/>
  </w:style>
  <w:style w:type="character" w:customStyle="1" w:styleId="a4">
    <w:name w:val="Знак нумерации"/>
    <w:rsid w:val="00FC1B45"/>
  </w:style>
  <w:style w:type="character" w:customStyle="1" w:styleId="WW-">
    <w:name w:val="WW-Основной шрифт абзаца"/>
    <w:rsid w:val="00FC1B45"/>
  </w:style>
  <w:style w:type="character" w:customStyle="1" w:styleId="WW-Absatz-Standardschriftart">
    <w:name w:val="WW-Absatz-Standardschriftart"/>
    <w:rsid w:val="00FC1B45"/>
  </w:style>
  <w:style w:type="character" w:customStyle="1" w:styleId="WW-2">
    <w:name w:val="WW-Основной шрифт абзаца2"/>
    <w:rsid w:val="00FC1B45"/>
  </w:style>
  <w:style w:type="character" w:customStyle="1" w:styleId="WW-Absatz-Standardschriftart1">
    <w:name w:val="WW-Absatz-Standardschriftart1"/>
    <w:rsid w:val="00FC1B45"/>
  </w:style>
  <w:style w:type="character" w:customStyle="1" w:styleId="WW8Num29z0">
    <w:name w:val="WW8Num29z0"/>
    <w:rsid w:val="00FC1B45"/>
    <w:rPr>
      <w:sz w:val="24"/>
    </w:rPr>
  </w:style>
  <w:style w:type="paragraph" w:styleId="a5">
    <w:name w:val="Body Text"/>
    <w:basedOn w:val="a"/>
    <w:link w:val="a6"/>
    <w:rsid w:val="00FC1B45"/>
    <w:rPr>
      <w:i w:val="0"/>
      <w:sz w:val="24"/>
    </w:rPr>
  </w:style>
  <w:style w:type="character" w:customStyle="1" w:styleId="a6">
    <w:name w:val="Основной текст Знак"/>
    <w:basedOn w:val="a0"/>
    <w:link w:val="a5"/>
    <w:rsid w:val="00FC1B45"/>
    <w:rPr>
      <w:rFonts w:ascii="Times New Roman" w:eastAsia="Times New Roman" w:hAnsi="Times New Roman" w:cs="Times New Roman"/>
      <w:b/>
      <w:sz w:val="24"/>
      <w:szCs w:val="20"/>
      <w:lang w:val="ru-RU" w:eastAsia="uk-UA"/>
    </w:rPr>
  </w:style>
  <w:style w:type="paragraph" w:styleId="a7">
    <w:name w:val="Body Text Indent"/>
    <w:basedOn w:val="a"/>
    <w:link w:val="a8"/>
    <w:rsid w:val="00FC1B45"/>
    <w:pPr>
      <w:ind w:left="840" w:firstLine="1"/>
    </w:pPr>
    <w:rPr>
      <w:i w:val="0"/>
      <w:sz w:val="24"/>
    </w:rPr>
  </w:style>
  <w:style w:type="character" w:customStyle="1" w:styleId="a8">
    <w:name w:val="Основной текст с отступом Знак"/>
    <w:basedOn w:val="a0"/>
    <w:link w:val="a7"/>
    <w:rsid w:val="00FC1B45"/>
    <w:rPr>
      <w:rFonts w:ascii="Times New Roman" w:eastAsia="Times New Roman" w:hAnsi="Times New Roman" w:cs="Times New Roman"/>
      <w:b/>
      <w:sz w:val="24"/>
      <w:szCs w:val="20"/>
      <w:lang w:val="ru-RU" w:eastAsia="uk-UA"/>
    </w:rPr>
  </w:style>
  <w:style w:type="paragraph" w:customStyle="1" w:styleId="a9">
    <w:name w:val="Заголовок"/>
    <w:basedOn w:val="a"/>
    <w:next w:val="a5"/>
    <w:rsid w:val="00FC1B45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aa">
    <w:name w:val="Title"/>
    <w:basedOn w:val="a9"/>
    <w:next w:val="ab"/>
    <w:link w:val="ac"/>
    <w:qFormat/>
    <w:rsid w:val="00FC1B45"/>
  </w:style>
  <w:style w:type="character" w:customStyle="1" w:styleId="ac">
    <w:name w:val="Название Знак"/>
    <w:basedOn w:val="a0"/>
    <w:link w:val="aa"/>
    <w:rsid w:val="00FC1B45"/>
    <w:rPr>
      <w:rFonts w:ascii="Albany" w:eastAsia="HG Mincho Light J" w:hAnsi="Albany" w:cs="Times New Roman"/>
      <w:b/>
      <w:i/>
      <w:sz w:val="28"/>
      <w:szCs w:val="20"/>
      <w:lang w:val="ru-RU" w:eastAsia="uk-UA"/>
    </w:rPr>
  </w:style>
  <w:style w:type="paragraph" w:styleId="ab">
    <w:name w:val="Subtitle"/>
    <w:basedOn w:val="a9"/>
    <w:next w:val="a5"/>
    <w:link w:val="ad"/>
    <w:qFormat/>
    <w:rsid w:val="00FC1B45"/>
    <w:pPr>
      <w:jc w:val="center"/>
    </w:pPr>
  </w:style>
  <w:style w:type="character" w:customStyle="1" w:styleId="ad">
    <w:name w:val="Подзаголовок Знак"/>
    <w:basedOn w:val="a0"/>
    <w:link w:val="ab"/>
    <w:rsid w:val="00FC1B45"/>
    <w:rPr>
      <w:rFonts w:ascii="Albany" w:eastAsia="HG Mincho Light J" w:hAnsi="Albany" w:cs="Times New Roman"/>
      <w:b/>
      <w:i/>
      <w:sz w:val="28"/>
      <w:szCs w:val="20"/>
      <w:lang w:val="ru-RU" w:eastAsia="uk-UA"/>
    </w:rPr>
  </w:style>
  <w:style w:type="paragraph" w:styleId="ae">
    <w:name w:val="header"/>
    <w:basedOn w:val="a"/>
    <w:link w:val="af"/>
    <w:rsid w:val="00FC1B45"/>
    <w:pPr>
      <w:tabs>
        <w:tab w:val="center" w:pos="3768"/>
        <w:tab w:val="right" w:pos="7921"/>
      </w:tabs>
    </w:pPr>
  </w:style>
  <w:style w:type="character" w:customStyle="1" w:styleId="af">
    <w:name w:val="Верхний колонтитул Знак"/>
    <w:basedOn w:val="a0"/>
    <w:link w:val="ae"/>
    <w:rsid w:val="00FC1B45"/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paragraph" w:customStyle="1" w:styleId="af0">
    <w:name w:val="Содержимое таблицы"/>
    <w:basedOn w:val="a5"/>
    <w:rsid w:val="00FC1B45"/>
    <w:pPr>
      <w:suppressLineNumbers/>
    </w:pPr>
  </w:style>
  <w:style w:type="paragraph" w:customStyle="1" w:styleId="af1">
    <w:name w:val="Заголовок таблицы"/>
    <w:basedOn w:val="af0"/>
    <w:rsid w:val="00FC1B45"/>
    <w:pPr>
      <w:jc w:val="center"/>
    </w:pPr>
    <w:rPr>
      <w:i/>
    </w:rPr>
  </w:style>
  <w:style w:type="paragraph" w:customStyle="1" w:styleId="af2">
    <w:name w:val="Содержимое рамки"/>
    <w:basedOn w:val="a5"/>
    <w:rsid w:val="00FC1B45"/>
  </w:style>
  <w:style w:type="paragraph" w:customStyle="1" w:styleId="WW-20">
    <w:name w:val="WW-Основной текст с отступом 2"/>
    <w:basedOn w:val="a"/>
    <w:rsid w:val="00FC1B45"/>
    <w:pPr>
      <w:ind w:left="480" w:firstLine="1"/>
      <w:jc w:val="right"/>
    </w:pPr>
    <w:rPr>
      <w:i w:val="0"/>
      <w:sz w:val="24"/>
    </w:rPr>
  </w:style>
  <w:style w:type="paragraph" w:customStyle="1" w:styleId="WW-3">
    <w:name w:val="WW-Основной текст с отступом 3"/>
    <w:basedOn w:val="a"/>
    <w:rsid w:val="00FC1B45"/>
    <w:pPr>
      <w:ind w:left="480" w:firstLine="1"/>
    </w:pPr>
    <w:rPr>
      <w:i w:val="0"/>
      <w:sz w:val="24"/>
    </w:rPr>
  </w:style>
  <w:style w:type="paragraph" w:customStyle="1" w:styleId="WW-21">
    <w:name w:val="WW-Основной текст 2"/>
    <w:basedOn w:val="a"/>
    <w:rsid w:val="00FC1B45"/>
    <w:pPr>
      <w:jc w:val="both"/>
    </w:pPr>
    <w:rPr>
      <w:i w:val="0"/>
      <w:sz w:val="24"/>
    </w:rPr>
  </w:style>
  <w:style w:type="paragraph" w:customStyle="1" w:styleId="WW-30">
    <w:name w:val="WW-Основной текст 3"/>
    <w:basedOn w:val="a"/>
    <w:rsid w:val="00FC1B45"/>
    <w:pPr>
      <w:jc w:val="right"/>
    </w:pPr>
    <w:rPr>
      <w:i w:val="0"/>
      <w:sz w:val="24"/>
    </w:rPr>
  </w:style>
  <w:style w:type="paragraph" w:customStyle="1" w:styleId="WW-0">
    <w:name w:val="WW-Название объекта"/>
    <w:basedOn w:val="a"/>
    <w:next w:val="a"/>
    <w:rsid w:val="00FC1B45"/>
    <w:pPr>
      <w:ind w:firstLine="6237"/>
      <w:jc w:val="both"/>
    </w:pPr>
    <w:rPr>
      <w:i w:val="0"/>
    </w:rPr>
  </w:style>
  <w:style w:type="paragraph" w:customStyle="1" w:styleId="WW-210">
    <w:name w:val="WW-Основной текст с отступом 21"/>
    <w:basedOn w:val="a"/>
    <w:rsid w:val="00FC1B45"/>
    <w:pPr>
      <w:ind w:firstLine="567"/>
      <w:jc w:val="both"/>
    </w:pPr>
    <w:rPr>
      <w:b w:val="0"/>
      <w:i w:val="0"/>
      <w:sz w:val="24"/>
    </w:rPr>
  </w:style>
  <w:style w:type="paragraph" w:customStyle="1" w:styleId="WW-211">
    <w:name w:val="WW-Основной текст 21"/>
    <w:basedOn w:val="a"/>
    <w:rsid w:val="00FC1B45"/>
    <w:pPr>
      <w:jc w:val="center"/>
    </w:pPr>
    <w:rPr>
      <w:b w:val="0"/>
      <w:i w:val="0"/>
      <w:sz w:val="22"/>
    </w:rPr>
  </w:style>
  <w:style w:type="paragraph" w:customStyle="1" w:styleId="WW-10">
    <w:name w:val="WW-Название объекта1"/>
    <w:basedOn w:val="a"/>
    <w:next w:val="a"/>
    <w:rsid w:val="00FC1B45"/>
    <w:pPr>
      <w:ind w:firstLine="6237"/>
    </w:pPr>
    <w:rPr>
      <w:i w:val="0"/>
    </w:rPr>
  </w:style>
  <w:style w:type="paragraph" w:styleId="21">
    <w:name w:val="Body Text Indent 2"/>
    <w:basedOn w:val="a"/>
    <w:link w:val="22"/>
    <w:rsid w:val="00FC1B45"/>
    <w:pPr>
      <w:ind w:firstLine="567"/>
      <w:jc w:val="both"/>
    </w:pPr>
    <w:rPr>
      <w:b w:val="0"/>
      <w:i w:val="0"/>
      <w:sz w:val="24"/>
    </w:rPr>
  </w:style>
  <w:style w:type="character" w:customStyle="1" w:styleId="22">
    <w:name w:val="Основной текст с отступом 2 Знак"/>
    <w:basedOn w:val="a0"/>
    <w:link w:val="21"/>
    <w:rsid w:val="00FC1B45"/>
    <w:rPr>
      <w:rFonts w:ascii="Times New Roman" w:eastAsia="Times New Roman" w:hAnsi="Times New Roman" w:cs="Times New Roman"/>
      <w:sz w:val="24"/>
      <w:szCs w:val="20"/>
      <w:lang w:val="ru-RU" w:eastAsia="uk-UA"/>
    </w:rPr>
  </w:style>
  <w:style w:type="paragraph" w:styleId="23">
    <w:name w:val="Body Text 2"/>
    <w:basedOn w:val="a"/>
    <w:link w:val="24"/>
    <w:rsid w:val="00FC1B45"/>
    <w:pPr>
      <w:jc w:val="center"/>
    </w:pPr>
    <w:rPr>
      <w:b w:val="0"/>
      <w:i w:val="0"/>
      <w:sz w:val="22"/>
    </w:rPr>
  </w:style>
  <w:style w:type="character" w:customStyle="1" w:styleId="24">
    <w:name w:val="Основной текст 2 Знак"/>
    <w:basedOn w:val="a0"/>
    <w:link w:val="23"/>
    <w:rsid w:val="00FC1B45"/>
    <w:rPr>
      <w:rFonts w:ascii="Times New Roman" w:eastAsia="Times New Roman" w:hAnsi="Times New Roman" w:cs="Times New Roman"/>
      <w:szCs w:val="20"/>
      <w:lang w:val="ru-RU" w:eastAsia="uk-UA"/>
    </w:rPr>
  </w:style>
  <w:style w:type="paragraph" w:styleId="31">
    <w:name w:val="Body Text Indent 3"/>
    <w:basedOn w:val="a"/>
    <w:link w:val="32"/>
    <w:rsid w:val="00FC1B45"/>
    <w:pPr>
      <w:ind w:left="360"/>
      <w:jc w:val="right"/>
    </w:pPr>
    <w:rPr>
      <w:i w:val="0"/>
      <w:iCs/>
      <w:sz w:val="24"/>
      <w:szCs w:val="28"/>
    </w:rPr>
  </w:style>
  <w:style w:type="character" w:customStyle="1" w:styleId="32">
    <w:name w:val="Основной текст с отступом 3 Знак"/>
    <w:basedOn w:val="a0"/>
    <w:link w:val="31"/>
    <w:rsid w:val="00FC1B45"/>
    <w:rPr>
      <w:rFonts w:ascii="Times New Roman" w:eastAsia="Times New Roman" w:hAnsi="Times New Roman" w:cs="Times New Roman"/>
      <w:b/>
      <w:iCs/>
      <w:sz w:val="24"/>
      <w:szCs w:val="28"/>
      <w:lang w:val="ru-RU" w:eastAsia="uk-UA"/>
    </w:rPr>
  </w:style>
  <w:style w:type="paragraph" w:styleId="33">
    <w:name w:val="Body Text 3"/>
    <w:basedOn w:val="a"/>
    <w:link w:val="34"/>
    <w:rsid w:val="00FC1B45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FC1B45"/>
    <w:rPr>
      <w:rFonts w:ascii="Times New Roman" w:eastAsia="Times New Roman" w:hAnsi="Times New Roman" w:cs="Times New Roman"/>
      <w:b/>
      <w:i/>
      <w:sz w:val="16"/>
      <w:szCs w:val="16"/>
      <w:lang w:val="ru-RU" w:eastAsia="uk-UA"/>
    </w:rPr>
  </w:style>
  <w:style w:type="paragraph" w:styleId="af3">
    <w:name w:val="footer"/>
    <w:basedOn w:val="a"/>
    <w:link w:val="af4"/>
    <w:rsid w:val="00FC1B4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FC1B45"/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paragraph" w:customStyle="1" w:styleId="af5">
    <w:name w:val="Знак"/>
    <w:basedOn w:val="a"/>
    <w:link w:val="af6"/>
    <w:rsid w:val="00FC1B45"/>
    <w:pPr>
      <w:suppressAutoHyphens w:val="0"/>
    </w:pPr>
    <w:rPr>
      <w:rFonts w:ascii="Verdana" w:hAnsi="Verdana" w:cs="Verdana"/>
      <w:b w:val="0"/>
      <w:i w:val="0"/>
      <w:lang w:val="en-US" w:eastAsia="en-US"/>
    </w:rPr>
  </w:style>
  <w:style w:type="paragraph" w:customStyle="1" w:styleId="af7">
    <w:name w:val="Знак"/>
    <w:basedOn w:val="a"/>
    <w:link w:val="af8"/>
    <w:rsid w:val="00FC1B45"/>
    <w:pPr>
      <w:suppressAutoHyphens w:val="0"/>
    </w:pPr>
    <w:rPr>
      <w:rFonts w:ascii="Verdana" w:hAnsi="Verdana" w:cs="Verdana"/>
      <w:b w:val="0"/>
      <w:i w:val="0"/>
      <w:lang w:val="en-US" w:eastAsia="en-US"/>
    </w:rPr>
  </w:style>
  <w:style w:type="character" w:customStyle="1" w:styleId="af8">
    <w:name w:val="Знак Знак"/>
    <w:link w:val="af7"/>
    <w:rsid w:val="00FC1B45"/>
    <w:rPr>
      <w:rFonts w:ascii="Verdana" w:eastAsia="Times New Roman" w:hAnsi="Verdana" w:cs="Verdana"/>
      <w:sz w:val="20"/>
      <w:szCs w:val="20"/>
      <w:lang w:val="en-US"/>
    </w:rPr>
  </w:style>
  <w:style w:type="table" w:styleId="af9">
    <w:name w:val="Table Grid"/>
    <w:basedOn w:val="a1"/>
    <w:rsid w:val="00FC1B4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rmal (Web)"/>
    <w:basedOn w:val="a"/>
    <w:rsid w:val="00FC1B45"/>
    <w:pPr>
      <w:suppressAutoHyphens w:val="0"/>
      <w:spacing w:before="100" w:beforeAutospacing="1" w:after="100" w:afterAutospacing="1"/>
      <w:ind w:firstLine="360"/>
    </w:pPr>
    <w:rPr>
      <w:b w:val="0"/>
      <w:i w:val="0"/>
      <w:sz w:val="24"/>
      <w:szCs w:val="24"/>
      <w:lang w:eastAsia="ru-RU"/>
    </w:rPr>
  </w:style>
  <w:style w:type="paragraph" w:customStyle="1" w:styleId="afb">
    <w:name w:val="Знак Знак Знак Знак"/>
    <w:basedOn w:val="a"/>
    <w:rsid w:val="00FC1B45"/>
    <w:pPr>
      <w:suppressAutoHyphens w:val="0"/>
    </w:pPr>
    <w:rPr>
      <w:rFonts w:ascii="Verdana" w:hAnsi="Verdana" w:cs="Verdana"/>
      <w:b w:val="0"/>
      <w:i w:val="0"/>
      <w:lang w:val="en-US" w:eastAsia="en-US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"/>
    <w:basedOn w:val="a"/>
    <w:rsid w:val="00FC1B45"/>
    <w:pPr>
      <w:suppressAutoHyphens w:val="0"/>
    </w:pPr>
    <w:rPr>
      <w:rFonts w:ascii="Verdana" w:hAnsi="Verdana" w:cs="Verdana"/>
      <w:b w:val="0"/>
      <w:i w:val="0"/>
      <w:lang w:val="en-US" w:eastAsia="en-US"/>
    </w:rPr>
  </w:style>
  <w:style w:type="character" w:customStyle="1" w:styleId="af6">
    <w:name w:val="Знак Знак"/>
    <w:link w:val="af5"/>
    <w:locked/>
    <w:rsid w:val="00FC1B45"/>
    <w:rPr>
      <w:rFonts w:ascii="Verdana" w:eastAsia="Times New Roman" w:hAnsi="Verdana" w:cs="Verdana"/>
      <w:sz w:val="20"/>
      <w:szCs w:val="20"/>
      <w:lang w:val="en-US"/>
    </w:rPr>
  </w:style>
  <w:style w:type="paragraph" w:styleId="afc">
    <w:name w:val="Balloon Text"/>
    <w:basedOn w:val="a"/>
    <w:link w:val="afd"/>
    <w:semiHidden/>
    <w:rsid w:val="00FC1B45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semiHidden/>
    <w:rsid w:val="00FC1B45"/>
    <w:rPr>
      <w:rFonts w:ascii="Tahoma" w:eastAsia="Times New Roman" w:hAnsi="Tahoma" w:cs="Tahoma"/>
      <w:b/>
      <w:i/>
      <w:sz w:val="16"/>
      <w:szCs w:val="16"/>
      <w:lang w:val="ru-RU" w:eastAsia="uk-UA"/>
    </w:rPr>
  </w:style>
  <w:style w:type="character" w:customStyle="1" w:styleId="apple-converted-space">
    <w:name w:val="apple-converted-space"/>
    <w:basedOn w:val="a0"/>
    <w:rsid w:val="00FC1B45"/>
  </w:style>
  <w:style w:type="character" w:styleId="afe">
    <w:name w:val="Strong"/>
    <w:qFormat/>
    <w:rsid w:val="00FC1B4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B45"/>
    <w:pPr>
      <w:suppressAutoHyphens/>
      <w:spacing w:after="0" w:line="240" w:lineRule="auto"/>
    </w:pPr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paragraph" w:styleId="1">
    <w:name w:val="heading 1"/>
    <w:basedOn w:val="a"/>
    <w:next w:val="a"/>
    <w:link w:val="10"/>
    <w:qFormat/>
    <w:rsid w:val="00FC1B45"/>
    <w:pPr>
      <w:keepNext/>
      <w:outlineLvl w:val="0"/>
    </w:pPr>
    <w:rPr>
      <w:i w:val="0"/>
      <w:sz w:val="24"/>
    </w:rPr>
  </w:style>
  <w:style w:type="paragraph" w:styleId="2">
    <w:name w:val="heading 2"/>
    <w:basedOn w:val="a"/>
    <w:next w:val="a"/>
    <w:link w:val="20"/>
    <w:qFormat/>
    <w:rsid w:val="00FC1B45"/>
    <w:pPr>
      <w:keepNext/>
      <w:jc w:val="center"/>
      <w:outlineLvl w:val="1"/>
    </w:pPr>
    <w:rPr>
      <w:i w:val="0"/>
      <w:sz w:val="24"/>
    </w:rPr>
  </w:style>
  <w:style w:type="paragraph" w:styleId="3">
    <w:name w:val="heading 3"/>
    <w:basedOn w:val="a"/>
    <w:next w:val="a"/>
    <w:link w:val="30"/>
    <w:qFormat/>
    <w:rsid w:val="00FC1B45"/>
    <w:pPr>
      <w:keepNext/>
      <w:ind w:left="480" w:firstLine="1"/>
      <w:jc w:val="both"/>
      <w:outlineLvl w:val="2"/>
    </w:pPr>
    <w:rPr>
      <w:i w:val="0"/>
      <w:sz w:val="16"/>
    </w:rPr>
  </w:style>
  <w:style w:type="paragraph" w:styleId="4">
    <w:name w:val="heading 4"/>
    <w:basedOn w:val="a"/>
    <w:next w:val="a"/>
    <w:link w:val="40"/>
    <w:qFormat/>
    <w:rsid w:val="00FC1B45"/>
    <w:pPr>
      <w:keepNext/>
      <w:outlineLvl w:val="3"/>
    </w:pPr>
  </w:style>
  <w:style w:type="paragraph" w:styleId="5">
    <w:name w:val="heading 5"/>
    <w:basedOn w:val="a"/>
    <w:next w:val="a"/>
    <w:link w:val="50"/>
    <w:qFormat/>
    <w:rsid w:val="00FC1B45"/>
    <w:pPr>
      <w:keepNext/>
      <w:outlineLvl w:val="4"/>
    </w:pPr>
    <w:rPr>
      <w:sz w:val="16"/>
    </w:rPr>
  </w:style>
  <w:style w:type="paragraph" w:styleId="6">
    <w:name w:val="heading 6"/>
    <w:basedOn w:val="a"/>
    <w:next w:val="a"/>
    <w:link w:val="60"/>
    <w:qFormat/>
    <w:rsid w:val="00FC1B45"/>
    <w:pPr>
      <w:keepNext/>
      <w:outlineLvl w:val="5"/>
    </w:pPr>
    <w:rPr>
      <w:i w:val="0"/>
      <w:sz w:val="24"/>
    </w:rPr>
  </w:style>
  <w:style w:type="paragraph" w:styleId="7">
    <w:name w:val="heading 7"/>
    <w:basedOn w:val="a"/>
    <w:next w:val="a"/>
    <w:link w:val="70"/>
    <w:qFormat/>
    <w:rsid w:val="00FC1B45"/>
    <w:pPr>
      <w:keepNext/>
      <w:outlineLvl w:val="6"/>
    </w:pPr>
    <w:rPr>
      <w:b w:val="0"/>
      <w:i w:val="0"/>
      <w:sz w:val="24"/>
    </w:rPr>
  </w:style>
  <w:style w:type="paragraph" w:styleId="8">
    <w:name w:val="heading 8"/>
    <w:basedOn w:val="a"/>
    <w:next w:val="a"/>
    <w:link w:val="80"/>
    <w:qFormat/>
    <w:rsid w:val="00FC1B45"/>
    <w:pPr>
      <w:keepNext/>
      <w:outlineLvl w:val="7"/>
    </w:pPr>
    <w:rPr>
      <w:i w:val="0"/>
    </w:rPr>
  </w:style>
  <w:style w:type="paragraph" w:styleId="9">
    <w:name w:val="heading 9"/>
    <w:basedOn w:val="a"/>
    <w:next w:val="a"/>
    <w:link w:val="90"/>
    <w:qFormat/>
    <w:rsid w:val="00FC1B45"/>
    <w:pPr>
      <w:keepNext/>
      <w:jc w:val="right"/>
      <w:outlineLvl w:val="8"/>
    </w:pPr>
    <w:rPr>
      <w:i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1B45"/>
    <w:rPr>
      <w:rFonts w:ascii="Times New Roman" w:eastAsia="Times New Roman" w:hAnsi="Times New Roman" w:cs="Times New Roman"/>
      <w:b/>
      <w:sz w:val="24"/>
      <w:szCs w:val="20"/>
      <w:lang w:val="ru-RU" w:eastAsia="uk-UA"/>
    </w:rPr>
  </w:style>
  <w:style w:type="character" w:customStyle="1" w:styleId="20">
    <w:name w:val="Заголовок 2 Знак"/>
    <w:basedOn w:val="a0"/>
    <w:link w:val="2"/>
    <w:rsid w:val="00FC1B45"/>
    <w:rPr>
      <w:rFonts w:ascii="Times New Roman" w:eastAsia="Times New Roman" w:hAnsi="Times New Roman" w:cs="Times New Roman"/>
      <w:b/>
      <w:sz w:val="24"/>
      <w:szCs w:val="20"/>
      <w:lang w:val="ru-RU" w:eastAsia="uk-UA"/>
    </w:rPr>
  </w:style>
  <w:style w:type="character" w:customStyle="1" w:styleId="30">
    <w:name w:val="Заголовок 3 Знак"/>
    <w:basedOn w:val="a0"/>
    <w:link w:val="3"/>
    <w:rsid w:val="00FC1B45"/>
    <w:rPr>
      <w:rFonts w:ascii="Times New Roman" w:eastAsia="Times New Roman" w:hAnsi="Times New Roman" w:cs="Times New Roman"/>
      <w:b/>
      <w:sz w:val="16"/>
      <w:szCs w:val="20"/>
      <w:lang w:val="ru-RU" w:eastAsia="uk-UA"/>
    </w:rPr>
  </w:style>
  <w:style w:type="character" w:customStyle="1" w:styleId="40">
    <w:name w:val="Заголовок 4 Знак"/>
    <w:basedOn w:val="a0"/>
    <w:link w:val="4"/>
    <w:rsid w:val="00FC1B45"/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character" w:customStyle="1" w:styleId="50">
    <w:name w:val="Заголовок 5 Знак"/>
    <w:basedOn w:val="a0"/>
    <w:link w:val="5"/>
    <w:rsid w:val="00FC1B45"/>
    <w:rPr>
      <w:rFonts w:ascii="Times New Roman" w:eastAsia="Times New Roman" w:hAnsi="Times New Roman" w:cs="Times New Roman"/>
      <w:b/>
      <w:i/>
      <w:sz w:val="16"/>
      <w:szCs w:val="20"/>
      <w:lang w:val="ru-RU" w:eastAsia="uk-UA"/>
    </w:rPr>
  </w:style>
  <w:style w:type="character" w:customStyle="1" w:styleId="60">
    <w:name w:val="Заголовок 6 Знак"/>
    <w:basedOn w:val="a0"/>
    <w:link w:val="6"/>
    <w:rsid w:val="00FC1B45"/>
    <w:rPr>
      <w:rFonts w:ascii="Times New Roman" w:eastAsia="Times New Roman" w:hAnsi="Times New Roman" w:cs="Times New Roman"/>
      <w:b/>
      <w:sz w:val="24"/>
      <w:szCs w:val="20"/>
      <w:lang w:val="ru-RU" w:eastAsia="uk-UA"/>
    </w:rPr>
  </w:style>
  <w:style w:type="character" w:customStyle="1" w:styleId="70">
    <w:name w:val="Заголовок 7 Знак"/>
    <w:basedOn w:val="a0"/>
    <w:link w:val="7"/>
    <w:rsid w:val="00FC1B45"/>
    <w:rPr>
      <w:rFonts w:ascii="Times New Roman" w:eastAsia="Times New Roman" w:hAnsi="Times New Roman" w:cs="Times New Roman"/>
      <w:sz w:val="24"/>
      <w:szCs w:val="20"/>
      <w:lang w:val="ru-RU" w:eastAsia="uk-UA"/>
    </w:rPr>
  </w:style>
  <w:style w:type="character" w:customStyle="1" w:styleId="80">
    <w:name w:val="Заголовок 8 Знак"/>
    <w:basedOn w:val="a0"/>
    <w:link w:val="8"/>
    <w:rsid w:val="00FC1B45"/>
    <w:rPr>
      <w:rFonts w:ascii="Times New Roman" w:eastAsia="Times New Roman" w:hAnsi="Times New Roman" w:cs="Times New Roman"/>
      <w:b/>
      <w:sz w:val="20"/>
      <w:szCs w:val="20"/>
      <w:lang w:val="ru-RU" w:eastAsia="uk-UA"/>
    </w:rPr>
  </w:style>
  <w:style w:type="character" w:customStyle="1" w:styleId="90">
    <w:name w:val="Заголовок 9 Знак"/>
    <w:basedOn w:val="a0"/>
    <w:link w:val="9"/>
    <w:rsid w:val="00FC1B45"/>
    <w:rPr>
      <w:rFonts w:ascii="Times New Roman" w:eastAsia="Times New Roman" w:hAnsi="Times New Roman" w:cs="Times New Roman"/>
      <w:b/>
      <w:sz w:val="20"/>
      <w:szCs w:val="20"/>
      <w:lang w:val="ru-RU" w:eastAsia="uk-UA"/>
    </w:rPr>
  </w:style>
  <w:style w:type="character" w:styleId="a3">
    <w:name w:val="page number"/>
    <w:basedOn w:val="WW-1"/>
    <w:rsid w:val="00FC1B45"/>
  </w:style>
  <w:style w:type="character" w:customStyle="1" w:styleId="WW-1">
    <w:name w:val="WW-Основной шрифт абзаца1"/>
    <w:rsid w:val="00FC1B45"/>
  </w:style>
  <w:style w:type="character" w:customStyle="1" w:styleId="a4">
    <w:name w:val="Знак нумерации"/>
    <w:rsid w:val="00FC1B45"/>
  </w:style>
  <w:style w:type="character" w:customStyle="1" w:styleId="WW-">
    <w:name w:val="WW-Основной шрифт абзаца"/>
    <w:rsid w:val="00FC1B45"/>
  </w:style>
  <w:style w:type="character" w:customStyle="1" w:styleId="WW-Absatz-Standardschriftart">
    <w:name w:val="WW-Absatz-Standardschriftart"/>
    <w:rsid w:val="00FC1B45"/>
  </w:style>
  <w:style w:type="character" w:customStyle="1" w:styleId="WW-2">
    <w:name w:val="WW-Основной шрифт абзаца2"/>
    <w:rsid w:val="00FC1B45"/>
  </w:style>
  <w:style w:type="character" w:customStyle="1" w:styleId="WW-Absatz-Standardschriftart1">
    <w:name w:val="WW-Absatz-Standardschriftart1"/>
    <w:rsid w:val="00FC1B45"/>
  </w:style>
  <w:style w:type="character" w:customStyle="1" w:styleId="WW8Num29z0">
    <w:name w:val="WW8Num29z0"/>
    <w:rsid w:val="00FC1B45"/>
    <w:rPr>
      <w:sz w:val="24"/>
    </w:rPr>
  </w:style>
  <w:style w:type="paragraph" w:styleId="a5">
    <w:name w:val="Body Text"/>
    <w:basedOn w:val="a"/>
    <w:link w:val="a6"/>
    <w:rsid w:val="00FC1B45"/>
    <w:rPr>
      <w:i w:val="0"/>
      <w:sz w:val="24"/>
    </w:rPr>
  </w:style>
  <w:style w:type="character" w:customStyle="1" w:styleId="a6">
    <w:name w:val="Основной текст Знак"/>
    <w:basedOn w:val="a0"/>
    <w:link w:val="a5"/>
    <w:rsid w:val="00FC1B45"/>
    <w:rPr>
      <w:rFonts w:ascii="Times New Roman" w:eastAsia="Times New Roman" w:hAnsi="Times New Roman" w:cs="Times New Roman"/>
      <w:b/>
      <w:sz w:val="24"/>
      <w:szCs w:val="20"/>
      <w:lang w:val="ru-RU" w:eastAsia="uk-UA"/>
    </w:rPr>
  </w:style>
  <w:style w:type="paragraph" w:styleId="a7">
    <w:name w:val="Body Text Indent"/>
    <w:basedOn w:val="a"/>
    <w:link w:val="a8"/>
    <w:rsid w:val="00FC1B45"/>
    <w:pPr>
      <w:ind w:left="840" w:firstLine="1"/>
    </w:pPr>
    <w:rPr>
      <w:i w:val="0"/>
      <w:sz w:val="24"/>
    </w:rPr>
  </w:style>
  <w:style w:type="character" w:customStyle="1" w:styleId="a8">
    <w:name w:val="Основной текст с отступом Знак"/>
    <w:basedOn w:val="a0"/>
    <w:link w:val="a7"/>
    <w:rsid w:val="00FC1B45"/>
    <w:rPr>
      <w:rFonts w:ascii="Times New Roman" w:eastAsia="Times New Roman" w:hAnsi="Times New Roman" w:cs="Times New Roman"/>
      <w:b/>
      <w:sz w:val="24"/>
      <w:szCs w:val="20"/>
      <w:lang w:val="ru-RU" w:eastAsia="uk-UA"/>
    </w:rPr>
  </w:style>
  <w:style w:type="paragraph" w:customStyle="1" w:styleId="a9">
    <w:name w:val="Заголовок"/>
    <w:basedOn w:val="a"/>
    <w:next w:val="a5"/>
    <w:rsid w:val="00FC1B45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aa">
    <w:name w:val="Title"/>
    <w:basedOn w:val="a9"/>
    <w:next w:val="ab"/>
    <w:link w:val="ac"/>
    <w:qFormat/>
    <w:rsid w:val="00FC1B45"/>
  </w:style>
  <w:style w:type="character" w:customStyle="1" w:styleId="ac">
    <w:name w:val="Название Знак"/>
    <w:basedOn w:val="a0"/>
    <w:link w:val="aa"/>
    <w:rsid w:val="00FC1B45"/>
    <w:rPr>
      <w:rFonts w:ascii="Albany" w:eastAsia="HG Mincho Light J" w:hAnsi="Albany" w:cs="Times New Roman"/>
      <w:b/>
      <w:i/>
      <w:sz w:val="28"/>
      <w:szCs w:val="20"/>
      <w:lang w:val="ru-RU" w:eastAsia="uk-UA"/>
    </w:rPr>
  </w:style>
  <w:style w:type="paragraph" w:styleId="ab">
    <w:name w:val="Subtitle"/>
    <w:basedOn w:val="a9"/>
    <w:next w:val="a5"/>
    <w:link w:val="ad"/>
    <w:qFormat/>
    <w:rsid w:val="00FC1B45"/>
    <w:pPr>
      <w:jc w:val="center"/>
    </w:pPr>
  </w:style>
  <w:style w:type="character" w:customStyle="1" w:styleId="ad">
    <w:name w:val="Подзаголовок Знак"/>
    <w:basedOn w:val="a0"/>
    <w:link w:val="ab"/>
    <w:rsid w:val="00FC1B45"/>
    <w:rPr>
      <w:rFonts w:ascii="Albany" w:eastAsia="HG Mincho Light J" w:hAnsi="Albany" w:cs="Times New Roman"/>
      <w:b/>
      <w:i/>
      <w:sz w:val="28"/>
      <w:szCs w:val="20"/>
      <w:lang w:val="ru-RU" w:eastAsia="uk-UA"/>
    </w:rPr>
  </w:style>
  <w:style w:type="paragraph" w:styleId="ae">
    <w:name w:val="header"/>
    <w:basedOn w:val="a"/>
    <w:link w:val="af"/>
    <w:rsid w:val="00FC1B45"/>
    <w:pPr>
      <w:tabs>
        <w:tab w:val="center" w:pos="3768"/>
        <w:tab w:val="right" w:pos="7921"/>
      </w:tabs>
    </w:pPr>
  </w:style>
  <w:style w:type="character" w:customStyle="1" w:styleId="af">
    <w:name w:val="Верхний колонтитул Знак"/>
    <w:basedOn w:val="a0"/>
    <w:link w:val="ae"/>
    <w:rsid w:val="00FC1B45"/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paragraph" w:customStyle="1" w:styleId="af0">
    <w:name w:val="Содержимое таблицы"/>
    <w:basedOn w:val="a5"/>
    <w:rsid w:val="00FC1B45"/>
    <w:pPr>
      <w:suppressLineNumbers/>
    </w:pPr>
  </w:style>
  <w:style w:type="paragraph" w:customStyle="1" w:styleId="af1">
    <w:name w:val="Заголовок таблицы"/>
    <w:basedOn w:val="af0"/>
    <w:rsid w:val="00FC1B45"/>
    <w:pPr>
      <w:jc w:val="center"/>
    </w:pPr>
    <w:rPr>
      <w:i/>
    </w:rPr>
  </w:style>
  <w:style w:type="paragraph" w:customStyle="1" w:styleId="af2">
    <w:name w:val="Содержимое рамки"/>
    <w:basedOn w:val="a5"/>
    <w:rsid w:val="00FC1B45"/>
  </w:style>
  <w:style w:type="paragraph" w:customStyle="1" w:styleId="WW-20">
    <w:name w:val="WW-Основной текст с отступом 2"/>
    <w:basedOn w:val="a"/>
    <w:rsid w:val="00FC1B45"/>
    <w:pPr>
      <w:ind w:left="480" w:firstLine="1"/>
      <w:jc w:val="right"/>
    </w:pPr>
    <w:rPr>
      <w:i w:val="0"/>
      <w:sz w:val="24"/>
    </w:rPr>
  </w:style>
  <w:style w:type="paragraph" w:customStyle="1" w:styleId="WW-3">
    <w:name w:val="WW-Основной текст с отступом 3"/>
    <w:basedOn w:val="a"/>
    <w:rsid w:val="00FC1B45"/>
    <w:pPr>
      <w:ind w:left="480" w:firstLine="1"/>
    </w:pPr>
    <w:rPr>
      <w:i w:val="0"/>
      <w:sz w:val="24"/>
    </w:rPr>
  </w:style>
  <w:style w:type="paragraph" w:customStyle="1" w:styleId="WW-21">
    <w:name w:val="WW-Основной текст 2"/>
    <w:basedOn w:val="a"/>
    <w:rsid w:val="00FC1B45"/>
    <w:pPr>
      <w:jc w:val="both"/>
    </w:pPr>
    <w:rPr>
      <w:i w:val="0"/>
      <w:sz w:val="24"/>
    </w:rPr>
  </w:style>
  <w:style w:type="paragraph" w:customStyle="1" w:styleId="WW-30">
    <w:name w:val="WW-Основной текст 3"/>
    <w:basedOn w:val="a"/>
    <w:rsid w:val="00FC1B45"/>
    <w:pPr>
      <w:jc w:val="right"/>
    </w:pPr>
    <w:rPr>
      <w:i w:val="0"/>
      <w:sz w:val="24"/>
    </w:rPr>
  </w:style>
  <w:style w:type="paragraph" w:customStyle="1" w:styleId="WW-0">
    <w:name w:val="WW-Название объекта"/>
    <w:basedOn w:val="a"/>
    <w:next w:val="a"/>
    <w:rsid w:val="00FC1B45"/>
    <w:pPr>
      <w:ind w:firstLine="6237"/>
      <w:jc w:val="both"/>
    </w:pPr>
    <w:rPr>
      <w:i w:val="0"/>
    </w:rPr>
  </w:style>
  <w:style w:type="paragraph" w:customStyle="1" w:styleId="WW-210">
    <w:name w:val="WW-Основной текст с отступом 21"/>
    <w:basedOn w:val="a"/>
    <w:rsid w:val="00FC1B45"/>
    <w:pPr>
      <w:ind w:firstLine="567"/>
      <w:jc w:val="both"/>
    </w:pPr>
    <w:rPr>
      <w:b w:val="0"/>
      <w:i w:val="0"/>
      <w:sz w:val="24"/>
    </w:rPr>
  </w:style>
  <w:style w:type="paragraph" w:customStyle="1" w:styleId="WW-211">
    <w:name w:val="WW-Основной текст 21"/>
    <w:basedOn w:val="a"/>
    <w:rsid w:val="00FC1B45"/>
    <w:pPr>
      <w:jc w:val="center"/>
    </w:pPr>
    <w:rPr>
      <w:b w:val="0"/>
      <w:i w:val="0"/>
      <w:sz w:val="22"/>
    </w:rPr>
  </w:style>
  <w:style w:type="paragraph" w:customStyle="1" w:styleId="WW-10">
    <w:name w:val="WW-Название объекта1"/>
    <w:basedOn w:val="a"/>
    <w:next w:val="a"/>
    <w:rsid w:val="00FC1B45"/>
    <w:pPr>
      <w:ind w:firstLine="6237"/>
    </w:pPr>
    <w:rPr>
      <w:i w:val="0"/>
    </w:rPr>
  </w:style>
  <w:style w:type="paragraph" w:styleId="21">
    <w:name w:val="Body Text Indent 2"/>
    <w:basedOn w:val="a"/>
    <w:link w:val="22"/>
    <w:rsid w:val="00FC1B45"/>
    <w:pPr>
      <w:ind w:firstLine="567"/>
      <w:jc w:val="both"/>
    </w:pPr>
    <w:rPr>
      <w:b w:val="0"/>
      <w:i w:val="0"/>
      <w:sz w:val="24"/>
    </w:rPr>
  </w:style>
  <w:style w:type="character" w:customStyle="1" w:styleId="22">
    <w:name w:val="Основной текст с отступом 2 Знак"/>
    <w:basedOn w:val="a0"/>
    <w:link w:val="21"/>
    <w:rsid w:val="00FC1B45"/>
    <w:rPr>
      <w:rFonts w:ascii="Times New Roman" w:eastAsia="Times New Roman" w:hAnsi="Times New Roman" w:cs="Times New Roman"/>
      <w:sz w:val="24"/>
      <w:szCs w:val="20"/>
      <w:lang w:val="ru-RU" w:eastAsia="uk-UA"/>
    </w:rPr>
  </w:style>
  <w:style w:type="paragraph" w:styleId="23">
    <w:name w:val="Body Text 2"/>
    <w:basedOn w:val="a"/>
    <w:link w:val="24"/>
    <w:rsid w:val="00FC1B45"/>
    <w:pPr>
      <w:jc w:val="center"/>
    </w:pPr>
    <w:rPr>
      <w:b w:val="0"/>
      <w:i w:val="0"/>
      <w:sz w:val="22"/>
    </w:rPr>
  </w:style>
  <w:style w:type="character" w:customStyle="1" w:styleId="24">
    <w:name w:val="Основной текст 2 Знак"/>
    <w:basedOn w:val="a0"/>
    <w:link w:val="23"/>
    <w:rsid w:val="00FC1B45"/>
    <w:rPr>
      <w:rFonts w:ascii="Times New Roman" w:eastAsia="Times New Roman" w:hAnsi="Times New Roman" w:cs="Times New Roman"/>
      <w:szCs w:val="20"/>
      <w:lang w:val="ru-RU" w:eastAsia="uk-UA"/>
    </w:rPr>
  </w:style>
  <w:style w:type="paragraph" w:styleId="31">
    <w:name w:val="Body Text Indent 3"/>
    <w:basedOn w:val="a"/>
    <w:link w:val="32"/>
    <w:rsid w:val="00FC1B45"/>
    <w:pPr>
      <w:ind w:left="360"/>
      <w:jc w:val="right"/>
    </w:pPr>
    <w:rPr>
      <w:i w:val="0"/>
      <w:iCs/>
      <w:sz w:val="24"/>
      <w:szCs w:val="28"/>
    </w:rPr>
  </w:style>
  <w:style w:type="character" w:customStyle="1" w:styleId="32">
    <w:name w:val="Основной текст с отступом 3 Знак"/>
    <w:basedOn w:val="a0"/>
    <w:link w:val="31"/>
    <w:rsid w:val="00FC1B45"/>
    <w:rPr>
      <w:rFonts w:ascii="Times New Roman" w:eastAsia="Times New Roman" w:hAnsi="Times New Roman" w:cs="Times New Roman"/>
      <w:b/>
      <w:iCs/>
      <w:sz w:val="24"/>
      <w:szCs w:val="28"/>
      <w:lang w:val="ru-RU" w:eastAsia="uk-UA"/>
    </w:rPr>
  </w:style>
  <w:style w:type="paragraph" w:styleId="33">
    <w:name w:val="Body Text 3"/>
    <w:basedOn w:val="a"/>
    <w:link w:val="34"/>
    <w:rsid w:val="00FC1B45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FC1B45"/>
    <w:rPr>
      <w:rFonts w:ascii="Times New Roman" w:eastAsia="Times New Roman" w:hAnsi="Times New Roman" w:cs="Times New Roman"/>
      <w:b/>
      <w:i/>
      <w:sz w:val="16"/>
      <w:szCs w:val="16"/>
      <w:lang w:val="ru-RU" w:eastAsia="uk-UA"/>
    </w:rPr>
  </w:style>
  <w:style w:type="paragraph" w:styleId="af3">
    <w:name w:val="footer"/>
    <w:basedOn w:val="a"/>
    <w:link w:val="af4"/>
    <w:rsid w:val="00FC1B4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FC1B45"/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paragraph" w:customStyle="1" w:styleId="af5">
    <w:name w:val="Знак"/>
    <w:basedOn w:val="a"/>
    <w:link w:val="af6"/>
    <w:rsid w:val="00FC1B45"/>
    <w:pPr>
      <w:suppressAutoHyphens w:val="0"/>
    </w:pPr>
    <w:rPr>
      <w:rFonts w:ascii="Verdana" w:hAnsi="Verdana" w:cs="Verdana"/>
      <w:b w:val="0"/>
      <w:i w:val="0"/>
      <w:lang w:val="en-US" w:eastAsia="en-US"/>
    </w:rPr>
  </w:style>
  <w:style w:type="paragraph" w:customStyle="1" w:styleId="af7">
    <w:name w:val="Знак"/>
    <w:basedOn w:val="a"/>
    <w:link w:val="af8"/>
    <w:rsid w:val="00FC1B45"/>
    <w:pPr>
      <w:suppressAutoHyphens w:val="0"/>
    </w:pPr>
    <w:rPr>
      <w:rFonts w:ascii="Verdana" w:hAnsi="Verdana" w:cs="Verdana"/>
      <w:b w:val="0"/>
      <w:i w:val="0"/>
      <w:lang w:val="en-US" w:eastAsia="en-US"/>
    </w:rPr>
  </w:style>
  <w:style w:type="character" w:customStyle="1" w:styleId="af8">
    <w:name w:val="Знак Знак"/>
    <w:link w:val="af7"/>
    <w:rsid w:val="00FC1B45"/>
    <w:rPr>
      <w:rFonts w:ascii="Verdana" w:eastAsia="Times New Roman" w:hAnsi="Verdana" w:cs="Verdana"/>
      <w:sz w:val="20"/>
      <w:szCs w:val="20"/>
      <w:lang w:val="en-US"/>
    </w:rPr>
  </w:style>
  <w:style w:type="table" w:styleId="af9">
    <w:name w:val="Table Grid"/>
    <w:basedOn w:val="a1"/>
    <w:rsid w:val="00FC1B4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rmal (Web)"/>
    <w:basedOn w:val="a"/>
    <w:rsid w:val="00FC1B45"/>
    <w:pPr>
      <w:suppressAutoHyphens w:val="0"/>
      <w:spacing w:before="100" w:beforeAutospacing="1" w:after="100" w:afterAutospacing="1"/>
      <w:ind w:firstLine="360"/>
    </w:pPr>
    <w:rPr>
      <w:b w:val="0"/>
      <w:i w:val="0"/>
      <w:sz w:val="24"/>
      <w:szCs w:val="24"/>
      <w:lang w:eastAsia="ru-RU"/>
    </w:rPr>
  </w:style>
  <w:style w:type="paragraph" w:customStyle="1" w:styleId="afb">
    <w:name w:val="Знак Знак Знак Знак"/>
    <w:basedOn w:val="a"/>
    <w:rsid w:val="00FC1B45"/>
    <w:pPr>
      <w:suppressAutoHyphens w:val="0"/>
    </w:pPr>
    <w:rPr>
      <w:rFonts w:ascii="Verdana" w:hAnsi="Verdana" w:cs="Verdana"/>
      <w:b w:val="0"/>
      <w:i w:val="0"/>
      <w:lang w:val="en-US" w:eastAsia="en-US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"/>
    <w:basedOn w:val="a"/>
    <w:rsid w:val="00FC1B45"/>
    <w:pPr>
      <w:suppressAutoHyphens w:val="0"/>
    </w:pPr>
    <w:rPr>
      <w:rFonts w:ascii="Verdana" w:hAnsi="Verdana" w:cs="Verdana"/>
      <w:b w:val="0"/>
      <w:i w:val="0"/>
      <w:lang w:val="en-US" w:eastAsia="en-US"/>
    </w:rPr>
  </w:style>
  <w:style w:type="character" w:customStyle="1" w:styleId="af6">
    <w:name w:val="Знак Знак"/>
    <w:link w:val="af5"/>
    <w:locked/>
    <w:rsid w:val="00FC1B45"/>
    <w:rPr>
      <w:rFonts w:ascii="Verdana" w:eastAsia="Times New Roman" w:hAnsi="Verdana" w:cs="Verdana"/>
      <w:sz w:val="20"/>
      <w:szCs w:val="20"/>
      <w:lang w:val="en-US"/>
    </w:rPr>
  </w:style>
  <w:style w:type="paragraph" w:styleId="afc">
    <w:name w:val="Balloon Text"/>
    <w:basedOn w:val="a"/>
    <w:link w:val="afd"/>
    <w:semiHidden/>
    <w:rsid w:val="00FC1B45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semiHidden/>
    <w:rsid w:val="00FC1B45"/>
    <w:rPr>
      <w:rFonts w:ascii="Tahoma" w:eastAsia="Times New Roman" w:hAnsi="Tahoma" w:cs="Tahoma"/>
      <w:b/>
      <w:i/>
      <w:sz w:val="16"/>
      <w:szCs w:val="16"/>
      <w:lang w:val="ru-RU" w:eastAsia="uk-UA"/>
    </w:rPr>
  </w:style>
  <w:style w:type="character" w:customStyle="1" w:styleId="apple-converted-space">
    <w:name w:val="apple-converted-space"/>
    <w:basedOn w:val="a0"/>
    <w:rsid w:val="00FC1B45"/>
  </w:style>
  <w:style w:type="character" w:styleId="afe">
    <w:name w:val="Strong"/>
    <w:qFormat/>
    <w:rsid w:val="00FC1B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26707</Words>
  <Characters>15223</Characters>
  <Application>Microsoft Office Word</Application>
  <DocSecurity>0</DocSecurity>
  <Lines>126</Lines>
  <Paragraphs>83</Paragraphs>
  <ScaleCrop>false</ScaleCrop>
  <Company>diakov.net</Company>
  <LinksUpToDate>false</LinksUpToDate>
  <CharactersWithSpaces>41847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2020-03-11T11:10:00Z</dcterms:created>
  <dcterms:modified xsi:type="dcterms:W3CDTF">2020-03-11T11:12:00Z</dcterms:modified>
</cp:coreProperties>
</file>