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1008"/>
        <w:gridCol w:w="175"/>
        <w:gridCol w:w="3761"/>
        <w:gridCol w:w="924"/>
        <w:gridCol w:w="238"/>
        <w:gridCol w:w="842"/>
        <w:gridCol w:w="414"/>
        <w:gridCol w:w="668"/>
        <w:gridCol w:w="512"/>
        <w:gridCol w:w="327"/>
        <w:gridCol w:w="986"/>
      </w:tblGrid>
      <w:tr w:rsidR="00212AF4" w:rsidRPr="00633FA5" w:rsidTr="00BD6A4D"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5760" w:right="-57"/>
              <w:jc w:val="center"/>
              <w:rPr>
                <w:b w:val="0"/>
                <w:bCs/>
                <w:i w:val="0"/>
                <w:sz w:val="28"/>
                <w:szCs w:val="28"/>
                <w:lang w:val="uk-UA" w:eastAsia="ru-RU"/>
              </w:rPr>
            </w:pPr>
            <w:r w:rsidRPr="00633FA5">
              <w:rPr>
                <w:b w:val="0"/>
                <w:bCs/>
                <w:i w:val="0"/>
                <w:sz w:val="28"/>
                <w:szCs w:val="28"/>
                <w:lang w:val="uk-UA" w:eastAsia="ru-RU"/>
              </w:rPr>
              <w:t>Додаток 1</w:t>
            </w:r>
          </w:p>
        </w:tc>
      </w:tr>
      <w:tr w:rsidR="00212AF4" w:rsidRPr="00633FA5" w:rsidTr="00BD6A4D"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5760" w:right="-57"/>
              <w:jc w:val="center"/>
              <w:rPr>
                <w:b w:val="0"/>
                <w:i w:val="0"/>
                <w:sz w:val="28"/>
                <w:szCs w:val="28"/>
                <w:lang w:val="uk-UA" w:eastAsia="ru-RU"/>
              </w:rPr>
            </w:pPr>
            <w:r w:rsidRPr="00633FA5">
              <w:rPr>
                <w:b w:val="0"/>
                <w:i w:val="0"/>
                <w:sz w:val="28"/>
                <w:szCs w:val="28"/>
                <w:lang w:val="uk-UA" w:eastAsia="ru-RU"/>
              </w:rPr>
              <w:t>до рішення міської ради</w:t>
            </w:r>
          </w:p>
        </w:tc>
      </w:tr>
      <w:tr w:rsidR="00212AF4" w:rsidRPr="00633FA5" w:rsidTr="00BD6A4D"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5760" w:right="-57"/>
              <w:jc w:val="center"/>
              <w:rPr>
                <w:b w:val="0"/>
                <w:i w:val="0"/>
                <w:sz w:val="28"/>
                <w:szCs w:val="28"/>
                <w:lang w:val="uk-UA" w:eastAsia="ru-RU"/>
              </w:rPr>
            </w:pPr>
            <w:r w:rsidRPr="00633FA5">
              <w:rPr>
                <w:b w:val="0"/>
                <w:i w:val="0"/>
                <w:sz w:val="28"/>
                <w:szCs w:val="28"/>
                <w:lang w:val="uk-UA" w:eastAsia="ru-RU"/>
              </w:rPr>
              <w:t xml:space="preserve">від </w:t>
            </w:r>
            <w:r w:rsidRPr="00633FA5">
              <w:rPr>
                <w:b w:val="0"/>
                <w:i w:val="0"/>
                <w:sz w:val="28"/>
                <w:szCs w:val="28"/>
                <w:lang w:val="en-US"/>
              </w:rPr>
              <w:t>04.03.2020 № 34-LXХX-7</w:t>
            </w:r>
          </w:p>
        </w:tc>
      </w:tr>
      <w:tr w:rsidR="00212AF4" w:rsidRPr="00633FA5" w:rsidTr="00BD6A4D"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1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12AF4" w:rsidRPr="00633FA5" w:rsidRDefault="00212AF4" w:rsidP="00BD6A4D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5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12AF4" w:rsidRPr="00633FA5" w:rsidRDefault="00212AF4" w:rsidP="00BD6A4D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5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6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</w:p>
        </w:tc>
      </w:tr>
      <w:tr w:rsidR="00212AF4" w:rsidRPr="00633FA5" w:rsidTr="00BD6A4D"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sz w:val="24"/>
                <w:szCs w:val="24"/>
                <w:lang w:val="uk-UA" w:eastAsia="ru-RU"/>
              </w:rPr>
            </w:pPr>
            <w:r w:rsidRPr="00633FA5">
              <w:rPr>
                <w:bCs/>
                <w:i w:val="0"/>
                <w:sz w:val="24"/>
                <w:szCs w:val="24"/>
                <w:lang w:val="uk-UA" w:eastAsia="ru-RU"/>
              </w:rPr>
              <w:t>Доходи міського бюджету на 2019 рік</w:t>
            </w:r>
          </w:p>
        </w:tc>
      </w:tr>
      <w:tr w:rsidR="00212AF4" w:rsidRPr="00633FA5" w:rsidTr="00BD6A4D"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246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12AF4" w:rsidRPr="00633FA5" w:rsidRDefault="00212AF4" w:rsidP="00BD6A4D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12AF4" w:rsidRPr="00633FA5" w:rsidRDefault="00212AF4" w:rsidP="00BD6A4D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 xml:space="preserve"> тис. грн.</w:t>
            </w:r>
          </w:p>
        </w:tc>
      </w:tr>
      <w:tr w:rsidR="00212AF4" w:rsidRPr="00633FA5" w:rsidTr="00BD6A4D"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Код</w:t>
            </w:r>
          </w:p>
        </w:tc>
        <w:tc>
          <w:tcPr>
            <w:tcW w:w="246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Найменування згідно з Класифікацією доходів бюджету</w:t>
            </w:r>
          </w:p>
        </w:tc>
        <w:tc>
          <w:tcPr>
            <w:tcW w:w="5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Усього</w:t>
            </w:r>
          </w:p>
        </w:tc>
        <w:tc>
          <w:tcPr>
            <w:tcW w:w="5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Загальний фонд</w:t>
            </w:r>
          </w:p>
        </w:tc>
        <w:tc>
          <w:tcPr>
            <w:tcW w:w="9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Спеціальний фонд</w:t>
            </w:r>
          </w:p>
        </w:tc>
      </w:tr>
      <w:tr w:rsidR="00212AF4" w:rsidRPr="00633FA5" w:rsidTr="00BD6A4D"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AF4" w:rsidRPr="00633FA5" w:rsidRDefault="00212AF4" w:rsidP="00BD6A4D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24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AF4" w:rsidRPr="00633FA5" w:rsidRDefault="00212AF4" w:rsidP="00BD6A4D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54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AF4" w:rsidRPr="00633FA5" w:rsidRDefault="00212AF4" w:rsidP="00BD6A4D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5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AF4" w:rsidRPr="00633FA5" w:rsidRDefault="00212AF4" w:rsidP="00BD6A4D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усього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у тому числі бюджет розвитку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6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4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5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10000000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ПОДАТКОВІ НАДХОДЖЕННЯ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514 953,3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514 753,3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200,0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11000000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Податки на доходи, податки на прибуток, податки на збільшення ринкової вартості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365 177,3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365 177,3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color w:val="FFFFFF"/>
                <w:lang w:val="uk-UA" w:eastAsia="ru-RU"/>
              </w:rPr>
            </w:pPr>
            <w:r w:rsidRPr="00633FA5">
              <w:rPr>
                <w:bCs/>
                <w:i w:val="0"/>
                <w:color w:val="FFFFFF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11010000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Податок та збір на доходи фізичних осіб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365 035,3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365 035,3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11020000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Податок на прибуток підприємств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142,0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142,0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11020200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Податок на прибуток підприємств та фінансових установ комунальної власності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142,0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142,0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14000000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Внутрішні податки на товари та послуги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30 220,0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30 220,0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14020000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 xml:space="preserve">Акцизний податок з вироблених в Україні підакцизних товарів (продукції) 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4 475,0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4 475,0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14030000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 xml:space="preserve">Акцизний податок з ввезених на митну територію України підакцизних товарів (продукції) 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19 034,0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19 034,0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14040000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Акцизний податок з реалізації суб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633FA5">
              <w:rPr>
                <w:b w:val="0"/>
                <w:i w:val="0"/>
                <w:lang w:val="uk-UA" w:eastAsia="ru-RU"/>
              </w:rPr>
              <w:t xml:space="preserve">єктами господарювання роздрібної торгівлі підакцизних товарів 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6 711,0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6 711,0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18000000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Місцеві податки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119 356,0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119 356,0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18010000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Податок на майно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52 636,5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52 636,5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18030000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Туристичний збір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45,0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45,0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18050000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 xml:space="preserve">Єдиний податок 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66 674,5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66 674,5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19000000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Інші податки та збори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200,0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200,0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19010000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Екологічний податок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200,0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200,0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200000000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НЕПОДАТКОВІ НАДХОДЖЕННЯ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25 313,9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7 653,0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17 660,9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21000000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Доходи від власності та підприємницької діяльності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700,0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700,0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21080000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Інші надходження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700,0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700,0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22000000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Адміністративні збори та платежі, доходи від некомерційної господарської діяльності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6 188,0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6 188,0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22010000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Плата за надання адміністративних послуг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3 710,0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3 710,0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22080000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Надходження від орендної плати за користування цілісним майновим комплексом та іншим державним майном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2 268,0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2 268,0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22080400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Надходження від орендної плати за користування цілісним майновим комплексом та іншим майном, що перебуває в комунальній власності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2 268,0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2 268,0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22090000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Державне мито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210,0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210,0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24000000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Інші неподаткові надходження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935,0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765,0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170,0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170,0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24060000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Інші надходження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765,0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765,0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24060300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Інші надходження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765,0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765,0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24170000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Надходження коштів пайової участі у розвитку інфраструктури населеного пункту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170,0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170,0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170,0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25000000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Власні надходження бюджетних установ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17 490,9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17 490,9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30000000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ДОХОДИ ВІД ОПЕРАЦІЙ З КАПІТАЛОМ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3 383,7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10,0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3 373,7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3 373,7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31000000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Надходження від продажу основного капіталу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510,0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10,0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500,0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500,0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31010000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 xml:space="preserve">Кошти від реалізації скарбів, майна, одержаного державою або територіальною громадою в порядку спадкування чи дарування, безхазяйного майна, знахідок, а також валютних цінностей і грошових коштів, власники яких невідомі 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10,0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31010200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 xml:space="preserve">Кошти від реалізації безхазяйного майна, знахідок, спадкового майна, </w:t>
            </w:r>
            <w:proofErr w:type="spellStart"/>
            <w:r w:rsidRPr="00633FA5">
              <w:rPr>
                <w:b w:val="0"/>
                <w:iCs/>
                <w:lang w:val="uk-UA" w:eastAsia="ru-RU"/>
              </w:rPr>
              <w:t>майна</w:t>
            </w:r>
            <w:proofErr w:type="spellEnd"/>
            <w:r w:rsidRPr="00633FA5">
              <w:rPr>
                <w:b w:val="0"/>
                <w:iCs/>
                <w:lang w:val="uk-UA" w:eastAsia="ru-RU"/>
              </w:rPr>
              <w:t xml:space="preserve">, одержаного територіальною громадою в порядку спадкування чи </w:t>
            </w:r>
            <w:r w:rsidRPr="00633FA5">
              <w:rPr>
                <w:b w:val="0"/>
                <w:iCs/>
                <w:lang w:val="uk-UA" w:eastAsia="ru-RU"/>
              </w:rPr>
              <w:lastRenderedPageBreak/>
              <w:t>дарування, а також валютні цінності і грошові кошти, власники яких невідомі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lastRenderedPageBreak/>
              <w:t>10,0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10,0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Cs/>
                <w:lang w:val="uk-UA" w:eastAsia="ru-RU"/>
              </w:rPr>
            </w:pPr>
            <w:r w:rsidRPr="00633FA5">
              <w:rPr>
                <w:b w:val="0"/>
                <w:iCs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lastRenderedPageBreak/>
              <w:t>31030000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>
              <w:rPr>
                <w:b w:val="0"/>
                <w:i w:val="0"/>
                <w:lang w:val="uk-UA" w:eastAsia="ru-RU"/>
              </w:rPr>
              <w:t xml:space="preserve">Кошти </w:t>
            </w:r>
            <w:r w:rsidRPr="00633FA5">
              <w:rPr>
                <w:b w:val="0"/>
                <w:i w:val="0"/>
                <w:lang w:val="uk-UA" w:eastAsia="ru-RU"/>
              </w:rPr>
              <w:t xml:space="preserve">від відчуження майна, що належить Автономній Республіці Крим та майна, що перебуває в комунальній власності 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500,0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500,0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500,0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33000000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>
              <w:rPr>
                <w:bCs/>
                <w:i w:val="0"/>
                <w:lang w:val="uk-UA" w:eastAsia="ru-RU"/>
              </w:rPr>
              <w:t>Кошти</w:t>
            </w:r>
            <w:r w:rsidRPr="00633FA5">
              <w:rPr>
                <w:bCs/>
                <w:i w:val="0"/>
                <w:lang w:val="uk-UA" w:eastAsia="ru-RU"/>
              </w:rPr>
              <w:t xml:space="preserve"> від продажу землі і нематеріальних активів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2 873,7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2 873,7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2 873,7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33010000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Кошти від продажу землі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2 873,7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2 873,7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2 873,7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50000000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ЦІЛЬОВІ ФОНДИ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8,5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8,5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50110000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 xml:space="preserve">Цільові фонди, утворені Верховною Радою Автономної Республіки Крим, органами місцевого самоврядування та місцевими органами виконавчої влади 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8,5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8,5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Усього доходів (без урахування міжбюджетних трансфертів)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543 659,4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522 416,3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21 243,1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3 543,7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40000000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ОФІЦІЙНІ ТРАНСФЕРТИ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656 749,7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631 779,0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24 970,7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41000000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Від органів державного управління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656 749,7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631 779,0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24 970,7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41020000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 xml:space="preserve">Дотації 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49 230,4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49 230,4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41020100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Базова дотація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49 230,4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49 230,4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41020600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Стабілізаційна дотація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41030000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Субвенції з державного бюджету місцевим бюджетам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256 019,2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231 048,5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24 970,7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41030400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державного бюджету місцевим бюджетам на створення та ремонт існуючих спортивних комплексів при загальноосвітніх навчальних закладах усіх ступенів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1 558,8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1 558,8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41031400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державного бюджету місцевим бюджетам на реалізацію проектів в рамках Надзвичайної кредитної програми для відновлення України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29 964,9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4 994,2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24 970,7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41033900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Освітня субвенція з державного бюджету місцевим бюджетам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125 584,3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125 584,3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41034200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Медична субвенція з державного бюджету місцевим бюджетам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85 509,8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85 509,8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41034500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державного бюджету місцевим бюджетам на здійснення заходів щодо соціально-економічного розвитку окремих територій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3 150,0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3 150,0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41034600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державного бюджету місцевим бюджетам на здійснення заходів щодо підтримки територій, що зазнали негативного впливу внаслідок збройного конфлікту на сході України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1 712,0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1 712,0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41039100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державного бюджету місцевим бюджетам на проведення робіт, пов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633FA5">
              <w:rPr>
                <w:b w:val="0"/>
                <w:i w:val="0"/>
                <w:lang w:val="uk-UA" w:eastAsia="ru-RU"/>
              </w:rPr>
              <w:t>язаних зі створенням і забезпеченням функціонування центрів надання адміністративних послуг, у тому числі послуг соціального характеру, в форматі "Прозорий офіс"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8 539,4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8 539,4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41040000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Дотації  з місцевих бюджетів іншим місцевим бюджетам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5 929,4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5 929,4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41040400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Інші дотації з місцевого бюджету (з обласного бюджету)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3 396,8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3 396,8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41040400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 xml:space="preserve">Інші дотації з місцевого бюджету (з </w:t>
            </w:r>
            <w:proofErr w:type="spellStart"/>
            <w:r w:rsidRPr="00633FA5">
              <w:rPr>
                <w:b w:val="0"/>
                <w:i w:val="0"/>
                <w:lang w:val="uk-UA" w:eastAsia="ru-RU"/>
              </w:rPr>
              <w:t>отг</w:t>
            </w:r>
            <w:proofErr w:type="spellEnd"/>
            <w:r w:rsidRPr="00633FA5">
              <w:rPr>
                <w:b w:val="0"/>
                <w:i w:val="0"/>
                <w:lang w:val="uk-UA" w:eastAsia="ru-RU"/>
              </w:rPr>
              <w:t xml:space="preserve">. </w:t>
            </w:r>
            <w:proofErr w:type="spellStart"/>
            <w:r w:rsidRPr="00633FA5">
              <w:rPr>
                <w:b w:val="0"/>
                <w:i w:val="0"/>
                <w:lang w:val="uk-UA" w:eastAsia="ru-RU"/>
              </w:rPr>
              <w:t>м.Миколаївка</w:t>
            </w:r>
            <w:proofErr w:type="spellEnd"/>
            <w:r w:rsidRPr="00633FA5">
              <w:rPr>
                <w:b w:val="0"/>
                <w:i w:val="0"/>
                <w:lang w:val="uk-UA" w:eastAsia="ru-RU"/>
              </w:rPr>
              <w:t>)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2 532,6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2 532,6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41050000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Субвенції з місцевих бюджетів іншим місцевим бюджетам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345 570,7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345 570,7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0,0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41050100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 xml:space="preserve">Субвенція з місцевого бюджету на надання пільг та житлових субсидій населенню на оплату електроенергії, природного газу, послуг </w:t>
            </w:r>
            <w:proofErr w:type="spellStart"/>
            <w:r w:rsidRPr="00633FA5">
              <w:rPr>
                <w:b w:val="0"/>
                <w:i w:val="0"/>
                <w:lang w:val="uk-UA" w:eastAsia="ru-RU"/>
              </w:rPr>
              <w:t>тепло-</w:t>
            </w:r>
            <w:proofErr w:type="spellEnd"/>
            <w:r w:rsidRPr="00633FA5">
              <w:rPr>
                <w:b w:val="0"/>
                <w:i w:val="0"/>
                <w:lang w:val="uk-UA" w:eastAsia="ru-RU"/>
              </w:rPr>
              <w:t xml:space="preserve">, водопостачання і водовідведення, квартирної плати (утримання будинків і споруд та прибудинкових територій), управління багатоквартирним будинком, поводження з побутовими відходами (вивезення побутових відходів) та вивезення рідких нечистот, внесків за встановлення, обслуговування та заміну вузлів комерційного обліку води та теплової енергії, абонентського обслуговування для споживачів комунальних послуг, що </w:t>
            </w:r>
            <w:proofErr w:type="spellStart"/>
            <w:r w:rsidRPr="00633FA5">
              <w:rPr>
                <w:b w:val="0"/>
                <w:i w:val="0"/>
                <w:lang w:val="uk-UA" w:eastAsia="ru-RU"/>
              </w:rPr>
              <w:t>нааються</w:t>
            </w:r>
            <w:proofErr w:type="spellEnd"/>
            <w:r w:rsidRPr="00633FA5">
              <w:rPr>
                <w:b w:val="0"/>
                <w:i w:val="0"/>
                <w:lang w:val="uk-UA" w:eastAsia="ru-RU"/>
              </w:rPr>
              <w:t xml:space="preserve"> у багатоквартирних будинках за індивідуальними договорами за рахунок </w:t>
            </w:r>
            <w:r w:rsidRPr="00633FA5">
              <w:rPr>
                <w:b w:val="0"/>
                <w:i w:val="0"/>
                <w:lang w:val="uk-UA" w:eastAsia="ru-RU"/>
              </w:rPr>
              <w:lastRenderedPageBreak/>
              <w:t>відповідної субвенції з державного бюджету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lastRenderedPageBreak/>
              <w:t>85 801,5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85 801,5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lastRenderedPageBreak/>
              <w:t>41050200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місцевого бюджету на надання пільг та житлових субсидій населенню на придбання твердого та рідкого пічного побутового палива і скрапленого газу за рахунок відповідної субвенції з державного бюджету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3 572,1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3 572,1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41050300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місцевого бюджету на виплату допомоги сім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633FA5">
              <w:rPr>
                <w:b w:val="0"/>
                <w:i w:val="0"/>
                <w:lang w:val="uk-UA" w:eastAsia="ru-RU"/>
              </w:rPr>
              <w:t>ям з дітьми, малозабезпеченим сім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633FA5">
              <w:rPr>
                <w:b w:val="0"/>
                <w:i w:val="0"/>
                <w:lang w:val="uk-UA" w:eastAsia="ru-RU"/>
              </w:rPr>
              <w:t>ям, особам, які не мають права на пенсію, особам з інвалідністю, дітям з інвалідністю, тимчасової державної допомоги дітям, тимчасової державної соціальної допомоги непрацюючій особі, яка досягла пенсійного віку, але не набула права на пенсійну виплату, допомоги по догляду за особами з інвалідністю І чи ІІ групи внаслідок психічного розладу, компенсаційної виплати непрацюючій працездатній особі, яка доглядає за особою з інвалідністю І групи, а також за особою, яка досягла 80 - річного віку за рахунок відповідної субвенції з державного бюджету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209 419,0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209 419,0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41050500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місцевого бюджету на виплату грошової компенсації за належні для отримання жилі приміщення для сімей загиблих учасників бойових дій на території інших держав, визначених у абзаці першому пункту 1 статті 10 Закону України "Про статус ветеранів війни, гарантії їх соціального захисту", для осіб з інвалідністю І - ІІ групи з числа учасників бойових дій на території інших держав, які стали інвалідами внаслідок поранення, контузії, каліцтва або захворювання, пов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633FA5">
              <w:rPr>
                <w:b w:val="0"/>
                <w:i w:val="0"/>
                <w:lang w:val="uk-UA" w:eastAsia="ru-RU"/>
              </w:rPr>
              <w:t xml:space="preserve">язаних з перебуванням у цих державах, визначених пунктом 7 частини  другої статті 7 Закону України "Про статус ветеранів війни, гарантії їх соціального захисту", та які потребують поліпшення житлових умов за рахунок відповідної субвенції з державного бюджету 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915,9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915,9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41050700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 xml:space="preserve">Субвенція з місцевого бюджету на виплату державної соціальної допомоги на дітей-сиріт та дітей, позбавлених батьківського піклування, грошового забезпечення </w:t>
            </w:r>
            <w:proofErr w:type="spellStart"/>
            <w:r w:rsidRPr="00633FA5">
              <w:rPr>
                <w:b w:val="0"/>
                <w:i w:val="0"/>
                <w:lang w:val="uk-UA" w:eastAsia="ru-RU"/>
              </w:rPr>
              <w:t>батькам-</w:t>
            </w:r>
            <w:proofErr w:type="spellEnd"/>
            <w:r w:rsidRPr="00633FA5">
              <w:rPr>
                <w:b w:val="0"/>
                <w:i w:val="0"/>
                <w:lang w:val="uk-UA" w:eastAsia="ru-RU"/>
              </w:rPr>
              <w:t xml:space="preserve"> вихователям і прийомним батькам за надання соціальних послуг у дитячих будинках сімейного типу та прийомних сім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633FA5">
              <w:rPr>
                <w:b w:val="0"/>
                <w:i w:val="0"/>
                <w:lang w:val="uk-UA" w:eastAsia="ru-RU"/>
              </w:rPr>
              <w:t>ях за принципом "гроші ходять за дитиною", оплату послуг із здійснення патронату над дитиною та виплату соціальної допомоги на утримання дитини в сім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633FA5">
              <w:rPr>
                <w:b w:val="0"/>
                <w:i w:val="0"/>
                <w:lang w:val="uk-UA" w:eastAsia="ru-RU"/>
              </w:rPr>
              <w:t>ї патронатного  вихователя за рахунок відповідної субвенції з державного бюджету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4 277,9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4 277,9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41051000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місцевого бюджету на здійснення переданих видатків у сфері освіти за рахунок коштів освітньої субвенції ( на інклюзивно-ресурсні центри)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1 161,4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1 161,4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41051200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383,7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383,7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41051400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місцевого бюджету на забезпечення якісної, сучасної та доступної загальної середньої освіти "Нова українська школа" за рахунок відповідної субвенції з державного бюджету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1 982,2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1 982,2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41051500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місцевого бюджету на здійснення переданих видатків у сфері охорони здоров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633FA5">
              <w:rPr>
                <w:b w:val="0"/>
                <w:i w:val="0"/>
                <w:lang w:val="uk-UA" w:eastAsia="ru-RU"/>
              </w:rPr>
              <w:t>я за рахунок коштів медичної субвенції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10 260,5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10 260,5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41051500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місцевого бюджету на здійснення переданих видатків у сфері охорони здоров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633FA5">
              <w:rPr>
                <w:b w:val="0"/>
                <w:i w:val="0"/>
                <w:lang w:val="uk-UA" w:eastAsia="ru-RU"/>
              </w:rPr>
              <w:t>я за рахунок коштів медичної субвенції (</w:t>
            </w:r>
            <w:proofErr w:type="spellStart"/>
            <w:r w:rsidRPr="00633FA5">
              <w:rPr>
                <w:b w:val="0"/>
                <w:i w:val="0"/>
                <w:lang w:val="uk-UA" w:eastAsia="ru-RU"/>
              </w:rPr>
              <w:t>отг.смт.Черкаське</w:t>
            </w:r>
            <w:proofErr w:type="spellEnd"/>
            <w:r w:rsidRPr="00633FA5">
              <w:rPr>
                <w:b w:val="0"/>
                <w:i w:val="0"/>
                <w:lang w:val="uk-UA" w:eastAsia="ru-RU"/>
              </w:rPr>
              <w:t>)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7 245,4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7 245,4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41051600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місцевого бюджету за рахунок залишку коштів медичної субвенції, що утворився на початок бюджетного періоду (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633FA5">
              <w:rPr>
                <w:b w:val="0"/>
                <w:i w:val="0"/>
                <w:lang w:val="uk-UA" w:eastAsia="ru-RU"/>
              </w:rPr>
              <w:t>янський район)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1 221,2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1 221,2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lastRenderedPageBreak/>
              <w:t>41051600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 xml:space="preserve">Субвенція з місцевого бюджету за рахунок залишку коштів медичної субвенції, що утворився на початок бюджетного періоду( </w:t>
            </w:r>
            <w:proofErr w:type="spellStart"/>
            <w:r w:rsidRPr="00633FA5">
              <w:rPr>
                <w:b w:val="0"/>
                <w:i w:val="0"/>
                <w:lang w:val="uk-UA" w:eastAsia="ru-RU"/>
              </w:rPr>
              <w:t>отг</w:t>
            </w:r>
            <w:proofErr w:type="spellEnd"/>
            <w:r w:rsidRPr="00633FA5">
              <w:rPr>
                <w:b w:val="0"/>
                <w:i w:val="0"/>
                <w:lang w:val="uk-UA" w:eastAsia="ru-RU"/>
              </w:rPr>
              <w:t xml:space="preserve">. </w:t>
            </w:r>
            <w:proofErr w:type="spellStart"/>
            <w:r w:rsidRPr="00633FA5">
              <w:rPr>
                <w:b w:val="0"/>
                <w:i w:val="0"/>
                <w:lang w:val="uk-UA" w:eastAsia="ru-RU"/>
              </w:rPr>
              <w:t>м.Миколаївка</w:t>
            </w:r>
            <w:proofErr w:type="spellEnd"/>
            <w:r w:rsidRPr="00633FA5">
              <w:rPr>
                <w:b w:val="0"/>
                <w:i w:val="0"/>
                <w:lang w:val="uk-UA" w:eastAsia="ru-RU"/>
              </w:rPr>
              <w:t>)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176,7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176,7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41053900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Інші субвенції з місцевого бюджету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16 333,6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16 333,6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41052000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місцевого бюджету на відшкодування вартості лікарських засобів для лікування окремих захворювань за рахунок відповідної субвенції з державного бюджету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803,2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803,2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41054300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Субвенція з місцевого бюджету на реалізацію заходів, спрямованих на підвищення якості освіти за рахунок відповідної субвенції з державного бюджету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2 016,4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2 016,4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633FA5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212AF4" w:rsidRPr="00633FA5" w:rsidTr="00BD6A4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both"/>
              <w:rPr>
                <w:bCs/>
                <w:iCs/>
                <w:lang w:val="uk-UA" w:eastAsia="ru-RU"/>
              </w:rPr>
            </w:pPr>
            <w:r w:rsidRPr="00633FA5">
              <w:rPr>
                <w:bCs/>
                <w:iCs/>
                <w:lang w:val="uk-UA" w:eastAsia="ru-RU"/>
              </w:rPr>
              <w:t> </w:t>
            </w:r>
          </w:p>
        </w:tc>
        <w:tc>
          <w:tcPr>
            <w:tcW w:w="2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AF4" w:rsidRPr="00633FA5" w:rsidRDefault="00212AF4" w:rsidP="00BD6A4D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Разом доходів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1 200 409,1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1 154 195,3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46 213,8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2AF4" w:rsidRPr="00633FA5" w:rsidRDefault="00212AF4" w:rsidP="00BD6A4D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  <w:r w:rsidRPr="00633FA5">
              <w:rPr>
                <w:bCs/>
                <w:i w:val="0"/>
                <w:lang w:val="uk-UA" w:eastAsia="ru-RU"/>
              </w:rPr>
              <w:t>3 543,7</w:t>
            </w:r>
          </w:p>
        </w:tc>
      </w:tr>
    </w:tbl>
    <w:p w:rsidR="00212AF4" w:rsidRDefault="00212AF4" w:rsidP="00212AF4">
      <w:pPr>
        <w:jc w:val="both"/>
        <w:rPr>
          <w:lang w:val="uk-UA"/>
        </w:rPr>
      </w:pPr>
    </w:p>
    <w:p w:rsidR="005871A1" w:rsidRPr="00212AF4" w:rsidRDefault="005871A1" w:rsidP="00212AF4">
      <w:pPr>
        <w:jc w:val="both"/>
        <w:rPr>
          <w:lang w:val="uk-UA"/>
        </w:rPr>
      </w:pPr>
      <w:bookmarkStart w:id="0" w:name="_GoBack"/>
      <w:bookmarkEnd w:id="0"/>
    </w:p>
    <w:sectPr w:rsidR="005871A1" w:rsidRPr="00212A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235"/>
    <w:rsid w:val="00212AF4"/>
    <w:rsid w:val="00581235"/>
    <w:rsid w:val="005871A1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AF4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AF4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6471</Words>
  <Characters>3689</Characters>
  <Application>Microsoft Office Word</Application>
  <DocSecurity>0</DocSecurity>
  <Lines>30</Lines>
  <Paragraphs>20</Paragraphs>
  <ScaleCrop>false</ScaleCrop>
  <Company>diakov.net</Company>
  <LinksUpToDate>false</LinksUpToDate>
  <CharactersWithSpaces>10140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2020-03-11T09:51:00Z</dcterms:created>
  <dcterms:modified xsi:type="dcterms:W3CDTF">2020-03-11T09:51:00Z</dcterms:modified>
</cp:coreProperties>
</file>