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230" w:rsidRPr="00E55D34" w:rsidRDefault="00BC6230" w:rsidP="00433DA0">
      <w:pPr>
        <w:pageBreakBefore/>
        <w:spacing w:line="240" w:lineRule="auto"/>
        <w:ind w:leftChars="3779" w:left="9072" w:hanging="2"/>
        <w:rPr>
          <w:color w:val="000000"/>
          <w:lang w:val="uk-UA"/>
        </w:rPr>
      </w:pPr>
      <w:r w:rsidRPr="00E55D34">
        <w:rPr>
          <w:color w:val="000000"/>
          <w:lang w:val="uk-UA"/>
        </w:rPr>
        <w:t>ЗАТВЕРДЖЕНО</w:t>
      </w:r>
    </w:p>
    <w:p w:rsidR="00BC6230" w:rsidRPr="00E55D34" w:rsidRDefault="00BC6230" w:rsidP="00433DA0">
      <w:pPr>
        <w:spacing w:line="240" w:lineRule="auto"/>
        <w:ind w:leftChars="3779" w:left="9072" w:hanging="2"/>
        <w:rPr>
          <w:color w:val="000000"/>
          <w:lang w:val="uk-UA"/>
        </w:rPr>
      </w:pPr>
      <w:r>
        <w:rPr>
          <w:color w:val="000000"/>
          <w:lang w:val="uk-UA"/>
        </w:rPr>
        <w:t>Р</w:t>
      </w:r>
      <w:r w:rsidRPr="00E55D34">
        <w:rPr>
          <w:color w:val="000000"/>
          <w:lang w:val="uk-UA"/>
        </w:rPr>
        <w:t xml:space="preserve">озпорядження начальника </w:t>
      </w:r>
    </w:p>
    <w:p w:rsidR="00BC6230" w:rsidRPr="00E55D34" w:rsidRDefault="00BC6230" w:rsidP="00433DA0">
      <w:pPr>
        <w:spacing w:line="240" w:lineRule="auto"/>
        <w:ind w:leftChars="3779" w:left="9072" w:hanging="2"/>
        <w:rPr>
          <w:color w:val="000000"/>
          <w:lang w:val="uk-UA"/>
        </w:rPr>
      </w:pPr>
      <w:r w:rsidRPr="00E55D34">
        <w:rPr>
          <w:color w:val="000000"/>
          <w:lang w:val="uk-UA"/>
        </w:rPr>
        <w:t xml:space="preserve">Слов’янської міської військової адміністрації </w:t>
      </w:r>
    </w:p>
    <w:p w:rsidR="008A3599" w:rsidRPr="00E55D34" w:rsidRDefault="00F34C35" w:rsidP="00F34C35">
      <w:pPr>
        <w:spacing w:line="240" w:lineRule="auto"/>
        <w:ind w:leftChars="3779" w:left="9072" w:hanging="2"/>
        <w:rPr>
          <w:color w:val="000000"/>
          <w:lang w:val="uk-UA"/>
        </w:rPr>
      </w:pPr>
      <w:r>
        <w:rPr>
          <w:color w:val="000000"/>
          <w:lang w:val="uk-UA"/>
        </w:rPr>
        <w:t>04.07.2025</w:t>
      </w:r>
      <w:r w:rsidR="00BC6230" w:rsidRPr="00E55D34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>1045</w:t>
      </w:r>
    </w:p>
    <w:p w:rsidR="00F34C35" w:rsidRDefault="00F34C35" w:rsidP="00B32D6A">
      <w:pPr>
        <w:spacing w:line="240" w:lineRule="auto"/>
        <w:ind w:left="0" w:hanging="2"/>
        <w:jc w:val="center"/>
        <w:rPr>
          <w:b/>
          <w:bCs/>
          <w:color w:val="000000"/>
          <w:lang w:val="uk-UA"/>
        </w:rPr>
      </w:pPr>
    </w:p>
    <w:p w:rsidR="00B32D6A" w:rsidRPr="00B32D6A" w:rsidRDefault="00BC6230" w:rsidP="00B32D6A">
      <w:pPr>
        <w:spacing w:line="240" w:lineRule="auto"/>
        <w:ind w:left="0" w:hanging="2"/>
        <w:jc w:val="center"/>
        <w:rPr>
          <w:b/>
          <w:bCs/>
          <w:color w:val="000000"/>
          <w:lang w:val="uk-UA"/>
        </w:rPr>
      </w:pPr>
      <w:r w:rsidRPr="00474E15">
        <w:rPr>
          <w:b/>
          <w:bCs/>
          <w:color w:val="000000"/>
          <w:lang w:val="uk-UA"/>
        </w:rPr>
        <w:t xml:space="preserve">План заходів </w:t>
      </w:r>
      <w:r w:rsidR="00F53476" w:rsidRPr="00474E15">
        <w:rPr>
          <w:b/>
          <w:bCs/>
          <w:color w:val="000000"/>
          <w:lang w:val="uk-UA"/>
        </w:rPr>
        <w:t xml:space="preserve">щодо формування прогнозу бюджету </w:t>
      </w:r>
      <w:r w:rsidR="007D2C33" w:rsidRPr="00474E15">
        <w:rPr>
          <w:b/>
          <w:bCs/>
          <w:color w:val="000000"/>
          <w:lang w:val="uk-UA"/>
        </w:rPr>
        <w:t xml:space="preserve">Слов’янської міської територіальної громади </w:t>
      </w:r>
      <w:r w:rsidR="00F53476" w:rsidRPr="00474E15">
        <w:rPr>
          <w:b/>
          <w:bCs/>
          <w:color w:val="000000"/>
          <w:lang w:val="uk-UA"/>
        </w:rPr>
        <w:t xml:space="preserve">на 2026-2028 роки та бюджету </w:t>
      </w:r>
      <w:r w:rsidR="007D2C33" w:rsidRPr="00474E15">
        <w:rPr>
          <w:b/>
          <w:bCs/>
          <w:color w:val="000000"/>
          <w:lang w:val="uk-UA"/>
        </w:rPr>
        <w:t xml:space="preserve">Слов’янської міської територіальної громади </w:t>
      </w:r>
      <w:r w:rsidR="00F53476" w:rsidRPr="00474E15">
        <w:rPr>
          <w:b/>
          <w:bCs/>
          <w:color w:val="000000"/>
          <w:lang w:val="uk-UA"/>
        </w:rPr>
        <w:t xml:space="preserve">на 2026 рік </w:t>
      </w:r>
    </w:p>
    <w:p w:rsidR="00BC6230" w:rsidRPr="00E55D34" w:rsidRDefault="00BC6230" w:rsidP="00433DA0">
      <w:pPr>
        <w:spacing w:line="240" w:lineRule="auto"/>
        <w:ind w:left="0" w:hanging="2"/>
        <w:rPr>
          <w:color w:val="000000"/>
          <w:lang w:val="uk-UA"/>
        </w:rPr>
      </w:pPr>
    </w:p>
    <w:tbl>
      <w:tblPr>
        <w:tblW w:w="15144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7320"/>
        <w:gridCol w:w="6"/>
        <w:gridCol w:w="1843"/>
        <w:gridCol w:w="5180"/>
      </w:tblGrid>
      <w:tr w:rsidR="009B0CE2" w:rsidRPr="00E55D34" w:rsidTr="00E85A7F">
        <w:tc>
          <w:tcPr>
            <w:tcW w:w="795" w:type="dxa"/>
          </w:tcPr>
          <w:p w:rsidR="009B0CE2" w:rsidRPr="00441AFC" w:rsidRDefault="009B0CE2" w:rsidP="00BC623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7326" w:type="dxa"/>
            <w:gridSpan w:val="2"/>
          </w:tcPr>
          <w:p w:rsidR="009B0CE2" w:rsidRPr="00441AFC" w:rsidRDefault="009B0CE2" w:rsidP="00B32D6A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Назва та з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міст заходу</w:t>
            </w:r>
          </w:p>
        </w:tc>
        <w:tc>
          <w:tcPr>
            <w:tcW w:w="1843" w:type="dxa"/>
          </w:tcPr>
          <w:p w:rsidR="009B0CE2" w:rsidRPr="00441AFC" w:rsidRDefault="009B0CE2" w:rsidP="00D74CE2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Термін</w:t>
            </w:r>
          </w:p>
          <w:p w:rsidR="009B0CE2" w:rsidRPr="00441AFC" w:rsidRDefault="009B0CE2" w:rsidP="00D74CE2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виконання</w:t>
            </w:r>
          </w:p>
        </w:tc>
        <w:tc>
          <w:tcPr>
            <w:tcW w:w="5180" w:type="dxa"/>
          </w:tcPr>
          <w:p w:rsidR="009B0CE2" w:rsidRPr="00441AFC" w:rsidRDefault="009B0CE2" w:rsidP="00BC623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Відповідальні виконавці</w:t>
            </w:r>
          </w:p>
        </w:tc>
      </w:tr>
      <w:tr w:rsidR="00573874" w:rsidRPr="00E55D34" w:rsidTr="00E85A7F">
        <w:tc>
          <w:tcPr>
            <w:tcW w:w="795" w:type="dxa"/>
          </w:tcPr>
          <w:p w:rsidR="00573874" w:rsidRPr="00441AFC" w:rsidRDefault="00573874" w:rsidP="00BC623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7326" w:type="dxa"/>
            <w:gridSpan w:val="2"/>
          </w:tcPr>
          <w:p w:rsidR="00573874" w:rsidRDefault="00573874" w:rsidP="00B32D6A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843" w:type="dxa"/>
          </w:tcPr>
          <w:p w:rsidR="00573874" w:rsidRPr="00441AFC" w:rsidRDefault="00573874" w:rsidP="00D74CE2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5180" w:type="dxa"/>
          </w:tcPr>
          <w:p w:rsidR="00573874" w:rsidRPr="00441AFC" w:rsidRDefault="00573874" w:rsidP="00BC623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</w:t>
            </w:r>
          </w:p>
        </w:tc>
      </w:tr>
      <w:tr w:rsidR="00102CB7" w:rsidRPr="00E55D34" w:rsidTr="00E85A7F">
        <w:tc>
          <w:tcPr>
            <w:tcW w:w="15144" w:type="dxa"/>
            <w:gridSpan w:val="5"/>
          </w:tcPr>
          <w:p w:rsidR="00102CB7" w:rsidRPr="00102CB7" w:rsidRDefault="00102CB7" w:rsidP="00FC79FD">
            <w:pPr>
              <w:spacing w:line="240" w:lineRule="auto"/>
              <w:ind w:left="0" w:hanging="2"/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102CB7">
              <w:rPr>
                <w:b/>
                <w:color w:val="000000"/>
                <w:sz w:val="20"/>
                <w:szCs w:val="20"/>
                <w:lang w:val="uk-UA"/>
              </w:rPr>
              <w:t xml:space="preserve">І. Складання </w:t>
            </w:r>
            <w:r w:rsidR="0016759E">
              <w:rPr>
                <w:b/>
                <w:color w:val="000000"/>
                <w:sz w:val="20"/>
                <w:szCs w:val="20"/>
                <w:lang w:val="uk-UA"/>
              </w:rPr>
              <w:t xml:space="preserve">та затвердження </w:t>
            </w:r>
            <w:r w:rsidRPr="00102CB7">
              <w:rPr>
                <w:b/>
                <w:color w:val="000000"/>
                <w:sz w:val="20"/>
                <w:szCs w:val="20"/>
                <w:lang w:val="uk-UA"/>
              </w:rPr>
              <w:t xml:space="preserve">прогнозу бюджету </w:t>
            </w:r>
            <w:proofErr w:type="spellStart"/>
            <w:r>
              <w:rPr>
                <w:b/>
                <w:color w:val="000000"/>
                <w:sz w:val="20"/>
                <w:szCs w:val="20"/>
                <w:lang w:val="uk-UA"/>
              </w:rPr>
              <w:t>Слов</w:t>
            </w:r>
            <w:proofErr w:type="spellEnd"/>
            <w:r w:rsidRPr="00102CB7">
              <w:rPr>
                <w:b/>
                <w:color w:val="000000"/>
                <w:sz w:val="20"/>
                <w:szCs w:val="20"/>
              </w:rPr>
              <w:t>’</w:t>
            </w:r>
            <w:proofErr w:type="spellStart"/>
            <w:r>
              <w:rPr>
                <w:b/>
                <w:color w:val="000000"/>
                <w:sz w:val="20"/>
                <w:szCs w:val="20"/>
                <w:lang w:val="uk-UA"/>
              </w:rPr>
              <w:t>янс</w:t>
            </w:r>
            <w:r w:rsidRPr="00102CB7">
              <w:rPr>
                <w:b/>
                <w:color w:val="000000"/>
                <w:sz w:val="20"/>
                <w:szCs w:val="20"/>
                <w:lang w:val="uk-UA"/>
              </w:rPr>
              <w:t>ької</w:t>
            </w:r>
            <w:proofErr w:type="spellEnd"/>
            <w:r w:rsidRPr="00102CB7">
              <w:rPr>
                <w:b/>
                <w:color w:val="000000"/>
                <w:sz w:val="20"/>
                <w:szCs w:val="20"/>
                <w:lang w:val="uk-UA"/>
              </w:rPr>
              <w:t xml:space="preserve"> міської територіальної громади на 2026-2028 роки</w:t>
            </w:r>
            <w:r w:rsidR="0023652D">
              <w:rPr>
                <w:b/>
                <w:color w:val="000000"/>
                <w:sz w:val="20"/>
                <w:szCs w:val="20"/>
                <w:lang w:val="uk-UA"/>
              </w:rPr>
              <w:t xml:space="preserve"> (далі</w:t>
            </w:r>
            <w:r w:rsidR="00F2645E">
              <w:rPr>
                <w:b/>
                <w:color w:val="000000"/>
                <w:sz w:val="20"/>
                <w:szCs w:val="20"/>
                <w:lang w:val="uk-UA"/>
              </w:rPr>
              <w:t>-</w:t>
            </w:r>
            <w:r w:rsidR="0023652D">
              <w:rPr>
                <w:b/>
                <w:color w:val="000000"/>
                <w:sz w:val="20"/>
                <w:szCs w:val="20"/>
                <w:lang w:val="uk-UA"/>
              </w:rPr>
              <w:t xml:space="preserve"> прогноз бюджету громади)</w:t>
            </w:r>
          </w:p>
        </w:tc>
      </w:tr>
      <w:tr w:rsidR="009B0CE2" w:rsidRPr="009B0CE2" w:rsidTr="00E85A7F">
        <w:trPr>
          <w:trHeight w:val="669"/>
        </w:trPr>
        <w:tc>
          <w:tcPr>
            <w:tcW w:w="795" w:type="dxa"/>
          </w:tcPr>
          <w:p w:rsidR="009B0CE2" w:rsidRPr="00132029" w:rsidRDefault="009B0CE2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132029">
              <w:rPr>
                <w:color w:val="000000"/>
                <w:sz w:val="20"/>
                <w:szCs w:val="20"/>
                <w:lang w:val="uk-UA"/>
              </w:rPr>
              <w:t>1.1</w:t>
            </w:r>
          </w:p>
        </w:tc>
        <w:tc>
          <w:tcPr>
            <w:tcW w:w="7326" w:type="dxa"/>
            <w:gridSpan w:val="2"/>
          </w:tcPr>
          <w:p w:rsidR="009B0CE2" w:rsidRPr="00441AFC" w:rsidRDefault="009B0CE2" w:rsidP="00BF07B4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9B0CE2">
              <w:rPr>
                <w:color w:val="000000"/>
                <w:sz w:val="20"/>
                <w:szCs w:val="20"/>
                <w:lang w:val="uk-UA"/>
              </w:rPr>
              <w:t>Здійснення моніторингу виконання бюджету громади у попередніх та поточному бюджетних періодах, виявлення тенденцій  та факторів впливу в процесі виконання   його дохідної та видаткової частини</w:t>
            </w:r>
          </w:p>
        </w:tc>
        <w:tc>
          <w:tcPr>
            <w:tcW w:w="1843" w:type="dxa"/>
          </w:tcPr>
          <w:p w:rsidR="009B0CE2" w:rsidRPr="00441AFC" w:rsidRDefault="009B0CE2" w:rsidP="00D74CE2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Протягом року</w:t>
            </w:r>
          </w:p>
        </w:tc>
        <w:tc>
          <w:tcPr>
            <w:tcW w:w="5180" w:type="dxa"/>
          </w:tcPr>
          <w:p w:rsidR="009B0CE2" w:rsidRPr="00441AFC" w:rsidRDefault="009B0CE2" w:rsidP="00BF07B4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9B0CE2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9B0CE2" w:rsidRPr="00E55D34" w:rsidTr="00E85A7F">
        <w:tc>
          <w:tcPr>
            <w:tcW w:w="795" w:type="dxa"/>
          </w:tcPr>
          <w:p w:rsidR="009B0CE2" w:rsidRPr="00132029" w:rsidRDefault="009B0CE2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132029">
              <w:rPr>
                <w:color w:val="000000"/>
                <w:sz w:val="20"/>
                <w:szCs w:val="20"/>
                <w:lang w:val="uk-UA"/>
              </w:rPr>
              <w:t>1.2</w:t>
            </w:r>
          </w:p>
        </w:tc>
        <w:tc>
          <w:tcPr>
            <w:tcW w:w="7326" w:type="dxa"/>
            <w:gridSpan w:val="2"/>
          </w:tcPr>
          <w:p w:rsidR="009B0CE2" w:rsidRPr="00441AFC" w:rsidRDefault="009B0CE2" w:rsidP="000847AA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C11C76">
              <w:rPr>
                <w:color w:val="000000"/>
                <w:sz w:val="20"/>
                <w:szCs w:val="20"/>
                <w:lang w:val="uk-UA"/>
              </w:rPr>
              <w:t xml:space="preserve">Надання фінансовому управлінню основних прогнозних показників економічного </w:t>
            </w:r>
            <w:r w:rsidR="0023652D">
              <w:rPr>
                <w:color w:val="000000"/>
                <w:sz w:val="20"/>
                <w:szCs w:val="20"/>
                <w:lang w:val="uk-UA"/>
              </w:rPr>
              <w:t xml:space="preserve">та </w:t>
            </w:r>
            <w:r w:rsidR="0023652D" w:rsidRPr="00C11C76">
              <w:rPr>
                <w:color w:val="000000"/>
                <w:sz w:val="20"/>
                <w:szCs w:val="20"/>
                <w:lang w:val="uk-UA"/>
              </w:rPr>
              <w:t>соціально</w:t>
            </w:r>
            <w:r w:rsidR="0023652D">
              <w:rPr>
                <w:color w:val="000000"/>
                <w:sz w:val="20"/>
                <w:szCs w:val="20"/>
                <w:lang w:val="uk-UA"/>
              </w:rPr>
              <w:t xml:space="preserve">го </w:t>
            </w:r>
            <w:r w:rsidRPr="00C11C76">
              <w:rPr>
                <w:color w:val="000000"/>
                <w:sz w:val="20"/>
                <w:szCs w:val="20"/>
                <w:lang w:val="uk-UA"/>
              </w:rPr>
              <w:t xml:space="preserve">розвитку </w:t>
            </w:r>
            <w:r w:rsidR="00C11C76" w:rsidRPr="00C11C76">
              <w:rPr>
                <w:color w:val="000000"/>
                <w:sz w:val="20"/>
                <w:szCs w:val="20"/>
                <w:lang w:val="uk-UA"/>
              </w:rPr>
              <w:t>Слов’янської міської територіальної громади</w:t>
            </w:r>
            <w:r w:rsidRPr="00C11C76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C11C76">
              <w:rPr>
                <w:color w:val="000000"/>
                <w:sz w:val="20"/>
                <w:szCs w:val="20"/>
                <w:lang w:val="uk-UA"/>
              </w:rPr>
              <w:t xml:space="preserve">(далі-СМТГ) </w:t>
            </w:r>
            <w:r w:rsidRPr="00C11C76">
              <w:rPr>
                <w:color w:val="000000"/>
                <w:sz w:val="20"/>
                <w:szCs w:val="20"/>
                <w:lang w:val="uk-UA"/>
              </w:rPr>
              <w:t>на 2026-2028 роки.</w:t>
            </w:r>
          </w:p>
        </w:tc>
        <w:tc>
          <w:tcPr>
            <w:tcW w:w="1843" w:type="dxa"/>
          </w:tcPr>
          <w:p w:rsidR="009B0CE2" w:rsidRPr="0096701E" w:rsidRDefault="009B0CE2" w:rsidP="0023652D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96701E">
              <w:rPr>
                <w:color w:val="000000"/>
                <w:sz w:val="20"/>
                <w:szCs w:val="20"/>
              </w:rPr>
              <w:t xml:space="preserve">До </w:t>
            </w:r>
            <w:r w:rsidR="0023652D" w:rsidRPr="0096701E">
              <w:rPr>
                <w:color w:val="000000"/>
                <w:sz w:val="20"/>
                <w:szCs w:val="20"/>
                <w:lang w:val="uk-UA"/>
              </w:rPr>
              <w:t>10</w:t>
            </w:r>
            <w:r w:rsidRPr="0096701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701E">
              <w:rPr>
                <w:color w:val="000000"/>
                <w:sz w:val="20"/>
                <w:szCs w:val="20"/>
              </w:rPr>
              <w:t>липня</w:t>
            </w:r>
            <w:proofErr w:type="spellEnd"/>
            <w:r w:rsidRPr="0096701E">
              <w:rPr>
                <w:color w:val="000000"/>
                <w:sz w:val="20"/>
                <w:szCs w:val="20"/>
              </w:rPr>
              <w:t xml:space="preserve"> 2025 року</w:t>
            </w:r>
          </w:p>
        </w:tc>
        <w:tc>
          <w:tcPr>
            <w:tcW w:w="5180" w:type="dxa"/>
          </w:tcPr>
          <w:p w:rsidR="009B0CE2" w:rsidRPr="00441AFC" w:rsidRDefault="009B0CE2" w:rsidP="00D74CE2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 xml:space="preserve">Управління економічного та </w:t>
            </w:r>
          </w:p>
          <w:p w:rsidR="009B0CE2" w:rsidRPr="00441AFC" w:rsidRDefault="009B0CE2" w:rsidP="00D74CE2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інвестиційного розвитку</w:t>
            </w:r>
          </w:p>
        </w:tc>
      </w:tr>
      <w:tr w:rsidR="009B0CE2" w:rsidRPr="00E55D34" w:rsidTr="00E85A7F">
        <w:tc>
          <w:tcPr>
            <w:tcW w:w="795" w:type="dxa"/>
          </w:tcPr>
          <w:p w:rsidR="009B0CE2" w:rsidRPr="00DD0C9B" w:rsidRDefault="009B0CE2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DD0C9B">
              <w:rPr>
                <w:color w:val="000000"/>
                <w:sz w:val="20"/>
                <w:szCs w:val="20"/>
                <w:lang w:val="uk-UA"/>
              </w:rPr>
              <w:t>1.3</w:t>
            </w:r>
          </w:p>
        </w:tc>
        <w:tc>
          <w:tcPr>
            <w:tcW w:w="7326" w:type="dxa"/>
            <w:gridSpan w:val="2"/>
          </w:tcPr>
          <w:p w:rsidR="009B0CE2" w:rsidRPr="00DD0C9B" w:rsidRDefault="009B0CE2" w:rsidP="006C7FD6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D0C9B">
              <w:rPr>
                <w:color w:val="000000"/>
                <w:sz w:val="20"/>
                <w:szCs w:val="20"/>
                <w:lang w:val="uk-UA"/>
              </w:rPr>
              <w:t>Надання фінансовому управлінню переліку чинних цільових програм,  виконання яких передбачається протягом 2026-2028 років, аналіз стану  виконання цільових програм, термін дії яких закінчується у поточному році, та  подання пропозицій щодо їх продовження</w:t>
            </w:r>
          </w:p>
        </w:tc>
        <w:tc>
          <w:tcPr>
            <w:tcW w:w="1843" w:type="dxa"/>
          </w:tcPr>
          <w:p w:rsidR="009B0CE2" w:rsidRPr="00DD0C9B" w:rsidRDefault="00573874" w:rsidP="0023652D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DD0C9B">
              <w:rPr>
                <w:color w:val="000000"/>
                <w:sz w:val="20"/>
                <w:szCs w:val="20"/>
              </w:rPr>
              <w:t xml:space="preserve">До </w:t>
            </w:r>
            <w:r w:rsidR="0023652D" w:rsidRPr="00DD0C9B">
              <w:rPr>
                <w:color w:val="000000"/>
                <w:sz w:val="20"/>
                <w:szCs w:val="20"/>
                <w:lang w:val="uk-UA"/>
              </w:rPr>
              <w:t>10</w:t>
            </w:r>
            <w:r w:rsidRPr="00DD0C9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D0C9B">
              <w:rPr>
                <w:color w:val="000000"/>
                <w:sz w:val="20"/>
                <w:szCs w:val="20"/>
              </w:rPr>
              <w:t>липня</w:t>
            </w:r>
            <w:proofErr w:type="spellEnd"/>
            <w:r w:rsidRPr="00DD0C9B">
              <w:rPr>
                <w:color w:val="000000"/>
                <w:sz w:val="20"/>
                <w:szCs w:val="20"/>
              </w:rPr>
              <w:t xml:space="preserve"> 2025 року</w:t>
            </w:r>
            <w:r w:rsidRPr="00DD0C9B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180" w:type="dxa"/>
          </w:tcPr>
          <w:p w:rsidR="009B0CE2" w:rsidRPr="00DD0C9B" w:rsidRDefault="009B0CE2" w:rsidP="00BC623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DD0C9B">
              <w:rPr>
                <w:color w:val="000000"/>
                <w:sz w:val="20"/>
                <w:szCs w:val="20"/>
                <w:lang w:val="uk-UA"/>
              </w:rPr>
              <w:t xml:space="preserve">Управління економічного та </w:t>
            </w:r>
          </w:p>
          <w:p w:rsidR="009B0CE2" w:rsidRPr="00441AFC" w:rsidRDefault="009B0CE2" w:rsidP="006C7FD6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DD0C9B">
              <w:rPr>
                <w:color w:val="000000"/>
                <w:sz w:val="20"/>
                <w:szCs w:val="20"/>
                <w:lang w:val="uk-UA"/>
              </w:rPr>
              <w:t>інвестиційного розвитку</w:t>
            </w:r>
          </w:p>
        </w:tc>
      </w:tr>
      <w:tr w:rsidR="00573874" w:rsidRPr="009B0CE2" w:rsidTr="00E85A7F">
        <w:tc>
          <w:tcPr>
            <w:tcW w:w="795" w:type="dxa"/>
          </w:tcPr>
          <w:p w:rsidR="00573874" w:rsidRPr="00132029" w:rsidRDefault="00CA19D0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132029">
              <w:rPr>
                <w:color w:val="000000"/>
                <w:sz w:val="20"/>
                <w:szCs w:val="20"/>
                <w:lang w:val="uk-UA"/>
              </w:rPr>
              <w:t>1.5</w:t>
            </w:r>
          </w:p>
        </w:tc>
        <w:tc>
          <w:tcPr>
            <w:tcW w:w="7326" w:type="dxa"/>
            <w:gridSpan w:val="2"/>
          </w:tcPr>
          <w:p w:rsidR="00573874" w:rsidRPr="009B0CE2" w:rsidRDefault="00573874" w:rsidP="00BC6230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highlight w:val="yellow"/>
                <w:lang w:val="uk-UA"/>
              </w:rPr>
            </w:pPr>
            <w:r w:rsidRPr="00573874">
              <w:rPr>
                <w:color w:val="000000"/>
                <w:sz w:val="20"/>
                <w:szCs w:val="20"/>
                <w:lang w:val="uk-UA"/>
              </w:rPr>
              <w:t xml:space="preserve">Надання прогнозних обсягів доходів бюджету громади на 2026-2028 роки разом з обґрунтуваннями та поясненнями </w:t>
            </w:r>
          </w:p>
        </w:tc>
        <w:tc>
          <w:tcPr>
            <w:tcW w:w="1843" w:type="dxa"/>
          </w:tcPr>
          <w:p w:rsidR="00573874" w:rsidRPr="00573874" w:rsidRDefault="00573874" w:rsidP="00573874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573874">
              <w:rPr>
                <w:color w:val="000000"/>
                <w:sz w:val="20"/>
                <w:szCs w:val="20"/>
                <w:lang w:val="uk-UA"/>
              </w:rPr>
              <w:t xml:space="preserve">У строк, визначений фінансовим управлінням </w:t>
            </w:r>
          </w:p>
        </w:tc>
        <w:tc>
          <w:tcPr>
            <w:tcW w:w="5180" w:type="dxa"/>
          </w:tcPr>
          <w:p w:rsidR="00F067C9" w:rsidRDefault="00573874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ГУ ДПС у Донецькій області</w:t>
            </w:r>
            <w:r w:rsidR="0023652D">
              <w:rPr>
                <w:color w:val="000000"/>
                <w:sz w:val="20"/>
                <w:szCs w:val="20"/>
                <w:lang w:val="uk-UA"/>
              </w:rPr>
              <w:t xml:space="preserve"> (за згодою)</w:t>
            </w:r>
            <w:r w:rsidRPr="00573874">
              <w:rPr>
                <w:color w:val="000000"/>
                <w:sz w:val="20"/>
                <w:szCs w:val="20"/>
                <w:lang w:val="uk-UA"/>
              </w:rPr>
              <w:t xml:space="preserve">,  </w:t>
            </w:r>
            <w:r>
              <w:rPr>
                <w:color w:val="000000"/>
                <w:sz w:val="20"/>
                <w:szCs w:val="20"/>
                <w:lang w:val="uk-UA"/>
              </w:rPr>
              <w:t>в</w:t>
            </w:r>
            <w:r w:rsidRPr="00441AFC">
              <w:rPr>
                <w:color w:val="000000"/>
                <w:sz w:val="20"/>
                <w:szCs w:val="20"/>
                <w:lang w:val="uk-UA"/>
              </w:rPr>
              <w:t>ідділ раціонального використання земельних ресурсів,</w:t>
            </w:r>
          </w:p>
          <w:p w:rsidR="00573874" w:rsidRPr="00573874" w:rsidRDefault="00573874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441AFC">
              <w:rPr>
                <w:color w:val="000000"/>
                <w:sz w:val="20"/>
                <w:szCs w:val="20"/>
                <w:lang w:val="uk-UA"/>
              </w:rPr>
              <w:t>Управління комунальної власності</w:t>
            </w:r>
            <w:r w:rsidR="0023652D">
              <w:rPr>
                <w:color w:val="000000"/>
                <w:sz w:val="20"/>
                <w:szCs w:val="20"/>
                <w:lang w:val="uk-UA"/>
              </w:rPr>
              <w:t xml:space="preserve"> та інші (за необхідності)</w:t>
            </w:r>
          </w:p>
        </w:tc>
      </w:tr>
      <w:tr w:rsidR="009B0CE2" w:rsidRPr="009B0CE2" w:rsidTr="00E85A7F">
        <w:tc>
          <w:tcPr>
            <w:tcW w:w="795" w:type="dxa"/>
          </w:tcPr>
          <w:p w:rsidR="009B0CE2" w:rsidRPr="00132029" w:rsidRDefault="00CA19D0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132029">
              <w:rPr>
                <w:color w:val="000000"/>
                <w:sz w:val="20"/>
                <w:szCs w:val="20"/>
                <w:lang w:val="uk-UA"/>
              </w:rPr>
              <w:t>1.6</w:t>
            </w:r>
          </w:p>
        </w:tc>
        <w:tc>
          <w:tcPr>
            <w:tcW w:w="7326" w:type="dxa"/>
            <w:gridSpan w:val="2"/>
          </w:tcPr>
          <w:p w:rsidR="00F31C1A" w:rsidRPr="00C11C76" w:rsidRDefault="00553F0A" w:rsidP="00BC6230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Н</w:t>
            </w:r>
            <w:r w:rsidR="00F31C1A" w:rsidRPr="00573874">
              <w:rPr>
                <w:color w:val="000000"/>
                <w:sz w:val="20"/>
                <w:szCs w:val="20"/>
                <w:lang w:val="uk-UA"/>
              </w:rPr>
              <w:t xml:space="preserve">а підставі Бюджетної декларації, прогнозу економічного і соціального розвитку громади </w:t>
            </w:r>
            <w:r w:rsidR="00F31C1A">
              <w:rPr>
                <w:color w:val="000000"/>
                <w:sz w:val="20"/>
                <w:szCs w:val="20"/>
                <w:lang w:val="uk-UA"/>
              </w:rPr>
              <w:t xml:space="preserve"> на 2026-2028 роки </w:t>
            </w:r>
            <w:r w:rsidR="00F31C1A" w:rsidRPr="00573874">
              <w:rPr>
                <w:color w:val="000000"/>
                <w:sz w:val="20"/>
                <w:szCs w:val="20"/>
                <w:lang w:val="uk-UA"/>
              </w:rPr>
              <w:t>та аналізу виконання бюджету в попередніх та поточному бюджетних періодах</w:t>
            </w:r>
            <w:r w:rsidR="00F31C1A" w:rsidRPr="00F31C1A">
              <w:rPr>
                <w:color w:val="000000"/>
                <w:sz w:val="20"/>
                <w:szCs w:val="20"/>
                <w:lang w:val="uk-UA"/>
              </w:rPr>
              <w:t>:</w:t>
            </w:r>
          </w:p>
          <w:p w:rsidR="00F31C1A" w:rsidRPr="00D45243" w:rsidRDefault="00F31C1A" w:rsidP="00BC6230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RPr="00F31C1A">
              <w:rPr>
                <w:color w:val="000000"/>
                <w:sz w:val="20"/>
                <w:szCs w:val="20"/>
              </w:rPr>
              <w:t>-</w:t>
            </w:r>
            <w:r w:rsidR="00553F0A" w:rsidRPr="0057387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553F0A">
              <w:rPr>
                <w:color w:val="000000"/>
                <w:sz w:val="20"/>
                <w:szCs w:val="20"/>
                <w:lang w:val="uk-UA"/>
              </w:rPr>
              <w:t>з</w:t>
            </w:r>
            <w:r w:rsidR="00553F0A" w:rsidRPr="00573874">
              <w:rPr>
                <w:color w:val="000000"/>
                <w:sz w:val="20"/>
                <w:szCs w:val="20"/>
                <w:lang w:val="uk-UA"/>
              </w:rPr>
              <w:t>дійснення</w:t>
            </w:r>
            <w:r w:rsidRPr="00573874">
              <w:rPr>
                <w:color w:val="000000"/>
                <w:sz w:val="20"/>
                <w:szCs w:val="20"/>
                <w:lang w:val="uk-UA"/>
              </w:rPr>
              <w:t xml:space="preserve"> розрахунків </w:t>
            </w:r>
            <w:r w:rsidR="00573874" w:rsidRPr="00573874">
              <w:rPr>
                <w:color w:val="000000"/>
                <w:sz w:val="20"/>
                <w:szCs w:val="20"/>
                <w:lang w:val="uk-UA"/>
              </w:rPr>
              <w:t>прогнозних показників доході</w:t>
            </w:r>
            <w:proofErr w:type="gramStart"/>
            <w:r w:rsidR="00573874" w:rsidRPr="00573874">
              <w:rPr>
                <w:color w:val="000000"/>
                <w:sz w:val="20"/>
                <w:szCs w:val="20"/>
                <w:lang w:val="uk-UA"/>
              </w:rPr>
              <w:t>в</w:t>
            </w:r>
            <w:proofErr w:type="gramEnd"/>
            <w:r w:rsidR="00573874" w:rsidRPr="00573874">
              <w:rPr>
                <w:color w:val="000000"/>
                <w:sz w:val="20"/>
                <w:szCs w:val="20"/>
                <w:lang w:val="uk-UA"/>
              </w:rPr>
              <w:t xml:space="preserve"> бюджету громади,</w:t>
            </w:r>
          </w:p>
          <w:p w:rsidR="00F31C1A" w:rsidRPr="00F31C1A" w:rsidRDefault="00F31C1A" w:rsidP="00BC6230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RPr="00F31C1A">
              <w:rPr>
                <w:color w:val="000000"/>
                <w:sz w:val="20"/>
                <w:szCs w:val="20"/>
              </w:rPr>
              <w:t>-</w:t>
            </w:r>
            <w:r w:rsidR="00553F0A">
              <w:rPr>
                <w:lang w:val="uk-UA"/>
              </w:rPr>
              <w:t xml:space="preserve"> </w:t>
            </w:r>
            <w:r w:rsidR="0096701E" w:rsidRPr="0096701E">
              <w:rPr>
                <w:color w:val="000000"/>
                <w:sz w:val="20"/>
                <w:szCs w:val="20"/>
                <w:lang w:val="uk-UA"/>
              </w:rPr>
              <w:t xml:space="preserve">включення міжбюджетних трансфертів з державного бюджету (в обсягах, передбачених у Бюджетній декларації) та з інших місцевих бюджетів (в обсягах, визначених договорами про передачу коштів між місцевими бюджетами, гарантійними листами відповідних органів місцевої влади та в інших документах місцевих органів влади, що приймаються на </w:t>
            </w:r>
            <w:proofErr w:type="gramStart"/>
            <w:r w:rsidR="0096701E" w:rsidRPr="0096701E">
              <w:rPr>
                <w:color w:val="000000"/>
                <w:sz w:val="20"/>
                <w:szCs w:val="20"/>
                <w:lang w:val="uk-UA"/>
              </w:rPr>
              <w:t>п</w:t>
            </w:r>
            <w:proofErr w:type="gramEnd"/>
            <w:r w:rsidR="0096701E" w:rsidRPr="0096701E">
              <w:rPr>
                <w:color w:val="000000"/>
                <w:sz w:val="20"/>
                <w:szCs w:val="20"/>
                <w:lang w:val="uk-UA"/>
              </w:rPr>
              <w:t>ідставі чинного законодавства)</w:t>
            </w:r>
          </w:p>
          <w:p w:rsidR="00F31C1A" w:rsidRDefault="00F31C1A" w:rsidP="00BC6230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F31C1A">
              <w:rPr>
                <w:color w:val="000000"/>
                <w:sz w:val="20"/>
                <w:szCs w:val="20"/>
              </w:rPr>
              <w:t xml:space="preserve">- </w:t>
            </w:r>
            <w:r w:rsidR="00573874" w:rsidRPr="00573874">
              <w:rPr>
                <w:color w:val="000000"/>
                <w:sz w:val="20"/>
                <w:szCs w:val="20"/>
                <w:lang w:val="uk-UA"/>
              </w:rPr>
              <w:t xml:space="preserve">визначення обсягів фінансування </w:t>
            </w:r>
            <w:r w:rsidR="0096701E" w:rsidRPr="0096701E">
              <w:rPr>
                <w:color w:val="000000"/>
                <w:sz w:val="20"/>
                <w:szCs w:val="20"/>
                <w:lang w:val="uk-UA"/>
              </w:rPr>
              <w:t xml:space="preserve">та кредитування </w:t>
            </w:r>
            <w:r w:rsidR="00573874" w:rsidRPr="00573874">
              <w:rPr>
                <w:color w:val="000000"/>
                <w:sz w:val="20"/>
                <w:szCs w:val="20"/>
                <w:lang w:val="uk-UA"/>
              </w:rPr>
              <w:t>бюджету</w:t>
            </w:r>
            <w:r>
              <w:rPr>
                <w:color w:val="000000"/>
                <w:sz w:val="20"/>
                <w:szCs w:val="20"/>
                <w:lang w:val="uk-UA"/>
              </w:rPr>
              <w:t>,</w:t>
            </w:r>
          </w:p>
          <w:p w:rsidR="00F31C1A" w:rsidRDefault="00F31C1A" w:rsidP="00BC6230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-</w:t>
            </w:r>
            <w:r w:rsidR="00573874" w:rsidRPr="00573874">
              <w:rPr>
                <w:color w:val="000000"/>
                <w:sz w:val="20"/>
                <w:szCs w:val="20"/>
                <w:lang w:val="uk-UA"/>
              </w:rPr>
              <w:t>орієнтовних граничних показників видатків бюджету громади на 2026-2028 роки</w:t>
            </w:r>
            <w:r>
              <w:rPr>
                <w:color w:val="000000"/>
                <w:sz w:val="20"/>
                <w:szCs w:val="20"/>
                <w:lang w:val="uk-UA"/>
              </w:rPr>
              <w:t>,</w:t>
            </w:r>
          </w:p>
          <w:p w:rsidR="00F31C1A" w:rsidRPr="009B0CE2" w:rsidRDefault="00F31C1A" w:rsidP="00BC6230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highlight w:val="yellow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-</w:t>
            </w:r>
            <w:r w:rsidR="0096701E">
              <w:t xml:space="preserve"> </w:t>
            </w:r>
            <w:r w:rsidR="0096701E" w:rsidRPr="0096701E">
              <w:rPr>
                <w:color w:val="000000"/>
                <w:sz w:val="20"/>
                <w:szCs w:val="20"/>
                <w:lang w:val="uk-UA"/>
              </w:rPr>
              <w:t>визначення орієнтовного граничного сукупного обсягу публічних інвестицій</w:t>
            </w:r>
            <w:r w:rsidR="0096701E" w:rsidRPr="0096701E">
              <w:rPr>
                <w:color w:val="000000"/>
                <w:sz w:val="20"/>
                <w:szCs w:val="20"/>
                <w:highlight w:val="yellow"/>
                <w:lang w:val="uk-UA"/>
              </w:rPr>
              <w:t xml:space="preserve"> </w:t>
            </w:r>
            <w:r w:rsidR="001A7C80">
              <w:rPr>
                <w:color w:val="000000"/>
                <w:sz w:val="20"/>
                <w:szCs w:val="20"/>
                <w:lang w:val="uk-UA"/>
              </w:rPr>
              <w:t xml:space="preserve">(далі - </w:t>
            </w:r>
            <w:r w:rsidR="001A7C80" w:rsidRPr="001A7C80">
              <w:rPr>
                <w:bCs/>
                <w:color w:val="000000"/>
                <w:sz w:val="20"/>
                <w:szCs w:val="20"/>
                <w:lang w:val="uk-UA"/>
              </w:rPr>
              <w:t>ОГСО ПІ)</w:t>
            </w:r>
          </w:p>
        </w:tc>
        <w:tc>
          <w:tcPr>
            <w:tcW w:w="1843" w:type="dxa"/>
          </w:tcPr>
          <w:p w:rsidR="009B0CE2" w:rsidRPr="009B0CE2" w:rsidRDefault="00F80C7A" w:rsidP="00F80C7A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highlight w:val="yellow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До 15 л</w:t>
            </w:r>
            <w:r w:rsidR="00573874" w:rsidRPr="00573874">
              <w:rPr>
                <w:color w:val="000000"/>
                <w:sz w:val="20"/>
                <w:szCs w:val="20"/>
                <w:lang w:val="uk-UA"/>
              </w:rPr>
              <w:t>ипн</w:t>
            </w:r>
            <w:r>
              <w:rPr>
                <w:color w:val="000000"/>
                <w:sz w:val="20"/>
                <w:szCs w:val="20"/>
                <w:lang w:val="uk-UA"/>
              </w:rPr>
              <w:t>я</w:t>
            </w:r>
            <w:r w:rsidR="00573874" w:rsidRPr="00573874">
              <w:rPr>
                <w:color w:val="000000"/>
                <w:sz w:val="20"/>
                <w:szCs w:val="20"/>
                <w:lang w:val="uk-UA"/>
              </w:rPr>
              <w:t xml:space="preserve">  2025 року</w:t>
            </w:r>
          </w:p>
        </w:tc>
        <w:tc>
          <w:tcPr>
            <w:tcW w:w="5180" w:type="dxa"/>
          </w:tcPr>
          <w:p w:rsidR="009B0CE2" w:rsidRPr="009B0CE2" w:rsidRDefault="00573874" w:rsidP="00BC623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highlight w:val="yellow"/>
                <w:lang w:val="uk-UA"/>
              </w:rPr>
            </w:pPr>
            <w:r w:rsidRPr="00573874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7D2C33" w:rsidRPr="009B0CE2" w:rsidTr="00E85A7F">
        <w:tc>
          <w:tcPr>
            <w:tcW w:w="795" w:type="dxa"/>
          </w:tcPr>
          <w:p w:rsidR="007D2C33" w:rsidRPr="00E575EC" w:rsidRDefault="007D2C33" w:rsidP="00E575EC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E575EC">
              <w:rPr>
                <w:color w:val="000000"/>
                <w:sz w:val="20"/>
                <w:szCs w:val="20"/>
                <w:lang w:val="uk-UA"/>
              </w:rPr>
              <w:t>1.7</w:t>
            </w:r>
          </w:p>
        </w:tc>
        <w:tc>
          <w:tcPr>
            <w:tcW w:w="7326" w:type="dxa"/>
            <w:gridSpan w:val="2"/>
          </w:tcPr>
          <w:p w:rsidR="007D2C33" w:rsidRPr="00E575EC" w:rsidRDefault="007D2C33" w:rsidP="009E726C">
            <w:pPr>
              <w:spacing w:line="240" w:lineRule="auto"/>
              <w:ind w:left="0" w:hanging="2"/>
              <w:rPr>
                <w:lang w:val="uk-UA"/>
              </w:rPr>
            </w:pPr>
            <w:r w:rsidRPr="00E575EC">
              <w:rPr>
                <w:color w:val="000000"/>
                <w:sz w:val="20"/>
                <w:szCs w:val="20"/>
                <w:lang w:val="uk-UA"/>
              </w:rPr>
              <w:t xml:space="preserve">Доведення до головних розпорядників коштів інструкції з підготовки бюджетних </w:t>
            </w:r>
            <w:r w:rsidRPr="00E575EC">
              <w:rPr>
                <w:color w:val="000000"/>
                <w:sz w:val="20"/>
                <w:szCs w:val="20"/>
                <w:lang w:val="uk-UA"/>
              </w:rPr>
              <w:lastRenderedPageBreak/>
              <w:t xml:space="preserve">пропозицій та </w:t>
            </w:r>
            <w:r w:rsidR="00A139A1" w:rsidRPr="00A139A1">
              <w:rPr>
                <w:color w:val="000000"/>
                <w:sz w:val="20"/>
                <w:szCs w:val="20"/>
                <w:lang w:val="uk-UA"/>
              </w:rPr>
              <w:t>орієнтовних граничних показників видатків бюджету громади на 2026-2028 роки</w:t>
            </w:r>
            <w:r w:rsidRPr="00E575EC">
              <w:rPr>
                <w:color w:val="000000"/>
                <w:sz w:val="20"/>
                <w:szCs w:val="20"/>
                <w:lang w:val="uk-UA"/>
              </w:rPr>
              <w:t xml:space="preserve"> та надання кредитів з місцевого бюдж</w:t>
            </w:r>
            <w:r w:rsidR="009E726C">
              <w:rPr>
                <w:color w:val="000000"/>
                <w:sz w:val="20"/>
                <w:szCs w:val="20"/>
                <w:lang w:val="uk-UA"/>
              </w:rPr>
              <w:t>ету на середньостроковий період</w:t>
            </w:r>
            <w:r w:rsidR="009E726C" w:rsidRPr="009E726C">
              <w:rPr>
                <w:color w:val="000000"/>
                <w:sz w:val="20"/>
                <w:szCs w:val="20"/>
              </w:rPr>
              <w:t>;</w:t>
            </w:r>
            <w:r w:rsidRPr="00E575EC">
              <w:rPr>
                <w:color w:val="000000"/>
                <w:sz w:val="20"/>
                <w:szCs w:val="20"/>
                <w:lang w:val="uk-UA"/>
              </w:rPr>
              <w:t xml:space="preserve"> а також </w:t>
            </w:r>
            <w:r w:rsidR="009E726C">
              <w:rPr>
                <w:color w:val="000000"/>
                <w:sz w:val="20"/>
                <w:szCs w:val="20"/>
                <w:lang w:val="uk-UA"/>
              </w:rPr>
              <w:t>до</w:t>
            </w:r>
            <w:r w:rsidR="009E726C" w:rsidRPr="009E726C">
              <w:rPr>
                <w:color w:val="000000"/>
                <w:sz w:val="20"/>
                <w:szCs w:val="20"/>
              </w:rPr>
              <w:t xml:space="preserve"> </w:t>
            </w:r>
            <w:r w:rsidR="009E726C" w:rsidRPr="00A34278">
              <w:rPr>
                <w:color w:val="000000"/>
                <w:sz w:val="20"/>
                <w:szCs w:val="20"/>
                <w:lang w:val="uk-UA"/>
              </w:rPr>
              <w:t>Управління економічного та</w:t>
            </w:r>
            <w:r w:rsidR="009E726C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9E726C" w:rsidRPr="00A34278">
              <w:rPr>
                <w:color w:val="000000"/>
                <w:sz w:val="20"/>
                <w:szCs w:val="20"/>
                <w:lang w:val="uk-UA"/>
              </w:rPr>
              <w:t>інвестиційного розвитку</w:t>
            </w:r>
            <w:r w:rsidR="009E726C" w:rsidRPr="00E575EC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E575EC">
              <w:rPr>
                <w:color w:val="000000"/>
                <w:sz w:val="20"/>
                <w:szCs w:val="20"/>
                <w:lang w:val="uk-UA"/>
              </w:rPr>
              <w:t xml:space="preserve">доведення </w:t>
            </w:r>
            <w:r w:rsidR="00E575EC" w:rsidRPr="00E575EC">
              <w:rPr>
                <w:bCs/>
                <w:color w:val="000000"/>
                <w:sz w:val="20"/>
                <w:szCs w:val="20"/>
                <w:lang w:val="uk-UA"/>
              </w:rPr>
              <w:t>ОГСО ПІ</w:t>
            </w:r>
          </w:p>
        </w:tc>
        <w:tc>
          <w:tcPr>
            <w:tcW w:w="1843" w:type="dxa"/>
          </w:tcPr>
          <w:p w:rsidR="007D2C33" w:rsidRPr="00E575EC" w:rsidRDefault="007D2C33" w:rsidP="00E575E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E575EC">
              <w:rPr>
                <w:color w:val="000000"/>
                <w:sz w:val="20"/>
                <w:szCs w:val="20"/>
                <w:lang w:val="uk-UA"/>
              </w:rPr>
              <w:lastRenderedPageBreak/>
              <w:t xml:space="preserve">До 18 липня 2025 </w:t>
            </w:r>
            <w:r w:rsidRPr="00E575EC">
              <w:rPr>
                <w:color w:val="000000"/>
                <w:sz w:val="20"/>
                <w:szCs w:val="20"/>
                <w:lang w:val="uk-UA"/>
              </w:rPr>
              <w:lastRenderedPageBreak/>
              <w:t>року</w:t>
            </w:r>
          </w:p>
        </w:tc>
        <w:tc>
          <w:tcPr>
            <w:tcW w:w="5180" w:type="dxa"/>
          </w:tcPr>
          <w:p w:rsidR="007D2C33" w:rsidRPr="00E575EC" w:rsidRDefault="007D2C33" w:rsidP="00E575E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E575EC">
              <w:rPr>
                <w:color w:val="000000"/>
                <w:sz w:val="20"/>
                <w:szCs w:val="20"/>
                <w:lang w:val="uk-UA"/>
              </w:rPr>
              <w:lastRenderedPageBreak/>
              <w:t>Фінансове управління</w:t>
            </w:r>
          </w:p>
        </w:tc>
      </w:tr>
      <w:tr w:rsidR="007D070D" w:rsidRPr="006B4F3B" w:rsidTr="00E85A7F">
        <w:tc>
          <w:tcPr>
            <w:tcW w:w="795" w:type="dxa"/>
          </w:tcPr>
          <w:p w:rsidR="007D070D" w:rsidRPr="00160B55" w:rsidRDefault="00861977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160B55">
              <w:rPr>
                <w:color w:val="000000"/>
                <w:sz w:val="20"/>
                <w:szCs w:val="20"/>
                <w:lang w:val="uk-UA"/>
              </w:rPr>
              <w:lastRenderedPageBreak/>
              <w:t>1.8</w:t>
            </w:r>
          </w:p>
        </w:tc>
        <w:tc>
          <w:tcPr>
            <w:tcW w:w="7326" w:type="dxa"/>
            <w:gridSpan w:val="2"/>
          </w:tcPr>
          <w:p w:rsidR="007D070D" w:rsidRPr="00160B55" w:rsidRDefault="00271E4C" w:rsidP="00C65F8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160B55">
              <w:rPr>
                <w:color w:val="000000"/>
                <w:sz w:val="20"/>
                <w:szCs w:val="20"/>
                <w:lang w:val="uk-UA"/>
              </w:rPr>
              <w:t xml:space="preserve">Складання пропозицій до середньострокового плану пріоритетних публічних інвестицій на 2026-2028 </w:t>
            </w:r>
            <w:r w:rsidR="001A7C80" w:rsidRPr="00160B55">
              <w:rPr>
                <w:color w:val="000000"/>
                <w:sz w:val="20"/>
                <w:szCs w:val="20"/>
                <w:lang w:val="uk-UA"/>
              </w:rPr>
              <w:t>(д</w:t>
            </w:r>
            <w:r w:rsidR="00C65F89" w:rsidRPr="00160B55">
              <w:rPr>
                <w:color w:val="000000"/>
                <w:sz w:val="20"/>
                <w:szCs w:val="20"/>
                <w:lang w:val="uk-UA"/>
              </w:rPr>
              <w:t>алі-</w:t>
            </w:r>
            <w:r w:rsidR="00C65F89" w:rsidRPr="00160B5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EF6EA5">
              <w:rPr>
                <w:bCs/>
                <w:color w:val="000000"/>
                <w:sz w:val="20"/>
                <w:szCs w:val="20"/>
                <w:lang w:val="uk-UA"/>
              </w:rPr>
              <w:t>СПППІ</w:t>
            </w:r>
            <w:r w:rsidR="00C65F89" w:rsidRPr="00160B55">
              <w:rPr>
                <w:color w:val="000000"/>
                <w:sz w:val="20"/>
                <w:szCs w:val="20"/>
                <w:lang w:val="uk-UA"/>
              </w:rPr>
              <w:t xml:space="preserve">) </w:t>
            </w:r>
            <w:r w:rsidRPr="00160B55">
              <w:rPr>
                <w:color w:val="000000"/>
                <w:sz w:val="20"/>
                <w:szCs w:val="20"/>
                <w:lang w:val="uk-UA"/>
              </w:rPr>
              <w:t xml:space="preserve">роки </w:t>
            </w:r>
            <w:r w:rsidR="007D070D" w:rsidRPr="00160B55">
              <w:rPr>
                <w:color w:val="000000"/>
                <w:sz w:val="20"/>
                <w:szCs w:val="20"/>
                <w:lang w:val="uk-UA"/>
              </w:rPr>
              <w:t xml:space="preserve">та подання </w:t>
            </w:r>
            <w:r w:rsidRPr="00160B55">
              <w:rPr>
                <w:color w:val="000000"/>
                <w:sz w:val="20"/>
                <w:szCs w:val="20"/>
                <w:lang w:val="uk-UA"/>
              </w:rPr>
              <w:t>їх до управління економічного та</w:t>
            </w:r>
            <w:r w:rsidR="007D2C33" w:rsidRPr="00160B55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160B55">
              <w:rPr>
                <w:color w:val="000000"/>
                <w:sz w:val="20"/>
                <w:szCs w:val="20"/>
                <w:lang w:val="uk-UA"/>
              </w:rPr>
              <w:t>інвестиційного розвитку</w:t>
            </w:r>
          </w:p>
        </w:tc>
        <w:tc>
          <w:tcPr>
            <w:tcW w:w="1843" w:type="dxa"/>
          </w:tcPr>
          <w:p w:rsidR="007D070D" w:rsidRPr="00160B55" w:rsidRDefault="00271E4C" w:rsidP="00F80C7A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160B55">
              <w:rPr>
                <w:color w:val="000000"/>
                <w:sz w:val="20"/>
                <w:szCs w:val="20"/>
                <w:lang w:val="uk-UA"/>
              </w:rPr>
              <w:t>До 27.07.2025 року</w:t>
            </w:r>
          </w:p>
        </w:tc>
        <w:tc>
          <w:tcPr>
            <w:tcW w:w="5180" w:type="dxa"/>
          </w:tcPr>
          <w:p w:rsidR="007D070D" w:rsidRPr="00160B55" w:rsidRDefault="007D070D" w:rsidP="00BC623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160B55">
              <w:rPr>
                <w:color w:val="000000"/>
                <w:sz w:val="20"/>
                <w:szCs w:val="20"/>
                <w:lang w:val="uk-UA"/>
              </w:rPr>
              <w:t>Головні розпорядники коштів</w:t>
            </w:r>
          </w:p>
        </w:tc>
      </w:tr>
      <w:tr w:rsidR="00132029" w:rsidRPr="00A139A1" w:rsidTr="00E85A7F">
        <w:tc>
          <w:tcPr>
            <w:tcW w:w="795" w:type="dxa"/>
          </w:tcPr>
          <w:p w:rsidR="00132029" w:rsidRPr="00474E15" w:rsidRDefault="00132029" w:rsidP="00861977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>1.</w:t>
            </w:r>
            <w:r w:rsidR="00861977" w:rsidRPr="00474E15">
              <w:rPr>
                <w:color w:val="000000"/>
                <w:sz w:val="20"/>
                <w:szCs w:val="20"/>
                <w:lang w:val="uk-UA"/>
              </w:rPr>
              <w:t>9</w:t>
            </w:r>
          </w:p>
        </w:tc>
        <w:tc>
          <w:tcPr>
            <w:tcW w:w="7326" w:type="dxa"/>
            <w:gridSpan w:val="2"/>
          </w:tcPr>
          <w:p w:rsidR="00132029" w:rsidRPr="00474E15" w:rsidRDefault="00C65F89" w:rsidP="00A139A1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Проведення робочих зустрічей/нарад із </w:t>
            </w:r>
            <w:r w:rsidRPr="00474E15">
              <w:rPr>
                <w:bCs/>
                <w:color w:val="000000"/>
                <w:sz w:val="20"/>
                <w:szCs w:val="20"/>
                <w:lang w:val="uk-UA"/>
              </w:rPr>
              <w:t xml:space="preserve">головними розпорядниками коштів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за участю </w:t>
            </w:r>
            <w:r w:rsidRPr="00474E15">
              <w:rPr>
                <w:bCs/>
                <w:color w:val="000000"/>
                <w:sz w:val="20"/>
                <w:szCs w:val="20"/>
                <w:lang w:val="uk-UA"/>
              </w:rPr>
              <w:t xml:space="preserve">фінансового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управління щодо узгодження  пропозицій до </w:t>
            </w:r>
            <w:r w:rsidR="00EF6EA5">
              <w:rPr>
                <w:bCs/>
                <w:color w:val="000000"/>
                <w:sz w:val="20"/>
                <w:szCs w:val="20"/>
                <w:lang w:val="uk-UA"/>
              </w:rPr>
              <w:t>СПППІ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 з </w:t>
            </w:r>
            <w:r w:rsidR="001A7C80" w:rsidRPr="00474E15">
              <w:rPr>
                <w:bCs/>
                <w:color w:val="000000"/>
                <w:sz w:val="20"/>
                <w:szCs w:val="20"/>
                <w:lang w:val="uk-UA"/>
              </w:rPr>
              <w:t>ОГСО ПІ</w:t>
            </w:r>
            <w:r w:rsidR="00A139A1">
              <w:rPr>
                <w:color w:val="000000"/>
                <w:sz w:val="20"/>
                <w:szCs w:val="20"/>
                <w:lang w:val="uk-UA"/>
              </w:rPr>
              <w:t>.</w:t>
            </w:r>
            <w:r w:rsidR="001A7C80" w:rsidRPr="00474E15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Розроблення </w:t>
            </w:r>
            <w:r w:rsidR="00EF6EA5">
              <w:rPr>
                <w:bCs/>
                <w:color w:val="000000"/>
                <w:sz w:val="20"/>
                <w:szCs w:val="20"/>
                <w:lang w:val="uk-UA"/>
              </w:rPr>
              <w:t>СПППІ</w:t>
            </w:r>
            <w:r w:rsidRPr="00474E15">
              <w:rPr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в межах доведеного </w:t>
            </w:r>
            <w:r w:rsidRPr="00474E15">
              <w:rPr>
                <w:bCs/>
                <w:color w:val="000000"/>
                <w:sz w:val="20"/>
                <w:szCs w:val="20"/>
                <w:lang w:val="uk-UA"/>
              </w:rPr>
              <w:t>фінансовим</w:t>
            </w:r>
            <w:r w:rsidR="001A7C80" w:rsidRPr="00474E15">
              <w:rPr>
                <w:color w:val="000000"/>
                <w:sz w:val="20"/>
                <w:szCs w:val="20"/>
                <w:lang w:val="uk-UA"/>
              </w:rPr>
              <w:t xml:space="preserve"> управлінням</w:t>
            </w:r>
            <w:r w:rsidRPr="00474E15">
              <w:rPr>
                <w:bCs/>
                <w:color w:val="000000"/>
                <w:sz w:val="20"/>
                <w:szCs w:val="20"/>
                <w:lang w:val="uk-UA"/>
              </w:rPr>
              <w:t xml:space="preserve"> ОГСО ПІ</w:t>
            </w:r>
            <w:r w:rsidR="001A7C80" w:rsidRPr="00474E15">
              <w:rPr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>на середньостроковий</w:t>
            </w:r>
            <w:r w:rsidR="001A7C80" w:rsidRPr="00474E15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>період</w:t>
            </w:r>
            <w:r w:rsidR="001A7C80" w:rsidRPr="00474E15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132029" w:rsidRPr="00474E15">
              <w:rPr>
                <w:color w:val="000000"/>
                <w:sz w:val="20"/>
                <w:szCs w:val="20"/>
                <w:lang w:val="uk-UA"/>
              </w:rPr>
              <w:t xml:space="preserve">та подання його на схвалення  </w:t>
            </w:r>
            <w:r w:rsidR="00A139A1">
              <w:rPr>
                <w:color w:val="000000"/>
                <w:sz w:val="20"/>
                <w:szCs w:val="20"/>
                <w:lang w:val="uk-UA"/>
              </w:rPr>
              <w:t>І</w:t>
            </w:r>
            <w:r w:rsidR="00132029" w:rsidRPr="00474E15">
              <w:rPr>
                <w:color w:val="000000"/>
                <w:sz w:val="20"/>
                <w:szCs w:val="20"/>
                <w:lang w:val="uk-UA"/>
              </w:rPr>
              <w:t>нвестиційній раді</w:t>
            </w:r>
          </w:p>
        </w:tc>
        <w:tc>
          <w:tcPr>
            <w:tcW w:w="1843" w:type="dxa"/>
          </w:tcPr>
          <w:p w:rsidR="00132029" w:rsidRPr="00A34278" w:rsidRDefault="00922CCF" w:rsidP="00474E15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До 28 липня 2025 року</w:t>
            </w:r>
          </w:p>
        </w:tc>
        <w:tc>
          <w:tcPr>
            <w:tcW w:w="5180" w:type="dxa"/>
          </w:tcPr>
          <w:p w:rsidR="00132029" w:rsidRPr="00A34278" w:rsidRDefault="00132029" w:rsidP="00DA493A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34278">
              <w:rPr>
                <w:color w:val="000000"/>
                <w:sz w:val="20"/>
                <w:szCs w:val="20"/>
                <w:lang w:val="uk-UA"/>
              </w:rPr>
              <w:t>Управління економічного та</w:t>
            </w:r>
          </w:p>
          <w:p w:rsidR="00132029" w:rsidRPr="00A34278" w:rsidRDefault="00132029" w:rsidP="00DA493A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34278">
              <w:rPr>
                <w:color w:val="000000"/>
                <w:sz w:val="20"/>
                <w:szCs w:val="20"/>
                <w:lang w:val="uk-UA"/>
              </w:rPr>
              <w:t>інвестиційного розвитку</w:t>
            </w:r>
          </w:p>
        </w:tc>
      </w:tr>
      <w:tr w:rsidR="00160B55" w:rsidRPr="009B0CE2" w:rsidTr="00E85A7F">
        <w:tc>
          <w:tcPr>
            <w:tcW w:w="795" w:type="dxa"/>
          </w:tcPr>
          <w:p w:rsidR="00160B55" w:rsidRPr="00474E15" w:rsidRDefault="00160B55" w:rsidP="00861977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>1.10</w:t>
            </w:r>
          </w:p>
        </w:tc>
        <w:tc>
          <w:tcPr>
            <w:tcW w:w="7326" w:type="dxa"/>
            <w:gridSpan w:val="2"/>
          </w:tcPr>
          <w:p w:rsidR="00160B55" w:rsidRPr="00474E15" w:rsidRDefault="00160B55" w:rsidP="00E72F44">
            <w:pPr>
              <w:spacing w:line="240" w:lineRule="auto"/>
              <w:ind w:leftChars="0" w:left="0" w:firstLineChars="0" w:firstLine="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Схвалення </w:t>
            </w:r>
            <w:r w:rsidR="00EF6EA5">
              <w:rPr>
                <w:bCs/>
                <w:color w:val="000000"/>
                <w:sz w:val="20"/>
                <w:szCs w:val="20"/>
                <w:lang w:val="uk-UA"/>
              </w:rPr>
              <w:t>СПППІ</w:t>
            </w:r>
          </w:p>
        </w:tc>
        <w:tc>
          <w:tcPr>
            <w:tcW w:w="1843" w:type="dxa"/>
          </w:tcPr>
          <w:p w:rsidR="00160B55" w:rsidRPr="00CA19D0" w:rsidRDefault="00160B55" w:rsidP="00B60D1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До 28 липня 2025 року</w:t>
            </w:r>
          </w:p>
        </w:tc>
        <w:tc>
          <w:tcPr>
            <w:tcW w:w="5180" w:type="dxa"/>
          </w:tcPr>
          <w:p w:rsidR="00160B55" w:rsidRPr="00A34278" w:rsidRDefault="00A139A1" w:rsidP="00861977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І</w:t>
            </w:r>
            <w:r w:rsidR="00160B55">
              <w:rPr>
                <w:color w:val="000000"/>
                <w:sz w:val="20"/>
                <w:szCs w:val="20"/>
                <w:lang w:val="uk-UA"/>
              </w:rPr>
              <w:t>нвестиційна рада</w:t>
            </w:r>
          </w:p>
        </w:tc>
      </w:tr>
      <w:tr w:rsidR="00160B55" w:rsidRPr="00CA19D0" w:rsidTr="00E85A7F">
        <w:tc>
          <w:tcPr>
            <w:tcW w:w="795" w:type="dxa"/>
          </w:tcPr>
          <w:p w:rsidR="00160B55" w:rsidRPr="00474E15" w:rsidRDefault="00160B55" w:rsidP="00861977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>1.11</w:t>
            </w:r>
          </w:p>
        </w:tc>
        <w:tc>
          <w:tcPr>
            <w:tcW w:w="7326" w:type="dxa"/>
            <w:gridSpan w:val="2"/>
          </w:tcPr>
          <w:p w:rsidR="00160B55" w:rsidRPr="00474E15" w:rsidRDefault="00160B55" w:rsidP="00A139A1">
            <w:pPr>
              <w:spacing w:line="240" w:lineRule="auto"/>
              <w:ind w:leftChars="0" w:left="0" w:firstLineChars="0" w:firstLine="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Доведення до фінансового управління схваленого </w:t>
            </w:r>
            <w:r w:rsidR="00EF6EA5">
              <w:rPr>
                <w:color w:val="000000"/>
                <w:sz w:val="20"/>
                <w:szCs w:val="20"/>
                <w:lang w:val="uk-UA"/>
              </w:rPr>
              <w:t>СПППІ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843" w:type="dxa"/>
          </w:tcPr>
          <w:p w:rsidR="00160B55" w:rsidRPr="00CA19D0" w:rsidRDefault="00160B55" w:rsidP="00CA19D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До 28 липня 2025 року</w:t>
            </w:r>
          </w:p>
        </w:tc>
        <w:tc>
          <w:tcPr>
            <w:tcW w:w="5180" w:type="dxa"/>
          </w:tcPr>
          <w:p w:rsidR="00160B55" w:rsidRPr="00A34278" w:rsidRDefault="00160B55" w:rsidP="00A34278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34278">
              <w:rPr>
                <w:color w:val="000000"/>
                <w:sz w:val="20"/>
                <w:szCs w:val="20"/>
                <w:lang w:val="uk-UA"/>
              </w:rPr>
              <w:t>Управління економічного та</w:t>
            </w:r>
          </w:p>
          <w:p w:rsidR="00160B55" w:rsidRPr="00CA19D0" w:rsidRDefault="00160B55" w:rsidP="00A34278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34278">
              <w:rPr>
                <w:color w:val="000000"/>
                <w:sz w:val="20"/>
                <w:szCs w:val="20"/>
                <w:lang w:val="uk-UA"/>
              </w:rPr>
              <w:t>інвестиційного розвитку</w:t>
            </w:r>
          </w:p>
        </w:tc>
      </w:tr>
      <w:tr w:rsidR="00160B55" w:rsidRPr="00160B55" w:rsidTr="00E85A7F">
        <w:tc>
          <w:tcPr>
            <w:tcW w:w="795" w:type="dxa"/>
          </w:tcPr>
          <w:p w:rsidR="00160B55" w:rsidRPr="00474E15" w:rsidRDefault="00160B55" w:rsidP="00861977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>1.12</w:t>
            </w:r>
          </w:p>
        </w:tc>
        <w:tc>
          <w:tcPr>
            <w:tcW w:w="7326" w:type="dxa"/>
            <w:gridSpan w:val="2"/>
          </w:tcPr>
          <w:p w:rsidR="00160B55" w:rsidRPr="00474E15" w:rsidRDefault="00160B55" w:rsidP="00A139A1">
            <w:pPr>
              <w:spacing w:line="240" w:lineRule="auto"/>
              <w:ind w:leftChars="0" w:left="0" w:firstLineChars="0" w:firstLine="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Доведення до головних розпорядників коштів </w:t>
            </w:r>
            <w:r w:rsidRPr="00474E15">
              <w:rPr>
                <w:bCs/>
                <w:color w:val="000000"/>
                <w:sz w:val="20"/>
                <w:szCs w:val="20"/>
                <w:lang w:val="uk-UA"/>
              </w:rPr>
              <w:t xml:space="preserve">обсягу публічних інвестицій на середньостроковий період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з урахуванням </w:t>
            </w:r>
            <w:r w:rsidR="00EF6EA5">
              <w:rPr>
                <w:color w:val="000000"/>
                <w:sz w:val="20"/>
                <w:szCs w:val="20"/>
                <w:lang w:val="uk-UA"/>
              </w:rPr>
              <w:t>СПППІ</w:t>
            </w:r>
          </w:p>
        </w:tc>
        <w:tc>
          <w:tcPr>
            <w:tcW w:w="1843" w:type="dxa"/>
          </w:tcPr>
          <w:p w:rsidR="00160B55" w:rsidRPr="00CA19D0" w:rsidRDefault="00160B55" w:rsidP="00B60D10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До 29 липня 2025 року</w:t>
            </w:r>
          </w:p>
        </w:tc>
        <w:tc>
          <w:tcPr>
            <w:tcW w:w="5180" w:type="dxa"/>
          </w:tcPr>
          <w:p w:rsidR="00160B55" w:rsidRPr="00A34278" w:rsidRDefault="00160B55" w:rsidP="00A34278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E575EC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160B55" w:rsidRPr="009B0CE2" w:rsidTr="00E85A7F">
        <w:tc>
          <w:tcPr>
            <w:tcW w:w="795" w:type="dxa"/>
          </w:tcPr>
          <w:p w:rsidR="00160B55" w:rsidRPr="00474E15" w:rsidRDefault="00160B55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>1.13</w:t>
            </w:r>
          </w:p>
        </w:tc>
        <w:tc>
          <w:tcPr>
            <w:tcW w:w="7326" w:type="dxa"/>
            <w:gridSpan w:val="2"/>
          </w:tcPr>
          <w:p w:rsidR="00160B55" w:rsidRPr="00474E15" w:rsidRDefault="00160B55" w:rsidP="00F2645E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Надання фінансовому управлінню бюджетних пропозицій до прогнозу бюджету громади з урахуванням обсягу публічних інвестицій на середньостроковий період  відповідно до інструкції з підготовки </w:t>
            </w:r>
            <w:r w:rsidR="00A139A1">
              <w:rPr>
                <w:color w:val="000000"/>
                <w:sz w:val="20"/>
                <w:szCs w:val="20"/>
                <w:lang w:val="uk-UA"/>
              </w:rPr>
              <w:t xml:space="preserve">бюджетних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пропозицій та </w:t>
            </w:r>
            <w:r w:rsidRPr="00474E15">
              <w:rPr>
                <w:bCs/>
                <w:color w:val="000000"/>
                <w:sz w:val="20"/>
                <w:szCs w:val="20"/>
                <w:lang w:val="uk-UA"/>
              </w:rPr>
              <w:t>ОГСО ПІ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1843" w:type="dxa"/>
          </w:tcPr>
          <w:p w:rsidR="00160B55" w:rsidRPr="00A4238A" w:rsidRDefault="00160B55" w:rsidP="00741EA3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4238A">
              <w:rPr>
                <w:color w:val="000000"/>
                <w:sz w:val="20"/>
                <w:szCs w:val="20"/>
                <w:lang w:val="uk-UA"/>
              </w:rPr>
              <w:t>До 01 серпня 2025 року</w:t>
            </w:r>
          </w:p>
        </w:tc>
        <w:tc>
          <w:tcPr>
            <w:tcW w:w="5180" w:type="dxa"/>
          </w:tcPr>
          <w:p w:rsidR="00160B55" w:rsidRPr="00A4238A" w:rsidRDefault="00160B55" w:rsidP="003E1BEF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4238A">
              <w:rPr>
                <w:color w:val="000000"/>
                <w:sz w:val="20"/>
                <w:szCs w:val="20"/>
                <w:lang w:val="uk-UA"/>
              </w:rPr>
              <w:t>Головні розпорядники коштів бюджету</w:t>
            </w:r>
          </w:p>
        </w:tc>
      </w:tr>
      <w:tr w:rsidR="00160B55" w:rsidRPr="00E55D34" w:rsidTr="00E85A7F">
        <w:tc>
          <w:tcPr>
            <w:tcW w:w="795" w:type="dxa"/>
          </w:tcPr>
          <w:p w:rsidR="00160B55" w:rsidRPr="00474E15" w:rsidRDefault="00160B55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>1.14</w:t>
            </w:r>
          </w:p>
        </w:tc>
        <w:tc>
          <w:tcPr>
            <w:tcW w:w="7326" w:type="dxa"/>
            <w:gridSpan w:val="2"/>
          </w:tcPr>
          <w:p w:rsidR="00160B55" w:rsidRPr="00474E15" w:rsidRDefault="00160B55" w:rsidP="003E1BE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 xml:space="preserve">Аналіз наданих головними розпорядниками бюджетних коштів бюджетних пропозицій до прогнозу бюджету громади на відповідність доведеним орієнтовним граничним показникам видатків бюджету </w:t>
            </w:r>
            <w:r w:rsidR="00A139A1">
              <w:rPr>
                <w:color w:val="000000"/>
                <w:sz w:val="20"/>
                <w:szCs w:val="20"/>
                <w:lang w:val="uk-UA"/>
              </w:rPr>
              <w:t xml:space="preserve">громадим </w:t>
            </w:r>
            <w:r w:rsidRPr="00474E15">
              <w:rPr>
                <w:color w:val="000000"/>
                <w:sz w:val="20"/>
                <w:szCs w:val="20"/>
                <w:lang w:val="uk-UA"/>
              </w:rPr>
              <w:t>і вимогам доведених інструкцій. За результатами аналізу прийняття рішення про включення наданих пропозицій до прогнозу бюджету громади.</w:t>
            </w:r>
          </w:p>
          <w:p w:rsidR="00160B55" w:rsidRPr="00474E15" w:rsidRDefault="00160B55" w:rsidP="00553F0A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474E15">
              <w:rPr>
                <w:color w:val="000000"/>
                <w:sz w:val="20"/>
                <w:szCs w:val="20"/>
                <w:lang w:val="uk-UA"/>
              </w:rPr>
              <w:t>Складання прогнозу бюджету громади на підставі  отриманої  інформації та подання його для розгляду начальнику Слов’янської міської ВА (далі СМВА)</w:t>
            </w:r>
          </w:p>
        </w:tc>
        <w:tc>
          <w:tcPr>
            <w:tcW w:w="1843" w:type="dxa"/>
          </w:tcPr>
          <w:p w:rsidR="00160B55" w:rsidRPr="00741EA3" w:rsidRDefault="00160B55" w:rsidP="00075309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41EA3">
              <w:rPr>
                <w:color w:val="000000"/>
                <w:sz w:val="20"/>
                <w:szCs w:val="20"/>
                <w:lang w:val="uk-UA"/>
              </w:rPr>
              <w:t>До 15 серпня 2025 року</w:t>
            </w:r>
          </w:p>
          <w:p w:rsidR="00160B55" w:rsidRPr="00741EA3" w:rsidRDefault="00160B55" w:rsidP="00075309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180" w:type="dxa"/>
          </w:tcPr>
          <w:p w:rsidR="00160B55" w:rsidRPr="00A4238A" w:rsidRDefault="00160B55" w:rsidP="003E1BEF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A4238A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160B55" w:rsidRPr="00617BBA" w:rsidTr="00E85A7F">
        <w:tc>
          <w:tcPr>
            <w:tcW w:w="795" w:type="dxa"/>
            <w:tcBorders>
              <w:left w:val="single" w:sz="4" w:space="0" w:color="auto"/>
              <w:right w:val="single" w:sz="4" w:space="0" w:color="auto"/>
            </w:tcBorders>
          </w:tcPr>
          <w:p w:rsidR="00160B55" w:rsidRPr="00132029" w:rsidRDefault="00160B55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1.15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B55" w:rsidRPr="00A4238A" w:rsidRDefault="00160B55" w:rsidP="00F2645E">
            <w:pPr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b/>
                <w:bCs/>
                <w:color w:val="000000"/>
                <w:sz w:val="20"/>
                <w:szCs w:val="20"/>
                <w:highlight w:val="yellow"/>
                <w:lang w:val="uk-UA"/>
              </w:rPr>
            </w:pPr>
            <w:r w:rsidRPr="00F0310E">
              <w:rPr>
                <w:color w:val="000000"/>
                <w:sz w:val="20"/>
                <w:szCs w:val="20"/>
                <w:lang w:val="uk-UA"/>
              </w:rPr>
              <w:t xml:space="preserve">Розгляд </w:t>
            </w:r>
            <w:r w:rsidRPr="00617BBA">
              <w:rPr>
                <w:color w:val="000000"/>
                <w:sz w:val="20"/>
                <w:szCs w:val="20"/>
                <w:lang w:val="uk-UA"/>
              </w:rPr>
              <w:t>та схвалення</w:t>
            </w:r>
            <w:r w:rsidRPr="00F0310E">
              <w:rPr>
                <w:color w:val="000000"/>
                <w:sz w:val="20"/>
                <w:szCs w:val="20"/>
                <w:lang w:val="uk-UA"/>
              </w:rPr>
              <w:t xml:space="preserve"> прогнозу бюджету громади 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B55" w:rsidRPr="00A4238A" w:rsidRDefault="00160B55" w:rsidP="002726CC">
            <w:pPr>
              <w:spacing w:line="240" w:lineRule="auto"/>
              <w:ind w:left="0" w:hanging="2"/>
              <w:jc w:val="center"/>
              <w:rPr>
                <w:b/>
                <w:bCs/>
                <w:color w:val="000000"/>
                <w:sz w:val="20"/>
                <w:szCs w:val="20"/>
                <w:highlight w:val="yellow"/>
                <w:lang w:val="uk-UA"/>
              </w:rPr>
            </w:pPr>
            <w:r w:rsidRPr="00F0310E">
              <w:rPr>
                <w:color w:val="000000"/>
                <w:sz w:val="20"/>
                <w:szCs w:val="20"/>
                <w:lang w:val="uk-UA"/>
              </w:rPr>
              <w:t xml:space="preserve">До </w:t>
            </w:r>
            <w:r>
              <w:rPr>
                <w:color w:val="000000"/>
                <w:sz w:val="20"/>
                <w:szCs w:val="20"/>
                <w:lang w:val="uk-UA"/>
              </w:rPr>
              <w:t>29</w:t>
            </w:r>
            <w:r w:rsidRPr="00F0310E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>серпня</w:t>
            </w:r>
            <w:r w:rsidRPr="00F0310E">
              <w:rPr>
                <w:color w:val="000000"/>
                <w:sz w:val="20"/>
                <w:szCs w:val="20"/>
                <w:lang w:val="uk-UA"/>
              </w:rPr>
              <w:t>2025 року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B55" w:rsidRPr="00A4238A" w:rsidRDefault="00160B55" w:rsidP="000847AA">
            <w:pPr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b/>
                <w:bCs/>
                <w:color w:val="000000"/>
                <w:sz w:val="20"/>
                <w:szCs w:val="20"/>
                <w:highlight w:val="yellow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Начальник СМВА</w:t>
            </w:r>
          </w:p>
        </w:tc>
      </w:tr>
      <w:tr w:rsidR="00160B55" w:rsidRPr="00617BBA" w:rsidTr="00E85A7F">
        <w:tc>
          <w:tcPr>
            <w:tcW w:w="795" w:type="dxa"/>
            <w:tcBorders>
              <w:right w:val="single" w:sz="4" w:space="0" w:color="auto"/>
            </w:tcBorders>
          </w:tcPr>
          <w:p w:rsidR="00160B55" w:rsidRPr="00132029" w:rsidRDefault="00160B55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1.16</w:t>
            </w:r>
          </w:p>
        </w:tc>
        <w:tc>
          <w:tcPr>
            <w:tcW w:w="73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0B55" w:rsidRPr="00A4238A" w:rsidRDefault="00160B55" w:rsidP="00886C7A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highlight w:val="yellow"/>
                <w:lang w:val="uk-UA"/>
              </w:rPr>
            </w:pPr>
            <w:r w:rsidRPr="00F0310E">
              <w:rPr>
                <w:color w:val="000000"/>
                <w:sz w:val="20"/>
                <w:szCs w:val="20"/>
                <w:lang w:val="uk-UA"/>
              </w:rPr>
              <w:tab/>
              <w:t xml:space="preserve">Розгляд та затвердження </w:t>
            </w:r>
            <w:r w:rsidR="00EF6EA5">
              <w:rPr>
                <w:color w:val="000000"/>
                <w:sz w:val="20"/>
                <w:szCs w:val="20"/>
                <w:lang w:val="uk-UA"/>
              </w:rPr>
              <w:t>СПППІ</w:t>
            </w:r>
            <w:r w:rsidRPr="00553F0A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60B55" w:rsidRPr="00A4238A" w:rsidRDefault="00160B55" w:rsidP="00E85A7F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highlight w:val="yellow"/>
                <w:lang w:val="uk-UA"/>
              </w:rPr>
            </w:pPr>
            <w:r w:rsidRPr="00F0310E">
              <w:rPr>
                <w:color w:val="000000"/>
                <w:sz w:val="20"/>
                <w:szCs w:val="20"/>
                <w:lang w:val="uk-UA"/>
              </w:rPr>
              <w:t>До 29 серпня 2025 року</w:t>
            </w:r>
            <w:r w:rsidRPr="00A4238A">
              <w:rPr>
                <w:color w:val="000000"/>
                <w:sz w:val="20"/>
                <w:szCs w:val="20"/>
                <w:highlight w:val="yellow"/>
                <w:lang w:val="uk-UA"/>
              </w:rPr>
              <w:t xml:space="preserve"> </w:t>
            </w:r>
          </w:p>
        </w:tc>
        <w:tc>
          <w:tcPr>
            <w:tcW w:w="5180" w:type="dxa"/>
            <w:tcBorders>
              <w:left w:val="single" w:sz="4" w:space="0" w:color="auto"/>
              <w:right w:val="single" w:sz="4" w:space="0" w:color="auto"/>
            </w:tcBorders>
          </w:tcPr>
          <w:p w:rsidR="00160B55" w:rsidRPr="00A4238A" w:rsidRDefault="00160B55" w:rsidP="000847AA">
            <w:pPr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b/>
                <w:bCs/>
                <w:color w:val="000000"/>
                <w:sz w:val="20"/>
                <w:szCs w:val="20"/>
                <w:highlight w:val="yellow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Начальник СМВА</w:t>
            </w:r>
          </w:p>
        </w:tc>
      </w:tr>
      <w:tr w:rsidR="00160B55" w:rsidRPr="00A4238A" w:rsidTr="00E85A7F">
        <w:tc>
          <w:tcPr>
            <w:tcW w:w="795" w:type="dxa"/>
            <w:tcBorders>
              <w:left w:val="single" w:sz="4" w:space="0" w:color="auto"/>
              <w:right w:val="single" w:sz="4" w:space="0" w:color="auto"/>
            </w:tcBorders>
          </w:tcPr>
          <w:p w:rsidR="00160B55" w:rsidRPr="00132029" w:rsidRDefault="00160B55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1.17</w:t>
            </w:r>
          </w:p>
        </w:tc>
        <w:tc>
          <w:tcPr>
            <w:tcW w:w="7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B55" w:rsidRPr="000847AA" w:rsidRDefault="00160B55" w:rsidP="00F2645E">
            <w:pPr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color w:val="000000"/>
                <w:sz w:val="20"/>
                <w:szCs w:val="20"/>
                <w:lang w:val="uk-UA"/>
              </w:rPr>
            </w:pPr>
            <w:proofErr w:type="spellStart"/>
            <w:r w:rsidRPr="00042C76">
              <w:rPr>
                <w:color w:val="000000"/>
                <w:sz w:val="20"/>
                <w:szCs w:val="20"/>
              </w:rPr>
              <w:t>Оприлюднення</w:t>
            </w:r>
            <w:proofErr w:type="spellEnd"/>
            <w:r w:rsidRPr="00042C7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C76">
              <w:rPr>
                <w:color w:val="000000"/>
                <w:sz w:val="20"/>
                <w:szCs w:val="20"/>
              </w:rPr>
              <w:t>схваленого</w:t>
            </w:r>
            <w:proofErr w:type="spellEnd"/>
            <w:r w:rsidRPr="00042C76">
              <w:rPr>
                <w:color w:val="000000"/>
                <w:sz w:val="20"/>
                <w:szCs w:val="20"/>
              </w:rPr>
              <w:t xml:space="preserve"> прогнозу бюджету </w:t>
            </w:r>
            <w:proofErr w:type="spellStart"/>
            <w:proofErr w:type="gramStart"/>
            <w:r w:rsidRPr="00042C76">
              <w:rPr>
                <w:color w:val="000000"/>
                <w:sz w:val="20"/>
                <w:szCs w:val="20"/>
              </w:rPr>
              <w:t>громади</w:t>
            </w:r>
            <w:proofErr w:type="spellEnd"/>
            <w:r w:rsidRPr="00042C76">
              <w:rPr>
                <w:color w:val="000000"/>
                <w:sz w:val="20"/>
                <w:szCs w:val="20"/>
              </w:rPr>
              <w:t xml:space="preserve"> на</w:t>
            </w:r>
            <w:proofErr w:type="gramEnd"/>
            <w:r w:rsidRPr="00042C7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C76">
              <w:rPr>
                <w:color w:val="000000"/>
                <w:sz w:val="20"/>
                <w:szCs w:val="20"/>
              </w:rPr>
              <w:t>офіційному</w:t>
            </w:r>
            <w:proofErr w:type="spellEnd"/>
            <w:r w:rsidRPr="00042C7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C76">
              <w:rPr>
                <w:color w:val="000000"/>
                <w:sz w:val="20"/>
                <w:szCs w:val="20"/>
              </w:rPr>
              <w:t>сайті</w:t>
            </w:r>
            <w:proofErr w:type="spellEnd"/>
            <w:r w:rsidRPr="00042C7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>СМВА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B55" w:rsidRPr="00042C76" w:rsidRDefault="00160B55" w:rsidP="007D72AF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042C76">
              <w:rPr>
                <w:color w:val="000000"/>
                <w:sz w:val="20"/>
                <w:szCs w:val="20"/>
              </w:rPr>
              <w:t xml:space="preserve">У </w:t>
            </w:r>
            <w:proofErr w:type="spellStart"/>
            <w:r w:rsidRPr="00042C76">
              <w:rPr>
                <w:color w:val="000000"/>
                <w:sz w:val="20"/>
                <w:szCs w:val="20"/>
              </w:rPr>
              <w:t>п’ятиденний</w:t>
            </w:r>
            <w:proofErr w:type="spellEnd"/>
            <w:r w:rsidRPr="00042C76">
              <w:rPr>
                <w:color w:val="000000"/>
                <w:sz w:val="20"/>
                <w:szCs w:val="20"/>
              </w:rPr>
              <w:t xml:space="preserve"> строк з дня </w:t>
            </w:r>
            <w:proofErr w:type="spellStart"/>
            <w:r w:rsidRPr="00042C76">
              <w:rPr>
                <w:color w:val="000000"/>
                <w:sz w:val="20"/>
                <w:szCs w:val="20"/>
              </w:rPr>
              <w:t>його</w:t>
            </w:r>
            <w:proofErr w:type="spellEnd"/>
            <w:r w:rsidRPr="00042C7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17BBA">
              <w:rPr>
                <w:color w:val="000000"/>
                <w:sz w:val="20"/>
                <w:szCs w:val="20"/>
              </w:rPr>
              <w:t>схвалення</w:t>
            </w:r>
            <w:proofErr w:type="spellEnd"/>
            <w:r w:rsidRPr="00042C7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B55" w:rsidRPr="00A4238A" w:rsidRDefault="00160B55" w:rsidP="005318AF">
            <w:pP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  <w:highlight w:val="yellow"/>
                <w:lang w:val="uk-UA"/>
              </w:rPr>
            </w:pPr>
            <w:r w:rsidRPr="00741EA3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160B55" w:rsidRPr="00042C76" w:rsidTr="00E85A7F">
        <w:trPr>
          <w:trHeight w:val="699"/>
        </w:trPr>
        <w:tc>
          <w:tcPr>
            <w:tcW w:w="795" w:type="dxa"/>
          </w:tcPr>
          <w:p w:rsidR="00160B55" w:rsidRPr="00132029" w:rsidRDefault="00160B55" w:rsidP="0013202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1.18</w:t>
            </w:r>
          </w:p>
        </w:tc>
        <w:tc>
          <w:tcPr>
            <w:tcW w:w="7326" w:type="dxa"/>
            <w:gridSpan w:val="2"/>
          </w:tcPr>
          <w:p w:rsidR="00160B55" w:rsidRPr="00042C76" w:rsidRDefault="00160B55" w:rsidP="00042C76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042C76">
              <w:rPr>
                <w:color w:val="000000"/>
                <w:sz w:val="20"/>
                <w:szCs w:val="20"/>
                <w:lang w:val="uk-UA"/>
              </w:rPr>
              <w:t>Забезпечення подання в ІАС «LOGICA» усіх документів, пов’язаних з бюджетуванням відповідно до вимог наказу Міністерства фінансів України від 30.08.2021 № 488 «Про затвердження Порядку обміну інформацією між Міністерством фінансів України та учасниками бюджетного процесу на місцевому рівні».</w:t>
            </w:r>
          </w:p>
        </w:tc>
        <w:tc>
          <w:tcPr>
            <w:tcW w:w="1843" w:type="dxa"/>
          </w:tcPr>
          <w:p w:rsidR="00160B55" w:rsidRPr="00042C76" w:rsidRDefault="00160B55" w:rsidP="002726C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042C76">
              <w:rPr>
                <w:color w:val="000000"/>
                <w:sz w:val="20"/>
                <w:szCs w:val="20"/>
                <w:lang w:val="uk-UA"/>
              </w:rPr>
              <w:t>У терміни, визначені наказом МФУ від 30.08.2021 № 488 (зі змінами)</w:t>
            </w:r>
          </w:p>
        </w:tc>
        <w:tc>
          <w:tcPr>
            <w:tcW w:w="5180" w:type="dxa"/>
          </w:tcPr>
          <w:p w:rsidR="00F067C9" w:rsidRDefault="00160B55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042C76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160B55" w:rsidRPr="00042C76" w:rsidRDefault="00160B55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042C76">
              <w:rPr>
                <w:color w:val="000000"/>
                <w:sz w:val="20"/>
                <w:szCs w:val="20"/>
                <w:lang w:val="uk-UA"/>
              </w:rPr>
              <w:t>головні розпорядники бюджетних коштів</w:t>
            </w:r>
          </w:p>
        </w:tc>
      </w:tr>
      <w:tr w:rsidR="00160B55" w:rsidRPr="00042C76" w:rsidTr="00E85A7F">
        <w:trPr>
          <w:trHeight w:val="699"/>
        </w:trPr>
        <w:tc>
          <w:tcPr>
            <w:tcW w:w="15144" w:type="dxa"/>
            <w:gridSpan w:val="5"/>
          </w:tcPr>
          <w:p w:rsidR="00160B55" w:rsidRPr="00042C76" w:rsidRDefault="00160B55" w:rsidP="002726CC">
            <w:pPr>
              <w:ind w:left="0" w:hanging="2"/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042C76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ІІ. Складання </w:t>
            </w: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та затвердження</w:t>
            </w:r>
            <w:r w:rsidRPr="00042C76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бюджету </w:t>
            </w: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Слов</w:t>
            </w:r>
            <w:r w:rsidRPr="008614AB">
              <w:rPr>
                <w:b/>
                <w:bCs/>
                <w:color w:val="000000"/>
                <w:sz w:val="20"/>
                <w:szCs w:val="20"/>
                <w:lang w:val="uk-UA"/>
              </w:rPr>
              <w:t>’</w:t>
            </w: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янської</w:t>
            </w:r>
            <w:r w:rsidRPr="00042C76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міської територіальної громади на 2026 рік</w:t>
            </w: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(далі – бюджет громади)</w:t>
            </w:r>
          </w:p>
          <w:p w:rsidR="00160B55" w:rsidRPr="00042C76" w:rsidRDefault="00160B55" w:rsidP="002726C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160B55" w:rsidRPr="000847AA" w:rsidTr="00E85A7F">
        <w:trPr>
          <w:trHeight w:val="278"/>
        </w:trPr>
        <w:tc>
          <w:tcPr>
            <w:tcW w:w="795" w:type="dxa"/>
          </w:tcPr>
          <w:p w:rsidR="00160B55" w:rsidRPr="00F2645E" w:rsidRDefault="00160B55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2645E">
              <w:rPr>
                <w:color w:val="000000"/>
                <w:sz w:val="20"/>
                <w:szCs w:val="20"/>
                <w:lang w:val="uk-UA"/>
              </w:rPr>
              <w:lastRenderedPageBreak/>
              <w:t>2.1</w:t>
            </w:r>
          </w:p>
        </w:tc>
        <w:tc>
          <w:tcPr>
            <w:tcW w:w="7326" w:type="dxa"/>
            <w:gridSpan w:val="2"/>
          </w:tcPr>
          <w:p w:rsidR="00160B55" w:rsidRPr="007D72AF" w:rsidRDefault="00160B55" w:rsidP="00F2645E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573874">
              <w:rPr>
                <w:color w:val="000000"/>
                <w:sz w:val="20"/>
                <w:szCs w:val="20"/>
                <w:lang w:val="uk-UA"/>
              </w:rPr>
              <w:t>Здійснення розрахунків прогнозних показників доходів бюджету громади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,  </w:t>
            </w:r>
            <w:r w:rsidRPr="0096701E">
              <w:rPr>
                <w:color w:val="000000"/>
                <w:sz w:val="20"/>
                <w:szCs w:val="20"/>
                <w:lang w:val="uk-UA"/>
              </w:rPr>
              <w:t>включення міжбюджетних трансфертів з державного бюджету</w:t>
            </w:r>
            <w:r w:rsidRPr="00F2645E">
              <w:rPr>
                <w:color w:val="000000"/>
                <w:sz w:val="20"/>
                <w:szCs w:val="20"/>
                <w:lang w:val="uk-UA"/>
              </w:rPr>
              <w:t xml:space="preserve">, визначених в </w:t>
            </w:r>
            <w:proofErr w:type="spellStart"/>
            <w:r w:rsidRPr="00F2645E">
              <w:rPr>
                <w:color w:val="000000"/>
                <w:sz w:val="20"/>
                <w:szCs w:val="20"/>
                <w:lang w:val="uk-UA"/>
              </w:rPr>
              <w:t>проєкті</w:t>
            </w:r>
            <w:proofErr w:type="spellEnd"/>
            <w:r w:rsidRPr="00F2645E">
              <w:rPr>
                <w:color w:val="000000"/>
                <w:sz w:val="20"/>
                <w:szCs w:val="20"/>
                <w:lang w:val="uk-UA"/>
              </w:rPr>
              <w:t xml:space="preserve"> Закону України «Про Державний бюджет України на 2026 рік» та схвалених Кабінетом Міністрів України,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та </w:t>
            </w:r>
            <w:r w:rsidRPr="0096701E">
              <w:rPr>
                <w:color w:val="000000"/>
                <w:sz w:val="20"/>
                <w:szCs w:val="20"/>
                <w:lang w:val="uk-UA"/>
              </w:rPr>
              <w:t xml:space="preserve">включення міжбюджетних трансфертів </w:t>
            </w:r>
            <w:r w:rsidRPr="000847AA">
              <w:rPr>
                <w:color w:val="000000"/>
                <w:sz w:val="20"/>
                <w:szCs w:val="20"/>
                <w:lang w:val="uk-UA"/>
              </w:rPr>
              <w:t>з інших місцевих бюджетів (в обсягах, визначених договорами про передачу коштів між місцевими бюджетами, гарантійними листами відповідних органів місцевої влади та в інших документах місцевих органів влади, що приймаються на підставі чинного законодавства)</w:t>
            </w:r>
          </w:p>
        </w:tc>
        <w:tc>
          <w:tcPr>
            <w:tcW w:w="1843" w:type="dxa"/>
          </w:tcPr>
          <w:p w:rsidR="00160B55" w:rsidRPr="00864769" w:rsidRDefault="00160B55" w:rsidP="0007530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До 01 жовтня 2025 року</w:t>
            </w:r>
          </w:p>
        </w:tc>
        <w:tc>
          <w:tcPr>
            <w:tcW w:w="5180" w:type="dxa"/>
          </w:tcPr>
          <w:p w:rsidR="00160B55" w:rsidRPr="007D72AF" w:rsidRDefault="00160B55" w:rsidP="007D72AF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41EA3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160B55" w:rsidRPr="00864769" w:rsidTr="00E85A7F">
        <w:tc>
          <w:tcPr>
            <w:tcW w:w="795" w:type="dxa"/>
          </w:tcPr>
          <w:p w:rsidR="00160B55" w:rsidRPr="00864769" w:rsidRDefault="00160B55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2.2</w:t>
            </w:r>
          </w:p>
          <w:p w:rsidR="00160B55" w:rsidRPr="00864769" w:rsidRDefault="00160B55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7326" w:type="dxa"/>
            <w:gridSpan w:val="2"/>
          </w:tcPr>
          <w:p w:rsidR="00160B55" w:rsidRPr="00864769" w:rsidRDefault="00160B55" w:rsidP="00C70AB7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Формування єдиного </w:t>
            </w:r>
            <w:proofErr w:type="spellStart"/>
            <w:r w:rsidRPr="00864769">
              <w:rPr>
                <w:color w:val="000000"/>
                <w:sz w:val="20"/>
                <w:szCs w:val="20"/>
                <w:lang w:val="uk-UA"/>
              </w:rPr>
              <w:t>проєктного</w:t>
            </w:r>
            <w:proofErr w:type="spellEnd"/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 портфелю публічних інвестицій громади у вигляді </w:t>
            </w:r>
            <w:proofErr w:type="spellStart"/>
            <w:r w:rsidRPr="00864769">
              <w:rPr>
                <w:color w:val="000000"/>
                <w:sz w:val="20"/>
                <w:szCs w:val="20"/>
                <w:lang w:val="uk-UA"/>
              </w:rPr>
              <w:t>пріоритезованого</w:t>
            </w:r>
            <w:proofErr w:type="spellEnd"/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 переліку публічних інвестиційних </w:t>
            </w:r>
            <w:proofErr w:type="spellStart"/>
            <w:r w:rsidRPr="00864769">
              <w:rPr>
                <w:color w:val="000000"/>
                <w:sz w:val="20"/>
                <w:szCs w:val="20"/>
                <w:lang w:val="uk-UA"/>
              </w:rPr>
              <w:t>проєктів</w:t>
            </w:r>
            <w:proofErr w:type="spellEnd"/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 і програм публічних інвестицій на 2026-2028 роки відповідно до затвердженого Порядку. </w:t>
            </w:r>
          </w:p>
          <w:p w:rsidR="003E3873" w:rsidRPr="00864769" w:rsidRDefault="003E3873" w:rsidP="00BF080C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Надання його на розгляд</w:t>
            </w:r>
            <w:r w:rsidR="000E0AAB" w:rsidRPr="00864769">
              <w:rPr>
                <w:color w:val="000000"/>
                <w:sz w:val="20"/>
                <w:szCs w:val="20"/>
                <w:lang w:val="uk-UA"/>
              </w:rPr>
              <w:t xml:space="preserve"> та схвалення </w:t>
            </w:r>
            <w:r w:rsidR="00BF080C" w:rsidRPr="00864769">
              <w:rPr>
                <w:color w:val="000000"/>
                <w:sz w:val="20"/>
                <w:szCs w:val="20"/>
                <w:lang w:val="uk-UA"/>
              </w:rPr>
              <w:t>Інвестиційній раді.</w:t>
            </w:r>
          </w:p>
        </w:tc>
        <w:tc>
          <w:tcPr>
            <w:tcW w:w="1843" w:type="dxa"/>
          </w:tcPr>
          <w:p w:rsidR="00160B55" w:rsidRPr="00864769" w:rsidRDefault="00160B55" w:rsidP="00C8783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До 29 вересня 2025 року</w:t>
            </w:r>
          </w:p>
        </w:tc>
        <w:tc>
          <w:tcPr>
            <w:tcW w:w="5180" w:type="dxa"/>
          </w:tcPr>
          <w:p w:rsidR="00160B55" w:rsidRPr="00864769" w:rsidRDefault="00160B55" w:rsidP="007D72AF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Управління економічного та</w:t>
            </w:r>
          </w:p>
          <w:p w:rsidR="00F067C9" w:rsidRPr="00864769" w:rsidRDefault="00160B55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інвестиційного розвитку,</w:t>
            </w:r>
          </w:p>
          <w:p w:rsidR="00F067C9" w:rsidRPr="00864769" w:rsidRDefault="00160B55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160B55" w:rsidRPr="00864769" w:rsidRDefault="00160B55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головні розпорядники коштів бюджету</w:t>
            </w:r>
          </w:p>
        </w:tc>
      </w:tr>
      <w:tr w:rsidR="00C8783C" w:rsidRPr="00C8783C" w:rsidTr="00E85A7F">
        <w:tc>
          <w:tcPr>
            <w:tcW w:w="795" w:type="dxa"/>
          </w:tcPr>
          <w:p w:rsidR="00C8783C" w:rsidRPr="00864769" w:rsidRDefault="00C8783C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2.3</w:t>
            </w:r>
          </w:p>
        </w:tc>
        <w:tc>
          <w:tcPr>
            <w:tcW w:w="7326" w:type="dxa"/>
            <w:gridSpan w:val="2"/>
          </w:tcPr>
          <w:p w:rsidR="00C8783C" w:rsidRPr="00864769" w:rsidRDefault="00C8783C" w:rsidP="00E74C80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Схвалений єдиний </w:t>
            </w:r>
            <w:proofErr w:type="spellStart"/>
            <w:r w:rsidRPr="00864769">
              <w:rPr>
                <w:color w:val="000000"/>
                <w:sz w:val="20"/>
                <w:szCs w:val="20"/>
                <w:lang w:val="uk-UA"/>
              </w:rPr>
              <w:t>проєктний</w:t>
            </w:r>
            <w:proofErr w:type="spellEnd"/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 портфель публічних інвестицій громади у вигляді </w:t>
            </w:r>
            <w:proofErr w:type="spellStart"/>
            <w:r w:rsidRPr="00864769">
              <w:rPr>
                <w:color w:val="000000"/>
                <w:sz w:val="20"/>
                <w:szCs w:val="20"/>
                <w:lang w:val="uk-UA"/>
              </w:rPr>
              <w:t>пріоритезованого</w:t>
            </w:r>
            <w:proofErr w:type="spellEnd"/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 переліку публічних інвестиційних </w:t>
            </w:r>
            <w:proofErr w:type="spellStart"/>
            <w:r w:rsidRPr="00864769">
              <w:rPr>
                <w:color w:val="000000"/>
                <w:sz w:val="20"/>
                <w:szCs w:val="20"/>
                <w:lang w:val="uk-UA"/>
              </w:rPr>
              <w:t>проєктів</w:t>
            </w:r>
            <w:proofErr w:type="spellEnd"/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 і програм публічних інвестицій на 2026-2028 роки надається Комісії з питань розподілу публічних інвестицій для розгляду та схвалення консолідованого переліку публічних інвестиційних </w:t>
            </w:r>
            <w:proofErr w:type="spellStart"/>
            <w:r w:rsidRPr="00864769">
              <w:rPr>
                <w:color w:val="000000"/>
                <w:sz w:val="20"/>
                <w:szCs w:val="20"/>
                <w:lang w:val="uk-UA"/>
              </w:rPr>
              <w:t>проєктів</w:t>
            </w:r>
            <w:proofErr w:type="spellEnd"/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 і програм публічних інвестицій на 2026-2028 роки</w:t>
            </w:r>
          </w:p>
        </w:tc>
        <w:tc>
          <w:tcPr>
            <w:tcW w:w="1843" w:type="dxa"/>
          </w:tcPr>
          <w:p w:rsidR="00C8783C" w:rsidRPr="00864769" w:rsidRDefault="00C8783C" w:rsidP="00663A72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До 01 жовтня 2025 року</w:t>
            </w:r>
          </w:p>
        </w:tc>
        <w:tc>
          <w:tcPr>
            <w:tcW w:w="5180" w:type="dxa"/>
          </w:tcPr>
          <w:p w:rsidR="00C8783C" w:rsidRPr="00864769" w:rsidRDefault="00C8783C" w:rsidP="00C8783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 xml:space="preserve">Інвестиційна рада, </w:t>
            </w:r>
          </w:p>
          <w:p w:rsidR="00C8783C" w:rsidRPr="00864769" w:rsidRDefault="00C8783C" w:rsidP="00C8783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Управління економічного та</w:t>
            </w:r>
          </w:p>
          <w:p w:rsidR="00C8783C" w:rsidRPr="00864769" w:rsidRDefault="00C8783C" w:rsidP="00C8783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інвестиційного розвитку,</w:t>
            </w:r>
          </w:p>
          <w:p w:rsidR="00C8783C" w:rsidRPr="007D72AF" w:rsidRDefault="00C8783C" w:rsidP="00C8783C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864769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E55D34" w:rsidTr="00E85A7F">
        <w:tc>
          <w:tcPr>
            <w:tcW w:w="795" w:type="dxa"/>
          </w:tcPr>
          <w:p w:rsidR="00C8783C" w:rsidRPr="00F2645E" w:rsidRDefault="00C8783C" w:rsidP="00DB4ED8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2645E">
              <w:rPr>
                <w:color w:val="000000"/>
                <w:sz w:val="20"/>
                <w:szCs w:val="20"/>
                <w:lang w:val="uk-UA"/>
              </w:rPr>
              <w:t>2.</w:t>
            </w:r>
            <w:r w:rsidR="00DB4ED8">
              <w:rPr>
                <w:color w:val="000000"/>
                <w:sz w:val="20"/>
                <w:szCs w:val="20"/>
                <w:lang w:val="uk-UA"/>
              </w:rPr>
              <w:t>4</w:t>
            </w:r>
          </w:p>
        </w:tc>
        <w:tc>
          <w:tcPr>
            <w:tcW w:w="7326" w:type="dxa"/>
            <w:gridSpan w:val="2"/>
          </w:tcPr>
          <w:p w:rsidR="00C8783C" w:rsidRPr="007D72AF" w:rsidRDefault="00C8783C" w:rsidP="00B847F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Д</w:t>
            </w:r>
            <w:r w:rsidRPr="007D72AF">
              <w:rPr>
                <w:color w:val="000000"/>
                <w:sz w:val="20"/>
                <w:szCs w:val="20"/>
                <w:lang w:val="uk-UA"/>
              </w:rPr>
              <w:t xml:space="preserve">оведення до головних розпорядників бюджетних коштів </w:t>
            </w:r>
            <w:r w:rsidRPr="00330979">
              <w:rPr>
                <w:color w:val="000000"/>
                <w:sz w:val="20"/>
                <w:szCs w:val="20"/>
                <w:lang w:val="uk-UA"/>
              </w:rPr>
              <w:t xml:space="preserve">організаційно-методичних вимог та інших показників щодо </w:t>
            </w:r>
            <w:r w:rsidRPr="007D72AF">
              <w:rPr>
                <w:color w:val="000000"/>
                <w:sz w:val="20"/>
                <w:szCs w:val="20"/>
                <w:lang w:val="uk-UA"/>
              </w:rPr>
              <w:t xml:space="preserve">підготовки бюджетних запитів </w:t>
            </w:r>
            <w:r w:rsidRPr="00C70AB7">
              <w:rPr>
                <w:color w:val="000000"/>
                <w:sz w:val="20"/>
                <w:szCs w:val="20"/>
                <w:lang w:val="uk-UA"/>
              </w:rPr>
              <w:t xml:space="preserve">з урахуванням особливостей складання </w:t>
            </w:r>
            <w:proofErr w:type="spellStart"/>
            <w:r w:rsidRPr="00C70AB7">
              <w:rPr>
                <w:color w:val="000000"/>
                <w:sz w:val="20"/>
                <w:szCs w:val="20"/>
                <w:lang w:val="uk-UA"/>
              </w:rPr>
              <w:t>проєктів</w:t>
            </w:r>
            <w:proofErr w:type="spellEnd"/>
            <w:r w:rsidRPr="00C70AB7">
              <w:rPr>
                <w:color w:val="000000"/>
                <w:sz w:val="20"/>
                <w:szCs w:val="20"/>
                <w:lang w:val="uk-UA"/>
              </w:rPr>
              <w:t xml:space="preserve"> місцевих бюджетів.</w:t>
            </w:r>
          </w:p>
        </w:tc>
        <w:tc>
          <w:tcPr>
            <w:tcW w:w="1843" w:type="dxa"/>
          </w:tcPr>
          <w:p w:rsidR="00C8783C" w:rsidRPr="007D72AF" w:rsidRDefault="00C8783C" w:rsidP="007D72AF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До 03 жовтня  2025 року</w:t>
            </w:r>
          </w:p>
        </w:tc>
        <w:tc>
          <w:tcPr>
            <w:tcW w:w="5180" w:type="dxa"/>
          </w:tcPr>
          <w:p w:rsidR="00C8783C" w:rsidRPr="007D72AF" w:rsidRDefault="00C8783C" w:rsidP="007D72AF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E55D34" w:rsidTr="00E85A7F">
        <w:tc>
          <w:tcPr>
            <w:tcW w:w="795" w:type="dxa"/>
          </w:tcPr>
          <w:p w:rsidR="00C8783C" w:rsidRPr="00F2645E" w:rsidRDefault="00DB4ED8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2.5</w:t>
            </w:r>
          </w:p>
        </w:tc>
        <w:tc>
          <w:tcPr>
            <w:tcW w:w="7326" w:type="dxa"/>
            <w:gridSpan w:val="2"/>
          </w:tcPr>
          <w:p w:rsidR="00C8783C" w:rsidRPr="007D72AF" w:rsidRDefault="00C8783C" w:rsidP="00F358C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Подання фінансовому управлінню бюджетн</w:t>
            </w:r>
            <w:r>
              <w:rPr>
                <w:color w:val="000000"/>
                <w:sz w:val="20"/>
                <w:szCs w:val="20"/>
                <w:lang w:val="uk-UA"/>
              </w:rPr>
              <w:t>их запитів</w:t>
            </w:r>
            <w:r w:rsidRPr="007D72AF">
              <w:rPr>
                <w:color w:val="000000"/>
                <w:sz w:val="20"/>
                <w:szCs w:val="20"/>
                <w:lang w:val="uk-UA"/>
              </w:rPr>
              <w:t xml:space="preserve"> на утримання установ, підприємств, організа</w:t>
            </w:r>
            <w:r>
              <w:rPr>
                <w:color w:val="000000"/>
                <w:sz w:val="20"/>
                <w:szCs w:val="20"/>
                <w:lang w:val="uk-UA"/>
              </w:rPr>
              <w:t>цій, виконання місцевих програм</w:t>
            </w:r>
            <w:r w:rsidRPr="007D72AF"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1843" w:type="dxa"/>
          </w:tcPr>
          <w:p w:rsidR="00C8783C" w:rsidRPr="007D72AF" w:rsidRDefault="00C8783C" w:rsidP="007D72AF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До 24 жовтня 2025 року</w:t>
            </w:r>
          </w:p>
        </w:tc>
        <w:tc>
          <w:tcPr>
            <w:tcW w:w="5180" w:type="dxa"/>
          </w:tcPr>
          <w:p w:rsidR="00C8783C" w:rsidRPr="007D72AF" w:rsidRDefault="00C8783C" w:rsidP="007D72AF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Головні розпорядники коштів бюджету</w:t>
            </w:r>
          </w:p>
        </w:tc>
      </w:tr>
      <w:tr w:rsidR="00C8783C" w:rsidRPr="007D72AF" w:rsidTr="00E85A7F">
        <w:tc>
          <w:tcPr>
            <w:tcW w:w="795" w:type="dxa"/>
          </w:tcPr>
          <w:p w:rsidR="00C8783C" w:rsidRDefault="00DB4ED8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2.6</w:t>
            </w:r>
          </w:p>
          <w:p w:rsidR="00C8783C" w:rsidRPr="00F2645E" w:rsidRDefault="00C8783C" w:rsidP="00D83B0F">
            <w:pPr>
              <w:spacing w:line="240" w:lineRule="auto"/>
              <w:ind w:leftChars="0" w:left="0" w:firstLineChars="0" w:firstLine="0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7326" w:type="dxa"/>
            <w:gridSpan w:val="2"/>
          </w:tcPr>
          <w:p w:rsidR="00C8783C" w:rsidRPr="007D72AF" w:rsidRDefault="00C8783C" w:rsidP="007D72A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 xml:space="preserve">Аналіз отриманих від головних розпорядників коштів бюджетних запитів та прийняття рішення про їх включення до </w:t>
            </w:r>
            <w:proofErr w:type="spellStart"/>
            <w:r w:rsidRPr="007D72AF">
              <w:rPr>
                <w:color w:val="000000"/>
                <w:sz w:val="20"/>
                <w:szCs w:val="20"/>
                <w:lang w:val="uk-UA"/>
              </w:rPr>
              <w:t>проєкту</w:t>
            </w:r>
            <w:proofErr w:type="spellEnd"/>
            <w:r w:rsidRPr="007D72AF">
              <w:rPr>
                <w:color w:val="000000"/>
                <w:sz w:val="20"/>
                <w:szCs w:val="20"/>
                <w:lang w:val="uk-UA"/>
              </w:rPr>
              <w:t xml:space="preserve"> розпорядження про бюджет громади.</w:t>
            </w:r>
          </w:p>
          <w:p w:rsidR="00C8783C" w:rsidRPr="007D72AF" w:rsidRDefault="00C8783C" w:rsidP="007D72AF">
            <w:pPr>
              <w:ind w:left="0" w:hanging="2"/>
              <w:rPr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У разі необхідності провести наради з головними розпорядниками з цього питання.</w:t>
            </w:r>
          </w:p>
        </w:tc>
        <w:tc>
          <w:tcPr>
            <w:tcW w:w="1843" w:type="dxa"/>
          </w:tcPr>
          <w:p w:rsidR="00C8783C" w:rsidRPr="007D72AF" w:rsidRDefault="00C8783C" w:rsidP="007D72AF">
            <w:pPr>
              <w:ind w:left="0" w:hanging="2"/>
              <w:jc w:val="center"/>
              <w:rPr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До 12 листопада 2025 року</w:t>
            </w:r>
          </w:p>
        </w:tc>
        <w:tc>
          <w:tcPr>
            <w:tcW w:w="5180" w:type="dxa"/>
          </w:tcPr>
          <w:p w:rsidR="00C8783C" w:rsidRPr="007D72AF" w:rsidRDefault="00C8783C" w:rsidP="007D72AF">
            <w:pPr>
              <w:ind w:left="0" w:hanging="2"/>
              <w:jc w:val="center"/>
              <w:rPr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E55D34" w:rsidTr="00E85A7F">
        <w:tc>
          <w:tcPr>
            <w:tcW w:w="795" w:type="dxa"/>
          </w:tcPr>
          <w:p w:rsidR="00C8783C" w:rsidRPr="00F2645E" w:rsidRDefault="00DB4ED8" w:rsidP="00DB4ED8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2.7</w:t>
            </w:r>
          </w:p>
        </w:tc>
        <w:tc>
          <w:tcPr>
            <w:tcW w:w="7326" w:type="dxa"/>
            <w:gridSpan w:val="2"/>
          </w:tcPr>
          <w:p w:rsidR="00C8783C" w:rsidRPr="000E6497" w:rsidRDefault="00C8783C" w:rsidP="00F358C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Врахування під час підготовки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проєкту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бюджет</w:t>
            </w:r>
            <w:r>
              <w:rPr>
                <w:color w:val="000000"/>
                <w:sz w:val="20"/>
                <w:szCs w:val="20"/>
                <w:lang w:val="uk-UA"/>
              </w:rPr>
              <w:t>у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громади розподілу коштів на підготовку та реалізацію публічних інвестиційних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проєктів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і програм публічних інвестицій, </w:t>
            </w:r>
            <w:r w:rsidRPr="000E0AAB">
              <w:rPr>
                <w:color w:val="000000"/>
                <w:sz w:val="20"/>
                <w:szCs w:val="20"/>
                <w:lang w:val="uk-UA"/>
              </w:rPr>
              <w:t>проведеного Комісією з питань розподілу публічних інвестицій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з урахуванням результатів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пріоритезації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відповідних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проєктів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і програм, внесених до єдиного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проєктного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портфеля публічних інвестицій громади, та ступеня їх готовності до реалізації.</w:t>
            </w:r>
          </w:p>
        </w:tc>
        <w:tc>
          <w:tcPr>
            <w:tcW w:w="1843" w:type="dxa"/>
          </w:tcPr>
          <w:p w:rsidR="00C8783C" w:rsidRPr="000E6497" w:rsidRDefault="00C8783C" w:rsidP="000E6497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0E6497">
              <w:rPr>
                <w:color w:val="000000"/>
                <w:sz w:val="20"/>
                <w:szCs w:val="20"/>
                <w:lang w:val="uk-UA"/>
              </w:rPr>
              <w:t>До 20 листопада 2025 року</w:t>
            </w:r>
          </w:p>
        </w:tc>
        <w:tc>
          <w:tcPr>
            <w:tcW w:w="5180" w:type="dxa"/>
          </w:tcPr>
          <w:p w:rsidR="00C8783C" w:rsidRPr="000E6497" w:rsidRDefault="00C8783C" w:rsidP="000E6497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E55D34" w:rsidTr="00E85A7F">
        <w:tc>
          <w:tcPr>
            <w:tcW w:w="795" w:type="dxa"/>
          </w:tcPr>
          <w:p w:rsidR="00C8783C" w:rsidRPr="00F2645E" w:rsidRDefault="00DB4ED8" w:rsidP="00DB4ED8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2.8</w:t>
            </w:r>
          </w:p>
        </w:tc>
        <w:tc>
          <w:tcPr>
            <w:tcW w:w="7326" w:type="dxa"/>
            <w:gridSpan w:val="2"/>
          </w:tcPr>
          <w:p w:rsidR="00C8783C" w:rsidRPr="000E6497" w:rsidRDefault="00C8783C" w:rsidP="000E6497">
            <w:pPr>
              <w:spacing w:line="240" w:lineRule="auto"/>
              <w:ind w:left="0" w:hanging="2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Підготовка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проєкту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розпорядження про бюджет Слов’янської міської територіальної громади на 2026 рік </w:t>
            </w:r>
            <w:r>
              <w:rPr>
                <w:color w:val="000000"/>
                <w:sz w:val="20"/>
                <w:szCs w:val="20"/>
                <w:lang w:val="uk-UA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  <w:lang w:val="uk-UA"/>
              </w:rPr>
              <w:t>далі-</w:t>
            </w:r>
            <w:proofErr w:type="spellEnd"/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проєкту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розпорядження про бюджет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громади) 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t>з додатками згідно з типовою формою, затвердженою відповідним наказом Мінфіну, і матеріалів, передбачених статтею 76 Бюджетного кодексу України, їх подання для схвалення.</w:t>
            </w:r>
          </w:p>
        </w:tc>
        <w:tc>
          <w:tcPr>
            <w:tcW w:w="1843" w:type="dxa"/>
          </w:tcPr>
          <w:p w:rsidR="00C8783C" w:rsidRPr="000E6497" w:rsidRDefault="00C8783C" w:rsidP="000E6497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0E6497">
              <w:rPr>
                <w:color w:val="000000"/>
                <w:sz w:val="20"/>
                <w:szCs w:val="20"/>
                <w:lang w:val="uk-UA"/>
              </w:rPr>
              <w:t>До 20 листопада 2025 року</w:t>
            </w:r>
          </w:p>
        </w:tc>
        <w:tc>
          <w:tcPr>
            <w:tcW w:w="5180" w:type="dxa"/>
          </w:tcPr>
          <w:p w:rsidR="00C8783C" w:rsidRPr="000E6497" w:rsidRDefault="00C8783C" w:rsidP="000E6497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E55D34" w:rsidTr="00E85A7F">
        <w:tc>
          <w:tcPr>
            <w:tcW w:w="795" w:type="dxa"/>
          </w:tcPr>
          <w:p w:rsidR="00C8783C" w:rsidRPr="00F2645E" w:rsidRDefault="00DB4ED8" w:rsidP="00864769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</w:t>
            </w:r>
            <w:r w:rsidR="00864769">
              <w:rPr>
                <w:color w:val="000000"/>
                <w:sz w:val="20"/>
                <w:szCs w:val="20"/>
                <w:lang w:val="uk-UA"/>
              </w:rPr>
              <w:t>9</w:t>
            </w:r>
          </w:p>
        </w:tc>
        <w:tc>
          <w:tcPr>
            <w:tcW w:w="7326" w:type="dxa"/>
            <w:gridSpan w:val="2"/>
          </w:tcPr>
          <w:p w:rsidR="00C8783C" w:rsidRPr="000E6497" w:rsidRDefault="00C8783C" w:rsidP="00D83B0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Подання схваленого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проєкту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про бюджет громади з додатками до нього та пояснювальною запискою для розгляду та затвердження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начальнику СМВА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1843" w:type="dxa"/>
          </w:tcPr>
          <w:p w:rsidR="00C8783C" w:rsidRPr="000E6497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0E6497">
              <w:rPr>
                <w:color w:val="000000"/>
                <w:sz w:val="20"/>
                <w:szCs w:val="20"/>
                <w:lang w:val="uk-UA"/>
              </w:rPr>
              <w:t>До 02 грудня  2025 року</w:t>
            </w:r>
          </w:p>
        </w:tc>
        <w:tc>
          <w:tcPr>
            <w:tcW w:w="5180" w:type="dxa"/>
          </w:tcPr>
          <w:p w:rsidR="00C8783C" w:rsidRPr="000E6497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E55D34" w:rsidTr="00E85A7F">
        <w:tc>
          <w:tcPr>
            <w:tcW w:w="795" w:type="dxa"/>
          </w:tcPr>
          <w:p w:rsidR="00C8783C" w:rsidRPr="00F2645E" w:rsidRDefault="00864769" w:rsidP="00DB4ED8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2.10</w:t>
            </w:r>
          </w:p>
        </w:tc>
        <w:tc>
          <w:tcPr>
            <w:tcW w:w="7326" w:type="dxa"/>
            <w:gridSpan w:val="2"/>
          </w:tcPr>
          <w:p w:rsidR="00C8783C" w:rsidRPr="000E6497" w:rsidRDefault="00C8783C" w:rsidP="00D83B0F">
            <w:pPr>
              <w:spacing w:line="240" w:lineRule="auto"/>
              <w:ind w:leftChars="0" w:left="0" w:firstLineChars="0" w:firstLine="0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Оприлюднення схваленого </w:t>
            </w:r>
            <w:proofErr w:type="spellStart"/>
            <w:r w:rsidRPr="000E6497">
              <w:rPr>
                <w:color w:val="000000"/>
                <w:sz w:val="20"/>
                <w:szCs w:val="20"/>
                <w:lang w:val="uk-UA"/>
              </w:rPr>
              <w:t>проєкту</w:t>
            </w:r>
            <w:proofErr w:type="spellEnd"/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 про бюджет </w:t>
            </w:r>
            <w:r>
              <w:rPr>
                <w:color w:val="000000"/>
                <w:sz w:val="20"/>
                <w:szCs w:val="20"/>
                <w:lang w:val="uk-UA"/>
              </w:rPr>
              <w:t>громади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t xml:space="preserve">, на 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lastRenderedPageBreak/>
              <w:t xml:space="preserve">офіційному сайті </w:t>
            </w:r>
            <w:r>
              <w:rPr>
                <w:color w:val="000000"/>
                <w:sz w:val="20"/>
                <w:szCs w:val="20"/>
                <w:lang w:val="uk-UA"/>
              </w:rPr>
              <w:t>СМВА</w:t>
            </w:r>
            <w:r w:rsidRPr="000E6497">
              <w:rPr>
                <w:color w:val="000000"/>
                <w:sz w:val="20"/>
                <w:szCs w:val="20"/>
                <w:lang w:val="uk-UA"/>
              </w:rPr>
              <w:t>.</w:t>
            </w:r>
          </w:p>
        </w:tc>
        <w:tc>
          <w:tcPr>
            <w:tcW w:w="1843" w:type="dxa"/>
          </w:tcPr>
          <w:p w:rsidR="00C8783C" w:rsidRPr="00FB7278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lastRenderedPageBreak/>
              <w:t xml:space="preserve">Протягом трьох 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lastRenderedPageBreak/>
              <w:t xml:space="preserve">робочих днів з дня подання </w:t>
            </w:r>
            <w:proofErr w:type="spellStart"/>
            <w:r w:rsidRPr="00FB7278">
              <w:rPr>
                <w:color w:val="000000"/>
                <w:sz w:val="20"/>
                <w:szCs w:val="20"/>
                <w:lang w:val="uk-UA"/>
              </w:rPr>
              <w:t>проєкту</w:t>
            </w:r>
            <w:proofErr w:type="spellEnd"/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</w:p>
        </w:tc>
        <w:tc>
          <w:tcPr>
            <w:tcW w:w="5180" w:type="dxa"/>
          </w:tcPr>
          <w:p w:rsidR="00C8783C" w:rsidRPr="00FB7278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lastRenderedPageBreak/>
              <w:t>Фінансове управління</w:t>
            </w:r>
          </w:p>
        </w:tc>
      </w:tr>
      <w:tr w:rsidR="00C8783C" w:rsidRPr="00E55D34" w:rsidTr="00E85A7F">
        <w:tc>
          <w:tcPr>
            <w:tcW w:w="795" w:type="dxa"/>
          </w:tcPr>
          <w:p w:rsidR="00C8783C" w:rsidRPr="00F2645E" w:rsidRDefault="00864769" w:rsidP="00DB4ED8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lastRenderedPageBreak/>
              <w:t>2.11</w:t>
            </w:r>
          </w:p>
        </w:tc>
        <w:tc>
          <w:tcPr>
            <w:tcW w:w="7326" w:type="dxa"/>
            <w:gridSpan w:val="2"/>
          </w:tcPr>
          <w:p w:rsidR="00C8783C" w:rsidRPr="00FB7278" w:rsidRDefault="00C8783C" w:rsidP="00A64159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>Розміщення бюджетних запитів головних розпорядників коштів на офіційн</w:t>
            </w:r>
            <w:r>
              <w:rPr>
                <w:color w:val="000000"/>
                <w:sz w:val="20"/>
                <w:szCs w:val="20"/>
                <w:lang w:val="uk-UA"/>
              </w:rPr>
              <w:t>ому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сайт</w:t>
            </w:r>
            <w:r w:rsidR="00A64159">
              <w:rPr>
                <w:color w:val="000000"/>
                <w:sz w:val="20"/>
                <w:szCs w:val="20"/>
                <w:lang w:val="uk-UA"/>
              </w:rPr>
              <w:t>і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або оприлюдн</w:t>
            </w:r>
            <w:r>
              <w:rPr>
                <w:color w:val="000000"/>
                <w:sz w:val="20"/>
                <w:szCs w:val="20"/>
                <w:lang w:val="uk-UA"/>
              </w:rPr>
              <w:t>ення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їх в інший спосіб.</w:t>
            </w:r>
          </w:p>
        </w:tc>
        <w:tc>
          <w:tcPr>
            <w:tcW w:w="1843" w:type="dxa"/>
          </w:tcPr>
          <w:p w:rsidR="00C8783C" w:rsidRPr="00FB7278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Протягом трьох робочих днів з дня подання </w:t>
            </w:r>
            <w:proofErr w:type="spellStart"/>
            <w:r w:rsidRPr="00FB7278">
              <w:rPr>
                <w:color w:val="000000"/>
                <w:sz w:val="20"/>
                <w:szCs w:val="20"/>
                <w:lang w:val="uk-UA"/>
              </w:rPr>
              <w:t>проєкту</w:t>
            </w:r>
            <w:proofErr w:type="spellEnd"/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</w:p>
        </w:tc>
        <w:tc>
          <w:tcPr>
            <w:tcW w:w="5180" w:type="dxa"/>
          </w:tcPr>
          <w:p w:rsidR="00C8783C" w:rsidRPr="00FB7278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>Головні розпорядники коштів бюджету</w:t>
            </w:r>
          </w:p>
        </w:tc>
      </w:tr>
      <w:tr w:rsidR="00C8783C" w:rsidRPr="00C11C76" w:rsidTr="00E85A7F">
        <w:tc>
          <w:tcPr>
            <w:tcW w:w="795" w:type="dxa"/>
          </w:tcPr>
          <w:p w:rsidR="00C8783C" w:rsidRPr="00F2645E" w:rsidRDefault="00C8783C" w:rsidP="00D83B0F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2645E">
              <w:rPr>
                <w:color w:val="000000"/>
                <w:sz w:val="20"/>
                <w:szCs w:val="20"/>
                <w:lang w:val="uk-UA"/>
              </w:rPr>
              <w:t>2.1</w:t>
            </w:r>
            <w:r w:rsidR="00864769"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7326" w:type="dxa"/>
            <w:gridSpan w:val="2"/>
          </w:tcPr>
          <w:p w:rsidR="00C8783C" w:rsidRPr="00FB7278" w:rsidRDefault="00C8783C" w:rsidP="00F358C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З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атвердження бюджету </w:t>
            </w:r>
            <w:r>
              <w:rPr>
                <w:color w:val="000000"/>
                <w:sz w:val="20"/>
                <w:szCs w:val="20"/>
                <w:lang w:val="uk-UA"/>
              </w:rPr>
              <w:t>громади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1843" w:type="dxa"/>
          </w:tcPr>
          <w:p w:rsidR="00C8783C" w:rsidRPr="00FB7278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>До 25 грудня 2025 року</w:t>
            </w:r>
          </w:p>
        </w:tc>
        <w:tc>
          <w:tcPr>
            <w:tcW w:w="5180" w:type="dxa"/>
          </w:tcPr>
          <w:p w:rsidR="00C8783C" w:rsidRPr="00FB7278" w:rsidRDefault="00C8783C" w:rsidP="002C7D7B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Начальник СМВА</w:t>
            </w:r>
          </w:p>
        </w:tc>
      </w:tr>
      <w:tr w:rsidR="00C8783C" w:rsidRPr="00E62384" w:rsidTr="00E85A7F">
        <w:tc>
          <w:tcPr>
            <w:tcW w:w="795" w:type="dxa"/>
          </w:tcPr>
          <w:p w:rsidR="00C8783C" w:rsidRPr="00F2645E" w:rsidRDefault="00C8783C" w:rsidP="00D83B0F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2645E">
              <w:rPr>
                <w:color w:val="000000"/>
                <w:sz w:val="20"/>
                <w:szCs w:val="20"/>
                <w:lang w:val="uk-UA"/>
              </w:rPr>
              <w:t>2.1</w:t>
            </w:r>
            <w:r w:rsidR="00864769">
              <w:rPr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7326" w:type="dxa"/>
            <w:gridSpan w:val="2"/>
          </w:tcPr>
          <w:p w:rsidR="00C8783C" w:rsidRPr="00FB7278" w:rsidRDefault="00C8783C" w:rsidP="00F358C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Подання затвердженого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про бюджет </w:t>
            </w:r>
            <w:r>
              <w:rPr>
                <w:color w:val="000000"/>
                <w:sz w:val="20"/>
                <w:szCs w:val="20"/>
                <w:lang w:val="uk-UA"/>
              </w:rPr>
              <w:t>громади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департаменту фінансів </w:t>
            </w:r>
            <w:r>
              <w:rPr>
                <w:color w:val="000000"/>
                <w:sz w:val="20"/>
                <w:szCs w:val="20"/>
                <w:lang w:val="uk-UA"/>
              </w:rPr>
              <w:t>Донецької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облдержадміністрації для проведення експертизи на відповідність його положень чинному бюджетному законодавству.</w:t>
            </w:r>
          </w:p>
        </w:tc>
        <w:tc>
          <w:tcPr>
            <w:tcW w:w="1843" w:type="dxa"/>
          </w:tcPr>
          <w:p w:rsidR="00C8783C" w:rsidRPr="00FB7278" w:rsidRDefault="00C8783C" w:rsidP="00D30386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Наступного дня після підписання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</w:p>
        </w:tc>
        <w:tc>
          <w:tcPr>
            <w:tcW w:w="5180" w:type="dxa"/>
          </w:tcPr>
          <w:p w:rsidR="00C8783C" w:rsidRPr="00FB7278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E55D34" w:rsidTr="00E85A7F">
        <w:tc>
          <w:tcPr>
            <w:tcW w:w="795" w:type="dxa"/>
          </w:tcPr>
          <w:p w:rsidR="00C8783C" w:rsidRPr="00F2645E" w:rsidRDefault="00C8783C" w:rsidP="00D83B0F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2645E">
              <w:rPr>
                <w:color w:val="000000"/>
                <w:sz w:val="20"/>
                <w:szCs w:val="20"/>
                <w:lang w:val="uk-UA"/>
              </w:rPr>
              <w:t>2.1</w:t>
            </w:r>
            <w:r w:rsidR="00864769">
              <w:rPr>
                <w:color w:val="000000"/>
                <w:sz w:val="20"/>
                <w:szCs w:val="20"/>
                <w:lang w:val="uk-UA"/>
              </w:rPr>
              <w:t>4</w:t>
            </w:r>
          </w:p>
        </w:tc>
        <w:tc>
          <w:tcPr>
            <w:tcW w:w="7326" w:type="dxa"/>
            <w:gridSpan w:val="2"/>
          </w:tcPr>
          <w:p w:rsidR="00C8783C" w:rsidRPr="00FB7278" w:rsidRDefault="00C8783C" w:rsidP="00F358C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Оприлюднення на офіційному сайті </w:t>
            </w:r>
            <w:r>
              <w:rPr>
                <w:color w:val="000000"/>
                <w:sz w:val="20"/>
                <w:szCs w:val="20"/>
                <w:lang w:val="uk-UA"/>
              </w:rPr>
              <w:t>СМВА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про бюджет громади.</w:t>
            </w:r>
          </w:p>
        </w:tc>
        <w:tc>
          <w:tcPr>
            <w:tcW w:w="1843" w:type="dxa"/>
          </w:tcPr>
          <w:p w:rsidR="00C8783C" w:rsidRPr="00FB7278" w:rsidRDefault="00C8783C" w:rsidP="00D30386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>У десятиденний строк з дня його прийняття</w:t>
            </w:r>
          </w:p>
        </w:tc>
        <w:tc>
          <w:tcPr>
            <w:tcW w:w="5180" w:type="dxa"/>
          </w:tcPr>
          <w:p w:rsidR="00C8783C" w:rsidRPr="00FB7278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FB7278" w:rsidTr="00E85A7F">
        <w:tc>
          <w:tcPr>
            <w:tcW w:w="795" w:type="dxa"/>
          </w:tcPr>
          <w:p w:rsidR="00C8783C" w:rsidRPr="00F2645E" w:rsidRDefault="00C8783C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2645E">
              <w:rPr>
                <w:color w:val="000000"/>
                <w:sz w:val="20"/>
                <w:szCs w:val="20"/>
                <w:lang w:val="uk-UA"/>
              </w:rPr>
              <w:t>2.</w:t>
            </w:r>
            <w:r w:rsidR="00864769">
              <w:rPr>
                <w:color w:val="000000"/>
                <w:sz w:val="20"/>
                <w:szCs w:val="20"/>
                <w:lang w:val="uk-UA"/>
              </w:rPr>
              <w:t>15</w:t>
            </w:r>
          </w:p>
          <w:p w:rsidR="00C8783C" w:rsidRPr="00FB7278" w:rsidRDefault="00C8783C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7326" w:type="dxa"/>
            <w:gridSpan w:val="2"/>
          </w:tcPr>
          <w:p w:rsidR="00C8783C" w:rsidRPr="00FB7278" w:rsidRDefault="00C8783C" w:rsidP="00D83B0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Доведення до головних розпорядників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бюджетних 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>коштів лімітних довідок про бюджетні асигнування та кредитування на 2026 рік.</w:t>
            </w:r>
          </w:p>
        </w:tc>
        <w:tc>
          <w:tcPr>
            <w:tcW w:w="1843" w:type="dxa"/>
          </w:tcPr>
          <w:p w:rsidR="00C8783C" w:rsidRPr="00FB7278" w:rsidRDefault="00C8783C" w:rsidP="002C7D7B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У двотижневий термін з дня затвердження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про бюджет </w:t>
            </w:r>
            <w:r>
              <w:rPr>
                <w:color w:val="000000"/>
                <w:sz w:val="20"/>
                <w:szCs w:val="20"/>
                <w:lang w:val="uk-UA"/>
              </w:rPr>
              <w:t>СМТГ</w:t>
            </w:r>
            <w:r w:rsidRPr="00FB7278">
              <w:rPr>
                <w:color w:val="000000"/>
                <w:sz w:val="20"/>
                <w:szCs w:val="20"/>
                <w:lang w:val="uk-UA"/>
              </w:rPr>
              <w:t xml:space="preserve"> на 2026 рік</w:t>
            </w:r>
          </w:p>
        </w:tc>
        <w:tc>
          <w:tcPr>
            <w:tcW w:w="5180" w:type="dxa"/>
          </w:tcPr>
          <w:p w:rsidR="00C8783C" w:rsidRPr="00FB7278" w:rsidRDefault="00C8783C" w:rsidP="00FB7278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D30386" w:rsidTr="00E85A7F">
        <w:tc>
          <w:tcPr>
            <w:tcW w:w="795" w:type="dxa"/>
          </w:tcPr>
          <w:p w:rsidR="00C8783C" w:rsidRPr="00F2645E" w:rsidRDefault="00864769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2.16</w:t>
            </w:r>
          </w:p>
          <w:p w:rsidR="00C8783C" w:rsidRDefault="00C8783C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7326" w:type="dxa"/>
            <w:gridSpan w:val="2"/>
          </w:tcPr>
          <w:p w:rsidR="00C8783C" w:rsidRPr="00FB7278" w:rsidRDefault="00C8783C" w:rsidP="00F358CF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D30386">
              <w:rPr>
                <w:color w:val="000000"/>
                <w:sz w:val="20"/>
                <w:szCs w:val="20"/>
                <w:lang w:val="uk-UA"/>
              </w:rPr>
              <w:t>Складання та затвердження розпису бюджету громади</w:t>
            </w:r>
            <w:r>
              <w:rPr>
                <w:color w:val="000000"/>
                <w:sz w:val="20"/>
                <w:szCs w:val="20"/>
                <w:lang w:val="uk-UA"/>
              </w:rPr>
              <w:t>. Подання його до управління</w:t>
            </w:r>
            <w:r w:rsidRPr="00D30386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F358CF">
              <w:rPr>
                <w:color w:val="000000"/>
                <w:sz w:val="20"/>
                <w:szCs w:val="20"/>
                <w:lang w:val="uk-UA"/>
              </w:rPr>
              <w:t>державної казначейської служби України у</w:t>
            </w:r>
            <w:r w:rsidRPr="00D83B0F">
              <w:rPr>
                <w:color w:val="000000"/>
                <w:sz w:val="20"/>
                <w:szCs w:val="20"/>
                <w:lang w:val="uk-UA"/>
              </w:rPr>
              <w:t xml:space="preserve"> м. Слов’янську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D83B0F">
              <w:rPr>
                <w:color w:val="000000"/>
                <w:sz w:val="20"/>
                <w:szCs w:val="20"/>
                <w:lang w:val="uk-UA"/>
              </w:rPr>
              <w:t>Донецької області</w:t>
            </w:r>
          </w:p>
        </w:tc>
        <w:tc>
          <w:tcPr>
            <w:tcW w:w="1843" w:type="dxa"/>
          </w:tcPr>
          <w:p w:rsidR="00C8783C" w:rsidRPr="00FB7278" w:rsidRDefault="00C8783C" w:rsidP="002C7D7B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D30386">
              <w:rPr>
                <w:color w:val="000000"/>
                <w:sz w:val="20"/>
                <w:szCs w:val="20"/>
                <w:lang w:val="uk-UA"/>
              </w:rPr>
              <w:t xml:space="preserve">У місячний термін з дня затвердження </w:t>
            </w:r>
            <w:r>
              <w:rPr>
                <w:color w:val="000000"/>
                <w:sz w:val="20"/>
                <w:szCs w:val="20"/>
                <w:lang w:val="uk-UA"/>
              </w:rPr>
              <w:t>розпорядження</w:t>
            </w:r>
            <w:r w:rsidRPr="00D30386">
              <w:rPr>
                <w:color w:val="000000"/>
                <w:sz w:val="20"/>
                <w:szCs w:val="20"/>
                <w:lang w:val="uk-UA"/>
              </w:rPr>
              <w:t xml:space="preserve"> про бюджет </w:t>
            </w:r>
            <w:r>
              <w:rPr>
                <w:color w:val="000000"/>
                <w:sz w:val="20"/>
                <w:szCs w:val="20"/>
                <w:lang w:val="uk-UA"/>
              </w:rPr>
              <w:t>СМТГ</w:t>
            </w:r>
            <w:r w:rsidRPr="00D30386">
              <w:rPr>
                <w:color w:val="000000"/>
                <w:sz w:val="20"/>
                <w:szCs w:val="20"/>
                <w:lang w:val="uk-UA"/>
              </w:rPr>
              <w:t xml:space="preserve"> на 2026 рік</w:t>
            </w:r>
          </w:p>
        </w:tc>
        <w:tc>
          <w:tcPr>
            <w:tcW w:w="5180" w:type="dxa"/>
          </w:tcPr>
          <w:p w:rsidR="00C8783C" w:rsidRPr="00FB7278" w:rsidRDefault="00C8783C" w:rsidP="00D30386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D72AF">
              <w:rPr>
                <w:color w:val="000000"/>
                <w:sz w:val="20"/>
                <w:szCs w:val="20"/>
                <w:lang w:val="uk-UA"/>
              </w:rPr>
              <w:t>Фінансове управління</w:t>
            </w:r>
          </w:p>
        </w:tc>
      </w:tr>
      <w:tr w:rsidR="00C8783C" w:rsidRPr="00102CB7" w:rsidTr="00E85A7F">
        <w:tc>
          <w:tcPr>
            <w:tcW w:w="795" w:type="dxa"/>
          </w:tcPr>
          <w:p w:rsidR="00C8783C" w:rsidRPr="00F2645E" w:rsidRDefault="00C8783C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F2645E">
              <w:rPr>
                <w:color w:val="000000"/>
                <w:sz w:val="20"/>
                <w:szCs w:val="20"/>
                <w:lang w:val="uk-UA"/>
              </w:rPr>
              <w:t>2.</w:t>
            </w:r>
            <w:r w:rsidR="00864769">
              <w:rPr>
                <w:color w:val="000000"/>
                <w:sz w:val="20"/>
                <w:szCs w:val="20"/>
                <w:lang w:val="uk-UA"/>
              </w:rPr>
              <w:t>17</w:t>
            </w:r>
          </w:p>
          <w:p w:rsidR="00C8783C" w:rsidRDefault="00C8783C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</w:p>
          <w:p w:rsidR="00C8783C" w:rsidRDefault="00C8783C" w:rsidP="00F2645E">
            <w:pPr>
              <w:spacing w:line="240" w:lineRule="auto"/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7326" w:type="dxa"/>
            <w:gridSpan w:val="2"/>
          </w:tcPr>
          <w:p w:rsidR="00C8783C" w:rsidRPr="00102CB7" w:rsidRDefault="00C8783C" w:rsidP="00102CB7">
            <w:pPr>
              <w:ind w:left="0" w:hanging="2"/>
              <w:rPr>
                <w:color w:val="000000"/>
                <w:sz w:val="20"/>
                <w:szCs w:val="20"/>
                <w:lang w:val="uk-UA"/>
              </w:rPr>
            </w:pPr>
            <w:r w:rsidRPr="00102CB7">
              <w:rPr>
                <w:color w:val="000000"/>
                <w:sz w:val="20"/>
                <w:szCs w:val="20"/>
                <w:lang w:val="uk-UA"/>
              </w:rPr>
              <w:t>Забезпечення подання в ІАС «</w:t>
            </w:r>
            <w:r w:rsidRPr="00102CB7">
              <w:rPr>
                <w:color w:val="000000"/>
                <w:sz w:val="20"/>
                <w:szCs w:val="20"/>
              </w:rPr>
              <w:t>LOGICA</w:t>
            </w:r>
            <w:r w:rsidRPr="00102CB7">
              <w:rPr>
                <w:color w:val="000000"/>
                <w:sz w:val="20"/>
                <w:szCs w:val="20"/>
                <w:lang w:val="uk-UA"/>
              </w:rPr>
              <w:t>» усіх документів, пов’язаних з бюджетуванням відповідно до вимог наказу Мінфіну від 30.08.2021 № 488 «Про затвердження Порядку обміну інформацією між Міністерством фінансів України та учасниками бюджетного процесу на місцевому рівні».</w:t>
            </w:r>
          </w:p>
        </w:tc>
        <w:tc>
          <w:tcPr>
            <w:tcW w:w="1843" w:type="dxa"/>
          </w:tcPr>
          <w:p w:rsidR="00C8783C" w:rsidRPr="00FB7278" w:rsidRDefault="00C8783C" w:rsidP="00102CB7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102CB7">
              <w:rPr>
                <w:color w:val="000000"/>
                <w:sz w:val="20"/>
                <w:szCs w:val="20"/>
                <w:lang w:val="uk-UA"/>
              </w:rPr>
              <w:t>У терміни, визначені наказом МФУ від 30.08.2021 № 488 (зі змінами)</w:t>
            </w:r>
          </w:p>
        </w:tc>
        <w:tc>
          <w:tcPr>
            <w:tcW w:w="5180" w:type="dxa"/>
          </w:tcPr>
          <w:p w:rsidR="00C8783C" w:rsidRDefault="00C8783C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102CB7">
              <w:rPr>
                <w:color w:val="000000"/>
                <w:sz w:val="20"/>
                <w:szCs w:val="20"/>
                <w:lang w:val="uk-UA"/>
              </w:rPr>
              <w:t>Фінансове управління,</w:t>
            </w:r>
          </w:p>
          <w:p w:rsidR="00C8783C" w:rsidRPr="00FB7278" w:rsidRDefault="00C8783C" w:rsidP="00F067C9">
            <w:pPr>
              <w:ind w:left="0" w:hanging="2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102CB7">
              <w:rPr>
                <w:color w:val="000000"/>
                <w:sz w:val="20"/>
                <w:szCs w:val="20"/>
                <w:lang w:val="uk-UA"/>
              </w:rPr>
              <w:t>головні розпорядники коштів бюджету</w:t>
            </w:r>
          </w:p>
        </w:tc>
      </w:tr>
    </w:tbl>
    <w:p w:rsidR="00BC6230" w:rsidRDefault="00BC6230" w:rsidP="00433DA0">
      <w:pPr>
        <w:spacing w:line="240" w:lineRule="auto"/>
        <w:ind w:left="0" w:hanging="2"/>
        <w:rPr>
          <w:color w:val="000000"/>
          <w:lang w:val="uk-UA"/>
        </w:rPr>
      </w:pPr>
    </w:p>
    <w:p w:rsidR="00F34C35" w:rsidRPr="00E55D34" w:rsidRDefault="00F34C35" w:rsidP="00433DA0">
      <w:pPr>
        <w:spacing w:line="240" w:lineRule="auto"/>
        <w:ind w:left="0" w:hanging="2"/>
        <w:rPr>
          <w:color w:val="000000"/>
          <w:lang w:val="uk-UA"/>
        </w:rPr>
      </w:pPr>
      <w:bookmarkStart w:id="0" w:name="_GoBack"/>
      <w:bookmarkEnd w:id="0"/>
    </w:p>
    <w:p w:rsidR="00BC6230" w:rsidRPr="00E55D34" w:rsidRDefault="00BC6230" w:rsidP="00F34C35">
      <w:pPr>
        <w:spacing w:line="240" w:lineRule="auto"/>
        <w:ind w:left="0" w:hanging="2"/>
        <w:jc w:val="both"/>
        <w:rPr>
          <w:color w:val="000000"/>
          <w:sz w:val="28"/>
          <w:szCs w:val="28"/>
          <w:lang w:val="uk-UA"/>
        </w:rPr>
      </w:pPr>
      <w:r w:rsidRPr="00E55D34">
        <w:rPr>
          <w:color w:val="000000"/>
          <w:lang w:val="uk-UA"/>
        </w:rPr>
        <w:t>В.о. начальника фінансового управління                                                                                           Валентина ШАУЛЬСЬКА</w:t>
      </w:r>
    </w:p>
    <w:sectPr w:rsidR="00BC6230" w:rsidRPr="00E55D34" w:rsidSect="00F34C35">
      <w:headerReference w:type="default" r:id="rId9"/>
      <w:pgSz w:w="16838" w:h="11906" w:orient="landscape"/>
      <w:pgMar w:top="1418" w:right="1247" w:bottom="567" w:left="1134" w:header="1134" w:footer="7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30C" w:rsidRDefault="00DD730C" w:rsidP="007F62FB">
      <w:pPr>
        <w:spacing w:line="240" w:lineRule="auto"/>
        <w:ind w:left="0" w:hanging="2"/>
      </w:pPr>
      <w:r>
        <w:separator/>
      </w:r>
    </w:p>
  </w:endnote>
  <w:endnote w:type="continuationSeparator" w:id="0">
    <w:p w:rsidR="00DD730C" w:rsidRDefault="00DD730C" w:rsidP="007F62F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30C" w:rsidRDefault="00DD730C" w:rsidP="007F62FB">
      <w:pPr>
        <w:spacing w:line="240" w:lineRule="auto"/>
        <w:ind w:left="0" w:hanging="2"/>
      </w:pPr>
      <w:r>
        <w:separator/>
      </w:r>
    </w:p>
  </w:footnote>
  <w:footnote w:type="continuationSeparator" w:id="0">
    <w:p w:rsidR="00DD730C" w:rsidRDefault="00DD730C" w:rsidP="007F62F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230" w:rsidRDefault="00AC5572" w:rsidP="007F62FB">
    <w:pPr>
      <w:tabs>
        <w:tab w:val="center" w:pos="4677"/>
        <w:tab w:val="right" w:pos="9355"/>
      </w:tabs>
      <w:spacing w:line="240" w:lineRule="auto"/>
      <w:ind w:left="0" w:hanging="2"/>
      <w:rPr>
        <w:color w:val="000000"/>
      </w:rPr>
    </w:pPr>
    <w:r>
      <w:rPr>
        <w:noProof/>
        <w:lang w:val="uk-UA" w:eastAsia="uk-U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4F7303B" wp14:editId="3A01FC1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97790" cy="29845"/>
              <wp:effectExtent l="9525" t="9525" r="6985" b="8255"/>
              <wp:wrapSquare wrapText="bothSides"/>
              <wp:docPr id="1" name="Прямоугольник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7790" cy="29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sq">
                        <a:solidFill>
                          <a:srgbClr val="000000"/>
                        </a:solidFill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BC6230" w:rsidRDefault="00BC6230" w:rsidP="00433DA0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rot="0" vert="horz" wrap="square" lIns="91425" tIns="91425" rIns="91425" bIns="91425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1" o:spid="_x0000_s1026" style="position:absolute;margin-left:0;margin-top:0;width:7.7pt;height: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">
              <v:stroke startarrowwidth="narrow" startarrowlength="short" endarrowwidth="narrow" endarrowlength="short" endcap="square"/>
              <v:textbox inset="2.53958mm,2.53958mm,2.53958mm,2.53958mm">
                <w:txbxContent>
                  <w:p w:rsidR="00BC6230" w:rsidRDefault="00BC6230" w:rsidP="00433DA0">
                    <w:pPr>
                      <w:spacing w:line="240" w:lineRule="auto"/>
                      <w:ind w:left="0" w:hanging="2"/>
                    </w:pP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242D"/>
    <w:multiLevelType w:val="hybridMultilevel"/>
    <w:tmpl w:val="14489612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1">
    <w:nsid w:val="084443D0"/>
    <w:multiLevelType w:val="hybridMultilevel"/>
    <w:tmpl w:val="A454CE72"/>
    <w:lvl w:ilvl="0" w:tplc="19120CAA">
      <w:start w:val="1"/>
      <w:numFmt w:val="decimal"/>
      <w:lvlText w:val="%1.1"/>
      <w:lvlJc w:val="left"/>
      <w:pPr>
        <w:ind w:left="71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2672A"/>
    <w:multiLevelType w:val="hybridMultilevel"/>
    <w:tmpl w:val="1E52B2B4"/>
    <w:lvl w:ilvl="0" w:tplc="19120CAA">
      <w:start w:val="1"/>
      <w:numFmt w:val="decimal"/>
      <w:lvlText w:val="%1.1"/>
      <w:lvlJc w:val="left"/>
      <w:pPr>
        <w:ind w:left="7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38" w:hanging="360"/>
      </w:pPr>
    </w:lvl>
    <w:lvl w:ilvl="2" w:tplc="0422001B" w:tentative="1">
      <w:start w:val="1"/>
      <w:numFmt w:val="lowerRoman"/>
      <w:lvlText w:val="%3."/>
      <w:lvlJc w:val="right"/>
      <w:pPr>
        <w:ind w:left="2158" w:hanging="180"/>
      </w:pPr>
    </w:lvl>
    <w:lvl w:ilvl="3" w:tplc="0422000F" w:tentative="1">
      <w:start w:val="1"/>
      <w:numFmt w:val="decimal"/>
      <w:lvlText w:val="%4."/>
      <w:lvlJc w:val="left"/>
      <w:pPr>
        <w:ind w:left="2878" w:hanging="360"/>
      </w:pPr>
    </w:lvl>
    <w:lvl w:ilvl="4" w:tplc="04220019" w:tentative="1">
      <w:start w:val="1"/>
      <w:numFmt w:val="lowerLetter"/>
      <w:lvlText w:val="%5."/>
      <w:lvlJc w:val="left"/>
      <w:pPr>
        <w:ind w:left="3598" w:hanging="360"/>
      </w:pPr>
    </w:lvl>
    <w:lvl w:ilvl="5" w:tplc="0422001B" w:tentative="1">
      <w:start w:val="1"/>
      <w:numFmt w:val="lowerRoman"/>
      <w:lvlText w:val="%6."/>
      <w:lvlJc w:val="right"/>
      <w:pPr>
        <w:ind w:left="4318" w:hanging="180"/>
      </w:pPr>
    </w:lvl>
    <w:lvl w:ilvl="6" w:tplc="0422000F" w:tentative="1">
      <w:start w:val="1"/>
      <w:numFmt w:val="decimal"/>
      <w:lvlText w:val="%7."/>
      <w:lvlJc w:val="left"/>
      <w:pPr>
        <w:ind w:left="5038" w:hanging="360"/>
      </w:pPr>
    </w:lvl>
    <w:lvl w:ilvl="7" w:tplc="04220019" w:tentative="1">
      <w:start w:val="1"/>
      <w:numFmt w:val="lowerLetter"/>
      <w:lvlText w:val="%8."/>
      <w:lvlJc w:val="left"/>
      <w:pPr>
        <w:ind w:left="5758" w:hanging="360"/>
      </w:pPr>
    </w:lvl>
    <w:lvl w:ilvl="8" w:tplc="0422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>
    <w:nsid w:val="2FC60118"/>
    <w:multiLevelType w:val="hybridMultilevel"/>
    <w:tmpl w:val="8F82067A"/>
    <w:lvl w:ilvl="0" w:tplc="C1963916">
      <w:start w:val="1"/>
      <w:numFmt w:val="decimal"/>
      <w:lvlText w:val="2.%1"/>
      <w:lvlJc w:val="left"/>
      <w:pPr>
        <w:ind w:left="7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38" w:hanging="360"/>
      </w:pPr>
    </w:lvl>
    <w:lvl w:ilvl="2" w:tplc="0422001B" w:tentative="1">
      <w:start w:val="1"/>
      <w:numFmt w:val="lowerRoman"/>
      <w:lvlText w:val="%3."/>
      <w:lvlJc w:val="right"/>
      <w:pPr>
        <w:ind w:left="2158" w:hanging="180"/>
      </w:pPr>
    </w:lvl>
    <w:lvl w:ilvl="3" w:tplc="0422000F" w:tentative="1">
      <w:start w:val="1"/>
      <w:numFmt w:val="decimal"/>
      <w:lvlText w:val="%4."/>
      <w:lvlJc w:val="left"/>
      <w:pPr>
        <w:ind w:left="2878" w:hanging="360"/>
      </w:pPr>
    </w:lvl>
    <w:lvl w:ilvl="4" w:tplc="04220019" w:tentative="1">
      <w:start w:val="1"/>
      <w:numFmt w:val="lowerLetter"/>
      <w:lvlText w:val="%5."/>
      <w:lvlJc w:val="left"/>
      <w:pPr>
        <w:ind w:left="3598" w:hanging="360"/>
      </w:pPr>
    </w:lvl>
    <w:lvl w:ilvl="5" w:tplc="0422001B" w:tentative="1">
      <w:start w:val="1"/>
      <w:numFmt w:val="lowerRoman"/>
      <w:lvlText w:val="%6."/>
      <w:lvlJc w:val="right"/>
      <w:pPr>
        <w:ind w:left="4318" w:hanging="180"/>
      </w:pPr>
    </w:lvl>
    <w:lvl w:ilvl="6" w:tplc="0422000F" w:tentative="1">
      <w:start w:val="1"/>
      <w:numFmt w:val="decimal"/>
      <w:lvlText w:val="%7."/>
      <w:lvlJc w:val="left"/>
      <w:pPr>
        <w:ind w:left="5038" w:hanging="360"/>
      </w:pPr>
    </w:lvl>
    <w:lvl w:ilvl="7" w:tplc="04220019" w:tentative="1">
      <w:start w:val="1"/>
      <w:numFmt w:val="lowerLetter"/>
      <w:lvlText w:val="%8."/>
      <w:lvlJc w:val="left"/>
      <w:pPr>
        <w:ind w:left="5758" w:hanging="360"/>
      </w:pPr>
    </w:lvl>
    <w:lvl w:ilvl="8" w:tplc="0422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>
    <w:nsid w:val="33F73E93"/>
    <w:multiLevelType w:val="hybridMultilevel"/>
    <w:tmpl w:val="8F2E431A"/>
    <w:lvl w:ilvl="0" w:tplc="C1963916">
      <w:start w:val="1"/>
      <w:numFmt w:val="decimal"/>
      <w:lvlText w:val="2.%1"/>
      <w:lvlJc w:val="left"/>
      <w:pPr>
        <w:ind w:left="7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38" w:hanging="360"/>
      </w:pPr>
    </w:lvl>
    <w:lvl w:ilvl="2" w:tplc="0422001B" w:tentative="1">
      <w:start w:val="1"/>
      <w:numFmt w:val="lowerRoman"/>
      <w:lvlText w:val="%3."/>
      <w:lvlJc w:val="right"/>
      <w:pPr>
        <w:ind w:left="2158" w:hanging="180"/>
      </w:pPr>
    </w:lvl>
    <w:lvl w:ilvl="3" w:tplc="0422000F" w:tentative="1">
      <w:start w:val="1"/>
      <w:numFmt w:val="decimal"/>
      <w:lvlText w:val="%4."/>
      <w:lvlJc w:val="left"/>
      <w:pPr>
        <w:ind w:left="2878" w:hanging="360"/>
      </w:pPr>
    </w:lvl>
    <w:lvl w:ilvl="4" w:tplc="04220019" w:tentative="1">
      <w:start w:val="1"/>
      <w:numFmt w:val="lowerLetter"/>
      <w:lvlText w:val="%5."/>
      <w:lvlJc w:val="left"/>
      <w:pPr>
        <w:ind w:left="3598" w:hanging="360"/>
      </w:pPr>
    </w:lvl>
    <w:lvl w:ilvl="5" w:tplc="0422001B" w:tentative="1">
      <w:start w:val="1"/>
      <w:numFmt w:val="lowerRoman"/>
      <w:lvlText w:val="%6."/>
      <w:lvlJc w:val="right"/>
      <w:pPr>
        <w:ind w:left="4318" w:hanging="180"/>
      </w:pPr>
    </w:lvl>
    <w:lvl w:ilvl="6" w:tplc="0422000F" w:tentative="1">
      <w:start w:val="1"/>
      <w:numFmt w:val="decimal"/>
      <w:lvlText w:val="%7."/>
      <w:lvlJc w:val="left"/>
      <w:pPr>
        <w:ind w:left="5038" w:hanging="360"/>
      </w:pPr>
    </w:lvl>
    <w:lvl w:ilvl="7" w:tplc="04220019" w:tentative="1">
      <w:start w:val="1"/>
      <w:numFmt w:val="lowerLetter"/>
      <w:lvlText w:val="%8."/>
      <w:lvlJc w:val="left"/>
      <w:pPr>
        <w:ind w:left="5758" w:hanging="360"/>
      </w:pPr>
    </w:lvl>
    <w:lvl w:ilvl="8" w:tplc="0422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>
    <w:nsid w:val="38136D85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6">
    <w:nsid w:val="516C6F46"/>
    <w:multiLevelType w:val="multilevel"/>
    <w:tmpl w:val="4AC49934"/>
    <w:lvl w:ilvl="0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/>
        <w:vertAlign w:val="baseline"/>
      </w:rPr>
    </w:lvl>
    <w:lvl w:ilvl="1">
      <w:start w:val="1"/>
      <w:numFmt w:val="bullet"/>
      <w:lvlText w:val="o"/>
      <w:lvlJc w:val="left"/>
      <w:pPr>
        <w:ind w:left="120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92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64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36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408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80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52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240" w:hanging="360"/>
      </w:pPr>
      <w:rPr>
        <w:rFonts w:ascii="Noto Sans Symbols" w:eastAsia="Times New Roman" w:hAnsi="Noto Sans Symbols"/>
        <w:vertAlign w:val="baseline"/>
      </w:rPr>
    </w:lvl>
  </w:abstractNum>
  <w:abstractNum w:abstractNumId="7">
    <w:nsid w:val="54185569"/>
    <w:multiLevelType w:val="hybridMultilevel"/>
    <w:tmpl w:val="D8A82150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8">
    <w:nsid w:val="59456CD3"/>
    <w:multiLevelType w:val="hybridMultilevel"/>
    <w:tmpl w:val="FED01A6E"/>
    <w:lvl w:ilvl="0" w:tplc="0422000F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9">
    <w:nsid w:val="5CA1643A"/>
    <w:multiLevelType w:val="hybridMultilevel"/>
    <w:tmpl w:val="A0EC307A"/>
    <w:lvl w:ilvl="0" w:tplc="D0ACD2B6">
      <w:start w:val="1"/>
      <w:numFmt w:val="bullet"/>
      <w:lvlText w:val=""/>
      <w:lvlJc w:val="left"/>
      <w:pPr>
        <w:tabs>
          <w:tab w:val="num" w:pos="718"/>
        </w:tabs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10">
    <w:nsid w:val="62F060B5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11">
    <w:nsid w:val="69E366EA"/>
    <w:multiLevelType w:val="hybridMultilevel"/>
    <w:tmpl w:val="DB46B00A"/>
    <w:lvl w:ilvl="0" w:tplc="04220001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abstractNum w:abstractNumId="12">
    <w:nsid w:val="7BFB1EBE"/>
    <w:multiLevelType w:val="multilevel"/>
    <w:tmpl w:val="DB46B00A"/>
    <w:lvl w:ilvl="0">
      <w:start w:val="1"/>
      <w:numFmt w:val="bullet"/>
      <w:lvlText w:val=""/>
      <w:lvlJc w:val="left"/>
      <w:pPr>
        <w:ind w:left="7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8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10"/>
  </w:num>
  <w:num w:numId="5">
    <w:abstractNumId w:val="9"/>
  </w:num>
  <w:num w:numId="6">
    <w:abstractNumId w:val="12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  <w:num w:numId="11">
    <w:abstractNumId w:val="4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F2D"/>
    <w:rsid w:val="00002F4E"/>
    <w:rsid w:val="00042C76"/>
    <w:rsid w:val="000550D9"/>
    <w:rsid w:val="0008299F"/>
    <w:rsid w:val="000847AA"/>
    <w:rsid w:val="000B6439"/>
    <w:rsid w:val="000C2BE9"/>
    <w:rsid w:val="000E0AAB"/>
    <w:rsid w:val="000E6497"/>
    <w:rsid w:val="00102CB7"/>
    <w:rsid w:val="001117C2"/>
    <w:rsid w:val="0012475B"/>
    <w:rsid w:val="00132029"/>
    <w:rsid w:val="00136E03"/>
    <w:rsid w:val="001472CB"/>
    <w:rsid w:val="00160B55"/>
    <w:rsid w:val="0016759E"/>
    <w:rsid w:val="001903DB"/>
    <w:rsid w:val="001A2B25"/>
    <w:rsid w:val="001A7C80"/>
    <w:rsid w:val="002222C1"/>
    <w:rsid w:val="0023652D"/>
    <w:rsid w:val="00251A0D"/>
    <w:rsid w:val="00265CDC"/>
    <w:rsid w:val="00271E4C"/>
    <w:rsid w:val="002726CC"/>
    <w:rsid w:val="00275D8F"/>
    <w:rsid w:val="002B3122"/>
    <w:rsid w:val="002C0C49"/>
    <w:rsid w:val="002C39F4"/>
    <w:rsid w:val="002C7D7B"/>
    <w:rsid w:val="00320106"/>
    <w:rsid w:val="00330979"/>
    <w:rsid w:val="00341478"/>
    <w:rsid w:val="003B155E"/>
    <w:rsid w:val="003D6109"/>
    <w:rsid w:val="003E1BEF"/>
    <w:rsid w:val="003E3873"/>
    <w:rsid w:val="003F2EBC"/>
    <w:rsid w:val="00412405"/>
    <w:rsid w:val="0042213D"/>
    <w:rsid w:val="00427196"/>
    <w:rsid w:val="00431815"/>
    <w:rsid w:val="00433DA0"/>
    <w:rsid w:val="00441AFC"/>
    <w:rsid w:val="00451826"/>
    <w:rsid w:val="00474E15"/>
    <w:rsid w:val="00487201"/>
    <w:rsid w:val="0049162D"/>
    <w:rsid w:val="00491F41"/>
    <w:rsid w:val="004C19C8"/>
    <w:rsid w:val="004D6070"/>
    <w:rsid w:val="004F098C"/>
    <w:rsid w:val="0051765A"/>
    <w:rsid w:val="00553F0A"/>
    <w:rsid w:val="00573874"/>
    <w:rsid w:val="00617BBA"/>
    <w:rsid w:val="00655605"/>
    <w:rsid w:val="006B4F3B"/>
    <w:rsid w:val="006C7FD6"/>
    <w:rsid w:val="006D300F"/>
    <w:rsid w:val="00741EA3"/>
    <w:rsid w:val="00765A9E"/>
    <w:rsid w:val="00793A47"/>
    <w:rsid w:val="007D070D"/>
    <w:rsid w:val="007D2C33"/>
    <w:rsid w:val="007D72AF"/>
    <w:rsid w:val="007F5A25"/>
    <w:rsid w:val="007F62FB"/>
    <w:rsid w:val="00826DCE"/>
    <w:rsid w:val="00833505"/>
    <w:rsid w:val="008422BB"/>
    <w:rsid w:val="008614AB"/>
    <w:rsid w:val="00861977"/>
    <w:rsid w:val="00864769"/>
    <w:rsid w:val="008775C9"/>
    <w:rsid w:val="00886C7A"/>
    <w:rsid w:val="008A29E2"/>
    <w:rsid w:val="008A3599"/>
    <w:rsid w:val="008B09E4"/>
    <w:rsid w:val="008B4698"/>
    <w:rsid w:val="008F677F"/>
    <w:rsid w:val="00901EEB"/>
    <w:rsid w:val="00922CCF"/>
    <w:rsid w:val="0096701E"/>
    <w:rsid w:val="009B0CE2"/>
    <w:rsid w:val="009E726C"/>
    <w:rsid w:val="00A139A1"/>
    <w:rsid w:val="00A145E4"/>
    <w:rsid w:val="00A16038"/>
    <w:rsid w:val="00A34278"/>
    <w:rsid w:val="00A4238A"/>
    <w:rsid w:val="00A47834"/>
    <w:rsid w:val="00A51312"/>
    <w:rsid w:val="00A64159"/>
    <w:rsid w:val="00A75652"/>
    <w:rsid w:val="00AB702A"/>
    <w:rsid w:val="00AC3DC1"/>
    <w:rsid w:val="00AC5572"/>
    <w:rsid w:val="00AE1AB4"/>
    <w:rsid w:val="00B22E52"/>
    <w:rsid w:val="00B250EA"/>
    <w:rsid w:val="00B32D6A"/>
    <w:rsid w:val="00B45398"/>
    <w:rsid w:val="00B54068"/>
    <w:rsid w:val="00B62CDC"/>
    <w:rsid w:val="00B847FF"/>
    <w:rsid w:val="00BA5BAA"/>
    <w:rsid w:val="00BC6230"/>
    <w:rsid w:val="00BF07B4"/>
    <w:rsid w:val="00BF080C"/>
    <w:rsid w:val="00C11C76"/>
    <w:rsid w:val="00C36805"/>
    <w:rsid w:val="00C44C1B"/>
    <w:rsid w:val="00C51F2D"/>
    <w:rsid w:val="00C6428F"/>
    <w:rsid w:val="00C65F89"/>
    <w:rsid w:val="00C70AB7"/>
    <w:rsid w:val="00C77402"/>
    <w:rsid w:val="00C8783C"/>
    <w:rsid w:val="00CA19D0"/>
    <w:rsid w:val="00CA7F17"/>
    <w:rsid w:val="00CB109E"/>
    <w:rsid w:val="00CB7D65"/>
    <w:rsid w:val="00D234FC"/>
    <w:rsid w:val="00D30386"/>
    <w:rsid w:val="00D45243"/>
    <w:rsid w:val="00D468DD"/>
    <w:rsid w:val="00D52560"/>
    <w:rsid w:val="00D643D2"/>
    <w:rsid w:val="00D83B0F"/>
    <w:rsid w:val="00D875B7"/>
    <w:rsid w:val="00DA2BA4"/>
    <w:rsid w:val="00DB4ED8"/>
    <w:rsid w:val="00DC04B7"/>
    <w:rsid w:val="00DD0C9B"/>
    <w:rsid w:val="00DD730C"/>
    <w:rsid w:val="00DE1102"/>
    <w:rsid w:val="00DE72A5"/>
    <w:rsid w:val="00DF0B14"/>
    <w:rsid w:val="00DF0C13"/>
    <w:rsid w:val="00E25F9C"/>
    <w:rsid w:val="00E37B38"/>
    <w:rsid w:val="00E55D34"/>
    <w:rsid w:val="00E575EC"/>
    <w:rsid w:val="00E57A53"/>
    <w:rsid w:val="00E62384"/>
    <w:rsid w:val="00E712C6"/>
    <w:rsid w:val="00E72F44"/>
    <w:rsid w:val="00E74C80"/>
    <w:rsid w:val="00E85A7F"/>
    <w:rsid w:val="00EE6712"/>
    <w:rsid w:val="00EF6EA5"/>
    <w:rsid w:val="00EF7A2B"/>
    <w:rsid w:val="00F0310E"/>
    <w:rsid w:val="00F067C9"/>
    <w:rsid w:val="00F2645E"/>
    <w:rsid w:val="00F27680"/>
    <w:rsid w:val="00F31C1A"/>
    <w:rsid w:val="00F327FF"/>
    <w:rsid w:val="00F34C35"/>
    <w:rsid w:val="00F358CF"/>
    <w:rsid w:val="00F53476"/>
    <w:rsid w:val="00F80C7A"/>
    <w:rsid w:val="00F92540"/>
    <w:rsid w:val="00FB7278"/>
    <w:rsid w:val="00FC79FD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26C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24DBD"/>
    <w:rPr>
      <w:rFonts w:ascii="Cambria" w:eastAsia="Times New Roman" w:hAnsi="Cambria" w:cs="Times New Roman"/>
      <w:b/>
      <w:bCs/>
      <w:kern w:val="32"/>
      <w:position w:val="-1"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"/>
    <w:semiHidden/>
    <w:rsid w:val="00324DBD"/>
    <w:rPr>
      <w:rFonts w:ascii="Cambria" w:eastAsia="Times New Roman" w:hAnsi="Cambria" w:cs="Times New Roman"/>
      <w:b/>
      <w:bCs/>
      <w:i/>
      <w:iCs/>
      <w:position w:val="-1"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"/>
    <w:semiHidden/>
    <w:rsid w:val="00324DBD"/>
    <w:rPr>
      <w:rFonts w:ascii="Cambria" w:eastAsia="Times New Roman" w:hAnsi="Cambria" w:cs="Times New Roman"/>
      <w:b/>
      <w:bCs/>
      <w:position w:val="-1"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"/>
    <w:semiHidden/>
    <w:rsid w:val="00324DBD"/>
    <w:rPr>
      <w:rFonts w:ascii="Calibri" w:eastAsia="Times New Roman" w:hAnsi="Calibri" w:cs="Times New Roman"/>
      <w:b/>
      <w:bCs/>
      <w:position w:val="-1"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"/>
    <w:semiHidden/>
    <w:rsid w:val="00324DBD"/>
    <w:rPr>
      <w:rFonts w:ascii="Calibri" w:eastAsia="Times New Roman" w:hAnsi="Calibri" w:cs="Times New Roman"/>
      <w:b/>
      <w:bCs/>
      <w:i/>
      <w:iCs/>
      <w:position w:val="-1"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"/>
    <w:semiHidden/>
    <w:rsid w:val="00324DBD"/>
    <w:rPr>
      <w:rFonts w:ascii="Calibri" w:eastAsia="Times New Roman" w:hAnsi="Calibri" w:cs="Times New Roman"/>
      <w:b/>
      <w:bCs/>
      <w:position w:val="-1"/>
      <w:lang w:val="ru-RU" w:eastAsia="zh-CN"/>
    </w:rPr>
  </w:style>
  <w:style w:type="table" w:customStyle="1" w:styleId="TableNormal1">
    <w:name w:val="Table Normal1"/>
    <w:uiPriority w:val="99"/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Назва Знак"/>
    <w:link w:val="a3"/>
    <w:uiPriority w:val="10"/>
    <w:rsid w:val="00324DBD"/>
    <w:rPr>
      <w:rFonts w:ascii="Cambria" w:eastAsia="Times New Roman" w:hAnsi="Cambria" w:cs="Times New Roman"/>
      <w:b/>
      <w:bCs/>
      <w:kern w:val="28"/>
      <w:position w:val="-1"/>
      <w:sz w:val="32"/>
      <w:szCs w:val="32"/>
      <w:lang w:val="ru-RU" w:eastAsia="zh-CN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semiHidden/>
    <w:rsid w:val="00324DBD"/>
    <w:rPr>
      <w:position w:val="-1"/>
      <w:sz w:val="24"/>
      <w:szCs w:val="24"/>
      <w:lang w:val="ru-RU" w:eastAsia="zh-CN"/>
    </w:rPr>
  </w:style>
  <w:style w:type="paragraph" w:styleId="a7">
    <w:name w:val="Balloon Text"/>
    <w:basedOn w:val="a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324DBD"/>
    <w:rPr>
      <w:position w:val="-1"/>
      <w:sz w:val="0"/>
      <w:szCs w:val="0"/>
      <w:lang w:val="ru-RU" w:eastAsia="zh-CN"/>
    </w:rPr>
  </w:style>
  <w:style w:type="paragraph" w:customStyle="1" w:styleId="a9">
    <w:name w:val="Знак"/>
    <w:basedOn w:val="a"/>
    <w:uiPriority w:val="99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aa">
    <w:name w:val="Hyperlink"/>
    <w:uiPriority w:val="99"/>
    <w:rPr>
      <w:color w:val="0000FF"/>
      <w:w w:val="100"/>
      <w:u w:val="single"/>
      <w:effect w:val="none"/>
      <w:vertAlign w:val="baseline"/>
      <w:em w:val="none"/>
    </w:rPr>
  </w:style>
  <w:style w:type="paragraph" w:customStyle="1" w:styleId="11">
    <w:name w:val="Знак Знак1"/>
    <w:basedOn w:val="a"/>
    <w:uiPriority w:val="99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ab">
    <w:name w:val="Strong"/>
    <w:uiPriority w:val="99"/>
    <w:qFormat/>
    <w:rPr>
      <w:b/>
      <w:bCs/>
      <w:w w:val="100"/>
      <w:effect w:val="none"/>
      <w:vertAlign w:val="baseline"/>
      <w:em w:val="none"/>
    </w:rPr>
  </w:style>
  <w:style w:type="paragraph" w:customStyle="1" w:styleId="Default">
    <w:name w:val="Default"/>
    <w:uiPriority w:val="99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uk-UA" w:eastAsia="uk-UA"/>
    </w:rPr>
  </w:style>
  <w:style w:type="paragraph" w:styleId="ac">
    <w:name w:val="Subtitle"/>
    <w:basedOn w:val="a"/>
    <w:next w:val="a"/>
    <w:link w:val="ad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d">
    <w:name w:val="Підзаголовок Знак"/>
    <w:link w:val="ac"/>
    <w:uiPriority w:val="11"/>
    <w:rsid w:val="00324DBD"/>
    <w:rPr>
      <w:rFonts w:ascii="Cambria" w:eastAsia="Times New Roman" w:hAnsi="Cambria" w:cs="Times New Roman"/>
      <w:position w:val="-1"/>
      <w:sz w:val="24"/>
      <w:szCs w:val="24"/>
      <w:lang w:val="ru-RU" w:eastAsia="zh-CN"/>
    </w:rPr>
  </w:style>
  <w:style w:type="table" w:customStyle="1" w:styleId="ae">
    <w:name w:val="Стиль"/>
    <w:basedOn w:val="TableNormal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List Paragraph"/>
    <w:basedOn w:val="a"/>
    <w:uiPriority w:val="99"/>
    <w:qFormat/>
    <w:rsid w:val="00E712C6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26C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480" w:after="12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24DBD"/>
    <w:rPr>
      <w:rFonts w:ascii="Cambria" w:eastAsia="Times New Roman" w:hAnsi="Cambria" w:cs="Times New Roman"/>
      <w:b/>
      <w:bCs/>
      <w:kern w:val="32"/>
      <w:position w:val="-1"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"/>
    <w:semiHidden/>
    <w:rsid w:val="00324DBD"/>
    <w:rPr>
      <w:rFonts w:ascii="Cambria" w:eastAsia="Times New Roman" w:hAnsi="Cambria" w:cs="Times New Roman"/>
      <w:b/>
      <w:bCs/>
      <w:i/>
      <w:iCs/>
      <w:position w:val="-1"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"/>
    <w:semiHidden/>
    <w:rsid w:val="00324DBD"/>
    <w:rPr>
      <w:rFonts w:ascii="Cambria" w:eastAsia="Times New Roman" w:hAnsi="Cambria" w:cs="Times New Roman"/>
      <w:b/>
      <w:bCs/>
      <w:position w:val="-1"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"/>
    <w:semiHidden/>
    <w:rsid w:val="00324DBD"/>
    <w:rPr>
      <w:rFonts w:ascii="Calibri" w:eastAsia="Times New Roman" w:hAnsi="Calibri" w:cs="Times New Roman"/>
      <w:b/>
      <w:bCs/>
      <w:position w:val="-1"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"/>
    <w:semiHidden/>
    <w:rsid w:val="00324DBD"/>
    <w:rPr>
      <w:rFonts w:ascii="Calibri" w:eastAsia="Times New Roman" w:hAnsi="Calibri" w:cs="Times New Roman"/>
      <w:b/>
      <w:bCs/>
      <w:i/>
      <w:iCs/>
      <w:position w:val="-1"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"/>
    <w:semiHidden/>
    <w:rsid w:val="00324DBD"/>
    <w:rPr>
      <w:rFonts w:ascii="Calibri" w:eastAsia="Times New Roman" w:hAnsi="Calibri" w:cs="Times New Roman"/>
      <w:b/>
      <w:bCs/>
      <w:position w:val="-1"/>
      <w:lang w:val="ru-RU" w:eastAsia="zh-CN"/>
    </w:rPr>
  </w:style>
  <w:style w:type="table" w:customStyle="1" w:styleId="TableNormal1">
    <w:name w:val="Table Normal1"/>
    <w:uiPriority w:val="99"/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Назва Знак"/>
    <w:link w:val="a3"/>
    <w:uiPriority w:val="10"/>
    <w:rsid w:val="00324DBD"/>
    <w:rPr>
      <w:rFonts w:ascii="Cambria" w:eastAsia="Times New Roman" w:hAnsi="Cambria" w:cs="Times New Roman"/>
      <w:b/>
      <w:bCs/>
      <w:kern w:val="28"/>
      <w:position w:val="-1"/>
      <w:sz w:val="32"/>
      <w:szCs w:val="32"/>
      <w:lang w:val="ru-RU" w:eastAsia="zh-CN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semiHidden/>
    <w:rsid w:val="00324DBD"/>
    <w:rPr>
      <w:position w:val="-1"/>
      <w:sz w:val="24"/>
      <w:szCs w:val="24"/>
      <w:lang w:val="ru-RU" w:eastAsia="zh-CN"/>
    </w:rPr>
  </w:style>
  <w:style w:type="paragraph" w:styleId="a7">
    <w:name w:val="Balloon Text"/>
    <w:basedOn w:val="a"/>
    <w:link w:val="a8"/>
    <w:uiPriority w:val="99"/>
    <w:semiHidden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rsid w:val="00324DBD"/>
    <w:rPr>
      <w:position w:val="-1"/>
      <w:sz w:val="0"/>
      <w:szCs w:val="0"/>
      <w:lang w:val="ru-RU" w:eastAsia="zh-CN"/>
    </w:rPr>
  </w:style>
  <w:style w:type="paragraph" w:customStyle="1" w:styleId="a9">
    <w:name w:val="Знак"/>
    <w:basedOn w:val="a"/>
    <w:uiPriority w:val="99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aa">
    <w:name w:val="Hyperlink"/>
    <w:uiPriority w:val="99"/>
    <w:rPr>
      <w:color w:val="0000FF"/>
      <w:w w:val="100"/>
      <w:u w:val="single"/>
      <w:effect w:val="none"/>
      <w:vertAlign w:val="baseline"/>
      <w:em w:val="none"/>
    </w:rPr>
  </w:style>
  <w:style w:type="paragraph" w:customStyle="1" w:styleId="11">
    <w:name w:val="Знак Знак1"/>
    <w:basedOn w:val="a"/>
    <w:uiPriority w:val="99"/>
    <w:pPr>
      <w:suppressAutoHyphens/>
    </w:pPr>
    <w:rPr>
      <w:rFonts w:ascii="Verdana" w:hAnsi="Verdana" w:cs="Verdana"/>
      <w:sz w:val="20"/>
      <w:szCs w:val="20"/>
      <w:lang w:val="en-US"/>
    </w:rPr>
  </w:style>
  <w:style w:type="character" w:styleId="ab">
    <w:name w:val="Strong"/>
    <w:uiPriority w:val="99"/>
    <w:qFormat/>
    <w:rPr>
      <w:b/>
      <w:bCs/>
      <w:w w:val="100"/>
      <w:effect w:val="none"/>
      <w:vertAlign w:val="baseline"/>
      <w:em w:val="none"/>
    </w:rPr>
  </w:style>
  <w:style w:type="paragraph" w:customStyle="1" w:styleId="Default">
    <w:name w:val="Default"/>
    <w:uiPriority w:val="99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uk-UA" w:eastAsia="uk-UA"/>
    </w:rPr>
  </w:style>
  <w:style w:type="paragraph" w:styleId="ac">
    <w:name w:val="Subtitle"/>
    <w:basedOn w:val="a"/>
    <w:next w:val="a"/>
    <w:link w:val="ad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d">
    <w:name w:val="Підзаголовок Знак"/>
    <w:link w:val="ac"/>
    <w:uiPriority w:val="11"/>
    <w:rsid w:val="00324DBD"/>
    <w:rPr>
      <w:rFonts w:ascii="Cambria" w:eastAsia="Times New Roman" w:hAnsi="Cambria" w:cs="Times New Roman"/>
      <w:position w:val="-1"/>
      <w:sz w:val="24"/>
      <w:szCs w:val="24"/>
      <w:lang w:val="ru-RU" w:eastAsia="zh-CN"/>
    </w:rPr>
  </w:style>
  <w:style w:type="table" w:customStyle="1" w:styleId="ae">
    <w:name w:val="Стиль"/>
    <w:basedOn w:val="TableNormal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List Paragraph"/>
    <w:basedOn w:val="a"/>
    <w:uiPriority w:val="99"/>
    <w:qFormat/>
    <w:rsid w:val="00E712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19E5C-314E-406C-B48D-1F5E02822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6841</Words>
  <Characters>3900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RePack by Diakov</cp:lastModifiedBy>
  <cp:revision>2</cp:revision>
  <cp:lastPrinted>2025-02-04T13:01:00Z</cp:lastPrinted>
  <dcterms:created xsi:type="dcterms:W3CDTF">2025-07-14T10:44:00Z</dcterms:created>
  <dcterms:modified xsi:type="dcterms:W3CDTF">2025-07-14T10:44:00Z</dcterms:modified>
</cp:coreProperties>
</file>