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31.01.2025</w:t>
      </w:r>
      <w:bookmarkStart w:id="0" w:name="_GoBack"/>
      <w:bookmarkEnd w:id="0"/>
      <w:r>
        <w:rPr>
          <w:sz w:val="24"/>
          <w:szCs w:val="24"/>
          <w:lang w:val="uk-UA"/>
        </w:rPr>
        <w:tab/>
        <w:t>№ 101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b/>
          <w:bCs/>
          <w:color w:val="FF0000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1" w:name="BM255"/>
      <w:bookmarkStart w:id="2" w:name="BM254"/>
      <w:bookmarkEnd w:id="1"/>
      <w:bookmarkEnd w:id="2"/>
      <w:r>
        <w:rPr>
          <w:sz w:val="28"/>
          <w:szCs w:val="28"/>
          <w:lang w:val="uk-UA"/>
        </w:rPr>
        <w:t xml:space="preserve">розділів Програми забезпечення заходів у сфері державної безпеки України та ефективної діяльності </w:t>
      </w:r>
      <w:r>
        <w:rPr>
          <w:rFonts w:eastAsia="Batang"/>
          <w:sz w:val="28"/>
          <w:szCs w:val="28"/>
          <w:lang w:val="uk-UA" w:eastAsia="ko-KR"/>
        </w:rPr>
        <w:t>Головного Управління Служби безпеки України в Донецькій та Луганській областях</w:t>
      </w:r>
      <w:r>
        <w:rPr>
          <w:rStyle w:val="rvts8"/>
          <w:sz w:val="28"/>
          <w:szCs w:val="28"/>
          <w:lang w:val="uk-UA"/>
        </w:rPr>
        <w:t xml:space="preserve"> на 2025 рік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0208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4"/>
        <w:gridCol w:w="2778"/>
        <w:gridCol w:w="1206"/>
        <w:gridCol w:w="1133"/>
        <w:gridCol w:w="993"/>
        <w:gridCol w:w="1417"/>
        <w:gridCol w:w="1276"/>
        <w:gridCol w:w="849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2025</w:t>
            </w:r>
          </w:p>
        </w:tc>
        <w:tc>
          <w:tcPr>
            <w:tcW w:w="1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i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i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(конфіденційна інформація)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5984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7"/>
        <w:gridCol w:w="567"/>
        <w:gridCol w:w="2553"/>
        <w:gridCol w:w="850"/>
        <w:gridCol w:w="1851"/>
        <w:gridCol w:w="133"/>
        <w:gridCol w:w="1135"/>
        <w:gridCol w:w="850"/>
        <w:gridCol w:w="991"/>
        <w:gridCol w:w="1277"/>
        <w:gridCol w:w="991"/>
        <w:gridCol w:w="993"/>
        <w:gridCol w:w="1135"/>
        <w:gridCol w:w="800"/>
      </w:tblGrid>
      <w:tr>
        <w:trPr>
          <w:trHeight w:val="300" w:hRule="atLeast"/>
        </w:trPr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19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2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193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80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8" w:type="dxa"/>
            <w:gridSpan w:val="2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8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1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80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83" w:type="dxa"/>
            <w:gridSpan w:val="1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5983" w:type="dxa"/>
            <w:gridSpan w:val="1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ru-RU"/>
              </w:rPr>
            </w:pPr>
            <w:r>
              <w:rPr>
                <w:sz w:val="22"/>
                <w:szCs w:val="22"/>
                <w:lang w:val="uk-UA"/>
              </w:rPr>
              <w:t xml:space="preserve">1) захід </w:t>
            </w:r>
            <w:r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uk-UA"/>
              </w:rPr>
              <w:t xml:space="preserve"> викласти 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color w:val="FF0000"/>
                <w:lang w:val="uk-UA" w:eastAsia="uk-UA"/>
              </w:rPr>
            </w:pPr>
            <w:r>
              <w:rPr>
                <w:color w:val="000000"/>
                <w:shd w:fill="FFFFFF" w:val="clear"/>
                <w:lang w:val="uk-UA"/>
              </w:rPr>
              <w:t>Попередження, виявлення, припинення та розкриття кримінальних правопорушень проти миру і безпеки людства, тероризму та інших протиправних дій, які безпосередньо створюють загрозу життєво важливим інтересам України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</w:t>
            </w:r>
          </w:p>
        </w:tc>
        <w:tc>
          <w:tcPr>
            <w:tcW w:w="25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  <w:color w:val="000000"/>
              </w:rPr>
            </w:pPr>
            <w:r>
              <w:rPr>
                <w:rFonts w:eastAsia="Batang"/>
                <w:i/>
                <w:iCs/>
                <w:color w:val="000000"/>
                <w:lang w:val="uk-UA" w:eastAsia="ko-KR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FF0000"/>
                <w:lang w:val="uk-UA"/>
              </w:rPr>
            </w:pPr>
            <w:r>
              <w:rPr>
                <w:rFonts w:eastAsia="Batang"/>
                <w:i/>
                <w:iCs/>
                <w:color w:val="000000"/>
                <w:lang w:val="uk-UA" w:eastAsia="ko-KR"/>
              </w:rPr>
              <w:t>(конфіденційна інформація)</w:t>
            </w:r>
            <w:r>
              <w:rPr>
                <w:rFonts w:eastAsia="Batang"/>
                <w:lang w:val="uk-UA" w:eastAsia="ko-KR"/>
              </w:rPr>
              <w:t>,</w:t>
            </w:r>
            <w:r>
              <w:rPr>
                <w:spacing w:val="-4"/>
                <w:lang w:val="uk-UA"/>
              </w:rPr>
              <w:t xml:space="preserve">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  <w:color w:val="000000"/>
              </w:rPr>
            </w:pPr>
            <w:r>
              <w:rPr>
                <w:rFonts w:eastAsia="Batang"/>
                <w:i/>
                <w:iCs/>
                <w:color w:val="000000"/>
                <w:lang w:val="uk-UA" w:eastAsia="ko-KR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  <w:color w:val="000000"/>
              </w:rPr>
            </w:pPr>
            <w:r>
              <w:rPr>
                <w:rFonts w:eastAsia="Batang"/>
                <w:i/>
                <w:iCs/>
                <w:color w:val="000000"/>
                <w:lang w:val="uk-UA" w:eastAsia="ko-KR"/>
              </w:rPr>
              <w:t>(конфіденційна інформація)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-</w:t>
            </w:r>
          </w:p>
        </w:tc>
      </w:tr>
      <w:tr>
        <w:trPr>
          <w:trHeight w:val="285" w:hRule="atLeast"/>
        </w:trPr>
        <w:tc>
          <w:tcPr>
            <w:tcW w:w="1598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color w:val="000000"/>
                <w:sz w:val="24"/>
                <w:szCs w:val="24"/>
                <w:lang w:val="ru-RU" w:eastAsia="ru-RU"/>
              </w:rPr>
              <w:t>2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) 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5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20"/>
                <w:tab w:val="left" w:pos="708" w:leader="none"/>
              </w:tabs>
              <w:rPr>
                <w:b/>
                <w:bCs/>
                <w:lang w:val="uk-UA" w:eastAsia="en-US"/>
              </w:rPr>
            </w:pPr>
            <w:r>
              <w:rPr>
                <w:b/>
                <w:bCs/>
                <w:lang w:val="uk-UA" w:eastAsia="en-US"/>
              </w:rPr>
              <w:t>ВСЬОГО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  <w:color w:val="000000"/>
              </w:rPr>
            </w:pPr>
            <w:r>
              <w:rPr>
                <w:rFonts w:eastAsia="Batang"/>
                <w:b/>
                <w:bCs/>
                <w:i/>
                <w:iCs/>
                <w:color w:val="000000"/>
                <w:lang w:val="uk-UA" w:eastAsia="ko-KR"/>
              </w:rPr>
              <w:t>(конфіденційна інформація)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rFonts w:ascii="Georgia" w:hAnsi="Georgia" w:cs="Georgia"/>
                <w:b/>
                <w:bCs/>
                <w:lang w:val="uk-UA"/>
              </w:rPr>
            </w:pPr>
            <w:r>
              <w:rPr>
                <w:rFonts w:cs="Georgia" w:ascii="Georgia" w:hAnsi="Georgia"/>
                <w:b/>
                <w:bCs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Indent2"/>
              <w:spacing w:lineRule="auto" w:line="240" w:before="0" w:after="0"/>
              <w:ind w:left="0"/>
              <w:rPr>
                <w:i/>
                <w:i/>
                <w:iCs/>
                <w:color w:val="000000"/>
              </w:rPr>
            </w:pPr>
            <w:r>
              <w:rPr>
                <w:rFonts w:eastAsia="Batang"/>
                <w:b/>
                <w:bCs/>
                <w:i/>
                <w:iCs/>
                <w:color w:val="000000"/>
                <w:lang w:val="uk-UA" w:eastAsia="ko-KR"/>
              </w:rPr>
              <w:t>(конфіденційна інформація)</w:t>
            </w:r>
          </w:p>
        </w:tc>
        <w:tc>
          <w:tcPr>
            <w:tcW w:w="9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8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</w:tr>
    </w:tbl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Cs w:val="false"/>
          <w:color w:val="auto"/>
          <w:sz w:val="24"/>
          <w:szCs w:val="24"/>
        </w:rPr>
      </w:pPr>
      <w:r>
        <w:rPr>
          <w:b w:val="false"/>
          <w:bCs w:val="false"/>
          <w:color w:val="auto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clear" w:pos="720"/>
          <w:tab w:val="left" w:pos="5040" w:leader="none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567" w:right="567" w:gutter="0" w:header="708" w:top="1418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true"/>
  <w:doNotHyphenateCaps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zh-CN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d1319"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next w:val="Normal"/>
    <w:link w:val="2"/>
    <w:uiPriority w:val="99"/>
    <w:qFormat/>
    <w:rsid w:val="007d1319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3"/>
    <w:uiPriority w:val="99"/>
    <w:qFormat/>
    <w:rsid w:val="007d1319"/>
    <w:pPr>
      <w:keepNext w:val="true"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sid w:val="0019734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en-US" w:eastAsia="zh-CN"/>
    </w:rPr>
  </w:style>
  <w:style w:type="character" w:styleId="2" w:customStyle="1">
    <w:name w:val="Заголовок 2 Знак"/>
    <w:basedOn w:val="DefaultParagraphFont"/>
    <w:uiPriority w:val="9"/>
    <w:semiHidden/>
    <w:qFormat/>
    <w:rsid w:val="00197343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3" w:customStyle="1">
    <w:name w:val="Заголовок 3 Знак"/>
    <w:basedOn w:val="DefaultParagraphFont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Style11" w:customStyle="1">
    <w:name w:val="Основний текст Знак"/>
    <w:basedOn w:val="DefaultParagraphFont"/>
    <w:uiPriority w:val="99"/>
    <w:semiHidden/>
    <w:qFormat/>
    <w:rsid w:val="00197343"/>
    <w:rPr>
      <w:sz w:val="20"/>
      <w:szCs w:val="20"/>
      <w:lang w:val="en-US" w:eastAsia="zh-CN"/>
    </w:rPr>
  </w:style>
  <w:style w:type="character" w:styleId="Style12" w:customStyle="1">
    <w:name w:val="Підзаголовок Знак"/>
    <w:basedOn w:val="DefaultParagraphFont"/>
    <w:uiPriority w:val="11"/>
    <w:qFormat/>
    <w:rsid w:val="00197343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Style13" w:customStyle="1">
    <w:name w:val="Назва Знак"/>
    <w:basedOn w:val="DefaultParagraphFont"/>
    <w:uiPriority w:val="10"/>
    <w:qFormat/>
    <w:rsid w:val="0019734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451fc6"/>
    <w:rPr>
      <w:sz w:val="24"/>
      <w:szCs w:val="24"/>
      <w:lang w:eastAsia="zh-CN"/>
    </w:rPr>
  </w:style>
  <w:style w:type="character" w:styleId="Style15" w:customStyle="1">
    <w:name w:val="Текст у виносці Знак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Hyperlink">
    <w:name w:val="Hyperlink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Style16" w:customStyle="1">
    <w:name w:val="Нижній колонтитул Знак"/>
    <w:basedOn w:val="DefaultParagraphFont"/>
    <w:uiPriority w:val="99"/>
    <w:qFormat/>
    <w:locked/>
    <w:rsid w:val="00b532b2"/>
    <w:rPr>
      <w:sz w:val="18"/>
      <w:szCs w:val="18"/>
      <w:lang w:val="en-US" w:eastAsia="zh-CN"/>
    </w:rPr>
  </w:style>
  <w:style w:type="character" w:styleId="22" w:customStyle="1">
    <w:name w:val="Основний текст з відступом 2 Знак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31" w:customStyle="1">
    <w:name w:val="Основний текст 3 Знак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23" w:customStyle="1">
    <w:name w:val="Основний текст 2 Знак"/>
    <w:basedOn w:val="DefaultParagraphFont"/>
    <w:link w:val="BodyText2"/>
    <w:uiPriority w:val="99"/>
    <w:semiHidden/>
    <w:qFormat/>
    <w:rsid w:val="00197343"/>
    <w:rPr>
      <w:sz w:val="20"/>
      <w:szCs w:val="20"/>
      <w:lang w:val="en-US" w:eastAsia="zh-CN"/>
    </w:rPr>
  </w:style>
  <w:style w:type="character" w:styleId="rvts8" w:customStyle="1">
    <w:name w:val="rvts8"/>
    <w:uiPriority w:val="99"/>
    <w:qFormat/>
    <w:rsid w:val="0008504f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rsid w:val="007d1319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7d1319"/>
    <w:pPr/>
    <w:rPr/>
  </w:style>
  <w:style w:type="paragraph" w:styleId="Caption">
    <w:name w:val="caption"/>
    <w:basedOn w:val="12"/>
    <w:next w:val="BodyText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BodyText"/>
    <w:uiPriority w:val="99"/>
    <w:qFormat/>
    <w:rsid w:val="007d1319"/>
    <w:pPr>
      <w:keepNext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24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9" w:customStyle="1">
    <w:name w:val="Блочная цитата"/>
    <w:basedOn w:val="Normal"/>
    <w:uiPriority w:val="99"/>
    <w:qFormat/>
    <w:rsid w:val="007d1319"/>
    <w:pPr>
      <w:spacing w:before="0" w:after="283"/>
      <w:ind w:left="567" w:right="567"/>
    </w:pPr>
    <w:rPr/>
  </w:style>
  <w:style w:type="paragraph" w:styleId="Subtitle">
    <w:name w:val="Subtitle"/>
    <w:basedOn w:val="12"/>
    <w:next w:val="BodyText"/>
    <w:link w:val="Style12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Title">
    <w:name w:val="Title"/>
    <w:basedOn w:val="12"/>
    <w:next w:val="BodyText"/>
    <w:link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451fc6"/>
    <w:pPr>
      <w:tabs>
        <w:tab w:val="clear" w:pos="720"/>
        <w:tab w:val="center" w:pos="4677" w:leader="none"/>
        <w:tab w:val="right" w:pos="9355" w:leader="none"/>
      </w:tabs>
    </w:pPr>
    <w:rPr>
      <w:sz w:val="24"/>
      <w:szCs w:val="24"/>
      <w:lang w:val="uk-UA"/>
    </w:rPr>
  </w:style>
  <w:style w:type="paragraph" w:styleId="BalloonText">
    <w:name w:val="Balloon Text"/>
    <w:basedOn w:val="Normal"/>
    <w:link w:val="Style15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Footer">
    <w:name w:val="footer"/>
    <w:basedOn w:val="Normal"/>
    <w:link w:val="Style16"/>
    <w:uiPriority w:val="99"/>
    <w:rsid w:val="00b532b2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22"/>
    <w:uiPriority w:val="99"/>
    <w:qFormat/>
    <w:rsid w:val="00203050"/>
    <w:pPr>
      <w:spacing w:lineRule="auto" w:line="480" w:before="0" w:after="120"/>
      <w:ind w:left="283"/>
    </w:pPr>
    <w:rPr/>
  </w:style>
  <w:style w:type="paragraph" w:styleId="Style22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31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000000"/>
      <w:kern w:val="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23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3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spacing w:before="0" w:after="0"/>
      <w:ind w:left="200"/>
      <w:jc w:val="center"/>
    </w:pPr>
    <w:rPr>
      <w:rFonts w:ascii="Times New Roman" w:hAnsi="Times New Roman" w:eastAsia="Times New Roman" w:cs="Times New Roman"/>
      <w:color w:val="auto"/>
      <w:kern w:val="0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/>
    </w:pPr>
    <w:rPr/>
  </w:style>
  <w:style w:type="numbering" w:styleId="Style2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LibreOffice/24.8.4.2$Windows_X86_64 LibreOffice_project/bb3cfa12c7b1bf994ecc5649a80400d06cd71002</Application>
  <AppVersion>15.0000</AppVersion>
  <Pages>2</Pages>
  <Words>267</Words>
  <Characters>1719</Characters>
  <CharactersWithSpaces>1980</CharactersWithSpaces>
  <Paragraphs>75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2025-02-03T11:50:00Z</dcterms:created>
  <dc:creator>Работа</dc:creator>
  <dc:description/>
  <dc:language>uk-UA</dc:language>
  <cp:lastModifiedBy/>
  <cp:lastPrinted>2021-12-15T06:53:00Z</cp:lastPrinted>
  <dcterms:modified xsi:type="dcterms:W3CDTF">2025-02-04T11:08:13Z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