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4536" w:type="dxa"/>
        <w:tblInd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EB6ABD" w:rsidRPr="00917B0A" w14:paraId="7B00B5F8" w14:textId="77777777" w:rsidTr="00280D72">
        <w:tc>
          <w:tcPr>
            <w:tcW w:w="4536" w:type="dxa"/>
          </w:tcPr>
          <w:p w14:paraId="4F93281B" w14:textId="77777777" w:rsidR="00715E8A" w:rsidRPr="00715E8A" w:rsidRDefault="00EB6ABD" w:rsidP="00715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E8A">
              <w:rPr>
                <w:rFonts w:ascii="Times New Roman" w:hAnsi="Times New Roman" w:cs="Times New Roman"/>
                <w:sz w:val="24"/>
                <w:szCs w:val="24"/>
              </w:rPr>
              <w:t>ЗАТВЕРДЖЕНО</w:t>
            </w:r>
          </w:p>
          <w:p w14:paraId="6A30E146" w14:textId="77777777" w:rsidR="00715E8A" w:rsidRPr="00715E8A" w:rsidRDefault="00EB6ABD" w:rsidP="00715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E8A">
              <w:rPr>
                <w:rFonts w:ascii="Times New Roman" w:hAnsi="Times New Roman" w:cs="Times New Roman"/>
                <w:sz w:val="24"/>
                <w:szCs w:val="24"/>
              </w:rPr>
              <w:t xml:space="preserve">Розпорядження начальника Слов'янської </w:t>
            </w:r>
          </w:p>
          <w:p w14:paraId="703F3802" w14:textId="77777777" w:rsidR="00715E8A" w:rsidRPr="00715E8A" w:rsidRDefault="00715E8A" w:rsidP="00715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5E8A">
              <w:rPr>
                <w:rFonts w:ascii="Times New Roman" w:hAnsi="Times New Roman" w:cs="Times New Roman"/>
                <w:sz w:val="24"/>
                <w:szCs w:val="24"/>
              </w:rPr>
              <w:t xml:space="preserve">міської військової </w:t>
            </w:r>
            <w:r w:rsidR="00EB6ABD" w:rsidRPr="00715E8A">
              <w:rPr>
                <w:rFonts w:ascii="Times New Roman" w:hAnsi="Times New Roman" w:cs="Times New Roman"/>
                <w:sz w:val="24"/>
                <w:szCs w:val="24"/>
              </w:rPr>
              <w:t>адміністрації</w:t>
            </w:r>
          </w:p>
          <w:p w14:paraId="44548F0D" w14:textId="6E7BE856" w:rsidR="00EB6ABD" w:rsidRPr="00715E8A" w:rsidRDefault="00917B0A" w:rsidP="007D6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30.09.2024 </w:t>
            </w:r>
            <w:r w:rsidR="00EB6ABD" w:rsidRPr="00715E8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1763</w:t>
            </w:r>
            <w:bookmarkStart w:id="0" w:name="_GoBack"/>
            <w:bookmarkEnd w:id="0"/>
          </w:p>
        </w:tc>
      </w:tr>
    </w:tbl>
    <w:p w14:paraId="6551D989" w14:textId="77777777" w:rsidR="00EB6ABD" w:rsidRPr="00715E8A" w:rsidRDefault="00EB6ABD" w:rsidP="00280D7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135316" w14:textId="19DB8A69" w:rsidR="00715E8A" w:rsidRPr="004A3017" w:rsidRDefault="00715E8A" w:rsidP="00280D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3017">
        <w:rPr>
          <w:rFonts w:ascii="Times New Roman" w:hAnsi="Times New Roman" w:cs="Times New Roman"/>
          <w:sz w:val="24"/>
          <w:szCs w:val="24"/>
        </w:rPr>
        <w:t xml:space="preserve">План </w:t>
      </w:r>
      <w:r w:rsidR="004A3017" w:rsidRPr="004A3017">
        <w:rPr>
          <w:rFonts w:ascii="Times New Roman" w:hAnsi="Times New Roman" w:cs="Times New Roman"/>
          <w:sz w:val="24"/>
          <w:szCs w:val="24"/>
        </w:rPr>
        <w:t>трансформації</w:t>
      </w:r>
      <w:r w:rsidRPr="004A3017">
        <w:rPr>
          <w:rFonts w:ascii="Times New Roman" w:hAnsi="Times New Roman" w:cs="Times New Roman"/>
          <w:sz w:val="24"/>
          <w:szCs w:val="24"/>
        </w:rPr>
        <w:t xml:space="preserve"> мережі</w:t>
      </w:r>
      <w:r w:rsidRPr="004A30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3017">
        <w:rPr>
          <w:rFonts w:ascii="Times New Roman" w:hAnsi="Times New Roman" w:cs="Times New Roman"/>
          <w:sz w:val="24"/>
          <w:szCs w:val="24"/>
        </w:rPr>
        <w:t>закладів</w:t>
      </w:r>
      <w:r w:rsidRPr="004A30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3017">
        <w:rPr>
          <w:rFonts w:ascii="Times New Roman" w:hAnsi="Times New Roman" w:cs="Times New Roman"/>
          <w:sz w:val="24"/>
          <w:szCs w:val="24"/>
        </w:rPr>
        <w:t>загальної</w:t>
      </w:r>
      <w:r w:rsidRPr="004A30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3017">
        <w:rPr>
          <w:rFonts w:ascii="Times New Roman" w:hAnsi="Times New Roman" w:cs="Times New Roman"/>
          <w:sz w:val="24"/>
          <w:szCs w:val="24"/>
        </w:rPr>
        <w:t>середньої</w:t>
      </w:r>
      <w:r w:rsidRPr="004A30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3017">
        <w:rPr>
          <w:rFonts w:ascii="Times New Roman" w:hAnsi="Times New Roman" w:cs="Times New Roman"/>
          <w:sz w:val="24"/>
          <w:szCs w:val="24"/>
        </w:rPr>
        <w:t>освіти</w:t>
      </w:r>
      <w:r w:rsidRPr="004A3017">
        <w:rPr>
          <w:rFonts w:ascii="Times New Roman" w:hAnsi="Times New Roman" w:cs="Times New Roman"/>
          <w:spacing w:val="1"/>
          <w:sz w:val="24"/>
          <w:szCs w:val="24"/>
        </w:rPr>
        <w:t xml:space="preserve"> Слов’янської </w:t>
      </w:r>
      <w:r w:rsidRPr="004A3017">
        <w:rPr>
          <w:rFonts w:ascii="Times New Roman" w:hAnsi="Times New Roman" w:cs="Times New Roman"/>
          <w:sz w:val="24"/>
          <w:szCs w:val="24"/>
        </w:rPr>
        <w:t>міської</w:t>
      </w:r>
      <w:r w:rsidRPr="004A30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3017">
        <w:rPr>
          <w:rFonts w:ascii="Times New Roman" w:hAnsi="Times New Roman" w:cs="Times New Roman"/>
          <w:sz w:val="24"/>
          <w:szCs w:val="24"/>
        </w:rPr>
        <w:t>територіальної громади,</w:t>
      </w:r>
    </w:p>
    <w:p w14:paraId="50671F33" w14:textId="77777777" w:rsidR="00EB6ABD" w:rsidRPr="004A3017" w:rsidRDefault="00715E8A" w:rsidP="00280D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3017">
        <w:rPr>
          <w:rFonts w:ascii="Times New Roman" w:hAnsi="Times New Roman" w:cs="Times New Roman"/>
          <w:sz w:val="24"/>
          <w:szCs w:val="24"/>
        </w:rPr>
        <w:t xml:space="preserve"> що забезпечуватимуть здобуття повної загальної середньої освіти з 01 вересня 2027 року</w:t>
      </w:r>
    </w:p>
    <w:p w14:paraId="1F24C7D0" w14:textId="77777777" w:rsidR="00715E8A" w:rsidRPr="004A3017" w:rsidRDefault="00715E8A" w:rsidP="00280D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2235"/>
        <w:gridCol w:w="4536"/>
        <w:gridCol w:w="1984"/>
        <w:gridCol w:w="2552"/>
        <w:gridCol w:w="3260"/>
      </w:tblGrid>
      <w:tr w:rsidR="00715E8A" w:rsidRPr="004A3017" w14:paraId="4A54D7B5" w14:textId="77777777" w:rsidTr="00A44F57">
        <w:tc>
          <w:tcPr>
            <w:tcW w:w="2235" w:type="dxa"/>
          </w:tcPr>
          <w:p w14:paraId="611239B2" w14:textId="77777777" w:rsidR="00715E8A" w:rsidRPr="004A3017" w:rsidRDefault="00715E8A" w:rsidP="00280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Напрям діяльності</w:t>
            </w:r>
          </w:p>
        </w:tc>
        <w:tc>
          <w:tcPr>
            <w:tcW w:w="4536" w:type="dxa"/>
          </w:tcPr>
          <w:p w14:paraId="133C5847" w14:textId="77777777" w:rsidR="00715E8A" w:rsidRPr="004A3017" w:rsidRDefault="00715E8A" w:rsidP="00280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Найменування заходів</w:t>
            </w:r>
          </w:p>
        </w:tc>
        <w:tc>
          <w:tcPr>
            <w:tcW w:w="1984" w:type="dxa"/>
          </w:tcPr>
          <w:p w14:paraId="0D1363E1" w14:textId="77777777" w:rsidR="00715E8A" w:rsidRPr="004A3017" w:rsidRDefault="00715E8A" w:rsidP="00280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Строк виконання</w:t>
            </w:r>
          </w:p>
        </w:tc>
        <w:tc>
          <w:tcPr>
            <w:tcW w:w="2552" w:type="dxa"/>
          </w:tcPr>
          <w:p w14:paraId="3BEB582D" w14:textId="77777777" w:rsidR="00715E8A" w:rsidRPr="004A3017" w:rsidRDefault="00715E8A" w:rsidP="00280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Відповідальні за виконання</w:t>
            </w:r>
          </w:p>
        </w:tc>
        <w:tc>
          <w:tcPr>
            <w:tcW w:w="3260" w:type="dxa"/>
          </w:tcPr>
          <w:p w14:paraId="4EA27AFB" w14:textId="77777777" w:rsidR="00715E8A" w:rsidRPr="004A3017" w:rsidRDefault="00715E8A" w:rsidP="00280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Індикатор виконання</w:t>
            </w:r>
          </w:p>
        </w:tc>
      </w:tr>
      <w:tr w:rsidR="003E76A0" w:rsidRPr="00917B0A" w14:paraId="1A287651" w14:textId="77777777" w:rsidTr="00A44F57">
        <w:tc>
          <w:tcPr>
            <w:tcW w:w="2235" w:type="dxa"/>
            <w:vMerge w:val="restart"/>
          </w:tcPr>
          <w:p w14:paraId="0DEDE9D4" w14:textId="3450DE82" w:rsidR="003E76A0" w:rsidRPr="00511013" w:rsidRDefault="00511013" w:rsidP="00DC69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96A80">
              <w:rPr>
                <w:rFonts w:ascii="Times New Roman" w:hAnsi="Times New Roman" w:cs="Times New Roman"/>
                <w:sz w:val="24"/>
                <w:szCs w:val="24"/>
              </w:rPr>
              <w:t>. Організаційно-правовий</w:t>
            </w:r>
          </w:p>
        </w:tc>
        <w:tc>
          <w:tcPr>
            <w:tcW w:w="4536" w:type="dxa"/>
          </w:tcPr>
          <w:p w14:paraId="7B303192" w14:textId="770974D2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A3017" w:rsidRPr="004A30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Приведення установчих документів закладів освіти, що забезпечуватимуть здобуття повної загальної середньої освіти з 01.09.2027, у відповідність до законодавчих актів</w:t>
            </w:r>
          </w:p>
        </w:tc>
        <w:tc>
          <w:tcPr>
            <w:tcW w:w="1984" w:type="dxa"/>
          </w:tcPr>
          <w:p w14:paraId="02EA99CA" w14:textId="77777777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до 01.09.2027</w:t>
            </w:r>
          </w:p>
        </w:tc>
        <w:tc>
          <w:tcPr>
            <w:tcW w:w="2552" w:type="dxa"/>
          </w:tcPr>
          <w:p w14:paraId="7D1A95A6" w14:textId="698F4D90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  <w:r w:rsidR="004A3017" w:rsidRPr="004A3017">
              <w:rPr>
                <w:rFonts w:ascii="Times New Roman" w:hAnsi="Times New Roman" w:cs="Times New Roman"/>
                <w:sz w:val="24"/>
                <w:szCs w:val="24"/>
              </w:rPr>
              <w:t>, керівники закладів</w:t>
            </w:r>
          </w:p>
        </w:tc>
        <w:tc>
          <w:tcPr>
            <w:tcW w:w="3260" w:type="dxa"/>
          </w:tcPr>
          <w:p w14:paraId="7FEBF525" w14:textId="77777777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установчі документи закладів освіти, що забезпечуватимуть здобуття повної загальної середньої освіти з 01.09.2027, приведено у відповідність до законодавчих актів</w:t>
            </w:r>
          </w:p>
        </w:tc>
      </w:tr>
      <w:tr w:rsidR="003E76A0" w:rsidRPr="00917B0A" w14:paraId="3C066950" w14:textId="77777777" w:rsidTr="00A44F57">
        <w:tc>
          <w:tcPr>
            <w:tcW w:w="2235" w:type="dxa"/>
            <w:vMerge/>
          </w:tcPr>
          <w:p w14:paraId="1D4FCE3B" w14:textId="77777777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19A767E1" w14:textId="75AEDD8D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A3017" w:rsidRPr="004A30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Проведення інформаційної роботи серед всіх учасників освітнього процесу щодо забезпечення здобуття повної загальної середньої освіти у територіальній громаді з 2027 року</w:t>
            </w:r>
          </w:p>
        </w:tc>
        <w:tc>
          <w:tcPr>
            <w:tcW w:w="1984" w:type="dxa"/>
          </w:tcPr>
          <w:p w14:paraId="4648F04A" w14:textId="77777777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постійно</w:t>
            </w:r>
          </w:p>
        </w:tc>
        <w:tc>
          <w:tcPr>
            <w:tcW w:w="2552" w:type="dxa"/>
          </w:tcPr>
          <w:p w14:paraId="773720A5" w14:textId="28D63D2D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  <w:r w:rsidR="004A3017" w:rsidRPr="004A3017">
              <w:rPr>
                <w:rFonts w:ascii="Times New Roman" w:hAnsi="Times New Roman" w:cs="Times New Roman"/>
                <w:sz w:val="24"/>
                <w:szCs w:val="24"/>
              </w:rPr>
              <w:t>, керівники закладів</w:t>
            </w:r>
          </w:p>
        </w:tc>
        <w:tc>
          <w:tcPr>
            <w:tcW w:w="3260" w:type="dxa"/>
          </w:tcPr>
          <w:p w14:paraId="18EC4B03" w14:textId="77777777" w:rsidR="003E76A0" w:rsidRPr="004A3017" w:rsidRDefault="003E76A0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здобувачі базової середньої освіти обізнані з можливостями здобуття профільної освіти з 2027 року</w:t>
            </w:r>
          </w:p>
        </w:tc>
      </w:tr>
      <w:tr w:rsidR="00D03FBA" w:rsidRPr="004A3017" w14:paraId="5C7DE87B" w14:textId="77777777" w:rsidTr="00A44F57">
        <w:tc>
          <w:tcPr>
            <w:tcW w:w="2235" w:type="dxa"/>
            <w:vMerge w:val="restart"/>
          </w:tcPr>
          <w:p w14:paraId="6A5E0774" w14:textId="77777777" w:rsidR="00D03FBA" w:rsidRPr="00511013" w:rsidRDefault="00D03FBA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013">
              <w:rPr>
                <w:rFonts w:ascii="Times New Roman" w:hAnsi="Times New Roman" w:cs="Times New Roman"/>
                <w:bCs/>
                <w:sz w:val="24"/>
                <w:szCs w:val="24"/>
              </w:rPr>
              <w:t>2. Кадрове забезпечення</w:t>
            </w:r>
          </w:p>
        </w:tc>
        <w:tc>
          <w:tcPr>
            <w:tcW w:w="4536" w:type="dxa"/>
          </w:tcPr>
          <w:p w14:paraId="3450DE82" w14:textId="3DF5B918" w:rsidR="00D03FBA" w:rsidRPr="004A3017" w:rsidRDefault="00D03FBA" w:rsidP="003E7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2.1 Проведення конкурсів на посаду керівника академічного ліцею</w:t>
            </w:r>
          </w:p>
        </w:tc>
        <w:tc>
          <w:tcPr>
            <w:tcW w:w="1984" w:type="dxa"/>
          </w:tcPr>
          <w:p w14:paraId="1D74F440" w14:textId="77777777" w:rsidR="00D03FBA" w:rsidRPr="004A3017" w:rsidRDefault="00D03FBA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до 31.07.2027</w:t>
            </w:r>
          </w:p>
        </w:tc>
        <w:tc>
          <w:tcPr>
            <w:tcW w:w="2552" w:type="dxa"/>
          </w:tcPr>
          <w:p w14:paraId="2ACAF89E" w14:textId="77777777" w:rsidR="00D03FBA" w:rsidRPr="004A3017" w:rsidRDefault="00D03FBA" w:rsidP="00DC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</w:p>
        </w:tc>
        <w:tc>
          <w:tcPr>
            <w:tcW w:w="3260" w:type="dxa"/>
          </w:tcPr>
          <w:p w14:paraId="47B0962C" w14:textId="6A3FD3D7" w:rsidR="00D03FBA" w:rsidRPr="004A3017" w:rsidRDefault="00D03FBA" w:rsidP="003E7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проведено конкурс на посаду керівника академічного ліцею</w:t>
            </w:r>
          </w:p>
        </w:tc>
      </w:tr>
      <w:tr w:rsidR="00D03FBA" w:rsidRPr="004A3017" w14:paraId="25A854B7" w14:textId="77777777" w:rsidTr="00A44F57">
        <w:tc>
          <w:tcPr>
            <w:tcW w:w="2235" w:type="dxa"/>
            <w:vMerge/>
          </w:tcPr>
          <w:p w14:paraId="654C8FFF" w14:textId="77777777" w:rsidR="00D03FBA" w:rsidRPr="00511013" w:rsidRDefault="00D03FBA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453D1742" w14:textId="16CAAE14" w:rsidR="00D03FBA" w:rsidRPr="004A3017" w:rsidRDefault="00D03FBA" w:rsidP="003E7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2.2 Відбір на конкурсних засадах педагогічних працівників академічних ліцеїв</w:t>
            </w:r>
          </w:p>
        </w:tc>
        <w:tc>
          <w:tcPr>
            <w:tcW w:w="1984" w:type="dxa"/>
          </w:tcPr>
          <w:p w14:paraId="53B20ED9" w14:textId="77777777" w:rsidR="00D03FBA" w:rsidRPr="004A3017" w:rsidRDefault="00D03FBA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до 31.07.2027</w:t>
            </w:r>
          </w:p>
        </w:tc>
        <w:tc>
          <w:tcPr>
            <w:tcW w:w="2552" w:type="dxa"/>
          </w:tcPr>
          <w:p w14:paraId="70F08CCC" w14:textId="269A63D1" w:rsidR="00D03FBA" w:rsidRPr="004A3017" w:rsidRDefault="00175E61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</w:t>
            </w:r>
            <w:proofErr w:type="spellStart"/>
            <w:r w:rsidR="004A3017" w:rsidRPr="004A3017">
              <w:rPr>
                <w:rFonts w:ascii="Times New Roman" w:hAnsi="Times New Roman" w:cs="Times New Roman"/>
                <w:sz w:val="24"/>
                <w:szCs w:val="24"/>
              </w:rPr>
              <w:t>ерівники</w:t>
            </w:r>
            <w:proofErr w:type="spellEnd"/>
            <w:r w:rsidR="004A3017"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академічних ліцеїв</w:t>
            </w:r>
          </w:p>
        </w:tc>
        <w:tc>
          <w:tcPr>
            <w:tcW w:w="3260" w:type="dxa"/>
          </w:tcPr>
          <w:p w14:paraId="57565283" w14:textId="77777777" w:rsidR="00D03FBA" w:rsidRPr="004A3017" w:rsidRDefault="00D03FBA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проведено відбір на конкурсних засадах педагогічних працівників академічних ліцеїв</w:t>
            </w:r>
          </w:p>
        </w:tc>
      </w:tr>
      <w:tr w:rsidR="00ED167E" w:rsidRPr="004A3017" w14:paraId="605A4F7F" w14:textId="77777777" w:rsidTr="00A44F57">
        <w:tc>
          <w:tcPr>
            <w:tcW w:w="2235" w:type="dxa"/>
            <w:vMerge w:val="restart"/>
          </w:tcPr>
          <w:p w14:paraId="45C6C440" w14:textId="77777777" w:rsidR="00ED167E" w:rsidRPr="00511013" w:rsidRDefault="00ED167E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0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Навчально-методичне </w:t>
            </w:r>
            <w:r w:rsidRPr="0051101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забезпечення профільної та професійної освіти</w:t>
            </w:r>
          </w:p>
        </w:tc>
        <w:tc>
          <w:tcPr>
            <w:tcW w:w="4536" w:type="dxa"/>
          </w:tcPr>
          <w:p w14:paraId="7563A7EF" w14:textId="3D58BE74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3.1 Ознайомлення з нормативною базою щодо впровадження Державного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стандарту профільної середньої освіти</w:t>
            </w:r>
          </w:p>
        </w:tc>
        <w:tc>
          <w:tcPr>
            <w:tcW w:w="1984" w:type="dxa"/>
          </w:tcPr>
          <w:p w14:paraId="0B2E701E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31.07.2027</w:t>
            </w:r>
          </w:p>
        </w:tc>
        <w:tc>
          <w:tcPr>
            <w:tcW w:w="2552" w:type="dxa"/>
          </w:tcPr>
          <w:p w14:paraId="0F8FDEC8" w14:textId="10EC6EA2" w:rsidR="00ED167E" w:rsidRPr="00917B0A" w:rsidRDefault="00ED167E" w:rsidP="00D03FB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Комунальна установа "Центр професійного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розвитку педагогічних працівників"</w:t>
            </w:r>
            <w:r w:rsidR="004A3017" w:rsidRPr="00917B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4A3017" w:rsidRPr="00917B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керівники</w:t>
            </w:r>
            <w:proofErr w:type="spellEnd"/>
            <w:r w:rsidR="004A3017" w:rsidRPr="00917B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A3017" w:rsidRPr="00917B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закладів</w:t>
            </w:r>
            <w:proofErr w:type="spellEnd"/>
          </w:p>
        </w:tc>
        <w:tc>
          <w:tcPr>
            <w:tcW w:w="3260" w:type="dxa"/>
          </w:tcPr>
          <w:p w14:paraId="1D6254C2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забезпечено ознайомлення з нормативною базою щодо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впровадження Державного стандарту профільної середньої освіти</w:t>
            </w:r>
          </w:p>
        </w:tc>
      </w:tr>
      <w:tr w:rsidR="00ED167E" w:rsidRPr="00917B0A" w14:paraId="3D0AE049" w14:textId="77777777" w:rsidTr="00A44F57">
        <w:tc>
          <w:tcPr>
            <w:tcW w:w="2235" w:type="dxa"/>
            <w:vMerge/>
          </w:tcPr>
          <w:p w14:paraId="03A89DBF" w14:textId="77777777" w:rsidR="00ED167E" w:rsidRPr="00511013" w:rsidRDefault="00ED167E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76B85D5C" w14:textId="108F4009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3.2 Організація підвищення кваліфікації педагогічних працівників закладів освіти, що забезпечуватимуть здобуття повної загальної середньої освіти з 01.09.2027</w:t>
            </w:r>
          </w:p>
        </w:tc>
        <w:tc>
          <w:tcPr>
            <w:tcW w:w="1984" w:type="dxa"/>
          </w:tcPr>
          <w:p w14:paraId="19E27C60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постійно за потреби</w:t>
            </w:r>
          </w:p>
        </w:tc>
        <w:tc>
          <w:tcPr>
            <w:tcW w:w="2552" w:type="dxa"/>
          </w:tcPr>
          <w:p w14:paraId="20CA1C5C" w14:textId="116707D4" w:rsidR="00ED167E" w:rsidRPr="004A3017" w:rsidRDefault="00ED167E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  <w:r w:rsidR="004A3017" w:rsidRPr="004A3017">
              <w:rPr>
                <w:rFonts w:ascii="Times New Roman" w:hAnsi="Times New Roman" w:cs="Times New Roman"/>
                <w:sz w:val="24"/>
                <w:szCs w:val="24"/>
              </w:rPr>
              <w:t>, Комунальна установа "Центр професійного розвитку педагогічних працівників"</w:t>
            </w:r>
          </w:p>
        </w:tc>
        <w:tc>
          <w:tcPr>
            <w:tcW w:w="3260" w:type="dxa"/>
          </w:tcPr>
          <w:p w14:paraId="04AEB2B8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забезпечено підвищення кваліфікації педагогічних працівників закладів освіти, що забезпечуватимуть здобуття повної загальної середньої освіти з 01.09.2027</w:t>
            </w:r>
          </w:p>
        </w:tc>
      </w:tr>
      <w:tr w:rsidR="00ED167E" w:rsidRPr="004A3017" w14:paraId="54687F33" w14:textId="77777777" w:rsidTr="00A44F57">
        <w:tc>
          <w:tcPr>
            <w:tcW w:w="2235" w:type="dxa"/>
            <w:vMerge/>
          </w:tcPr>
          <w:p w14:paraId="654B2722" w14:textId="77777777" w:rsidR="00ED167E" w:rsidRPr="00511013" w:rsidRDefault="00ED167E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0F2942A8" w14:textId="38A403CB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3.3 Організаційно-методичний супровід створення академічних ліцеїв. Серія навчальних </w:t>
            </w:r>
            <w:proofErr w:type="spellStart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вебінарів</w:t>
            </w:r>
            <w:proofErr w:type="spellEnd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(підвищення кваліфікації)  </w:t>
            </w:r>
            <w:r w:rsidRPr="004A3017">
              <w:rPr>
                <w:rFonts w:ascii="Times New Roman" w:eastAsia="Times New Roman" w:hAnsi="Times New Roman" w:cs="Times New Roman"/>
                <w:sz w:val="24"/>
                <w:szCs w:val="24"/>
              </w:rPr>
              <w:t>«Стратегічний розвиток профільного ліцею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» для новопризначених керівників ліцеїв щодо внутрішнього документообігу та організації освітньої діяльності (освітньої програми; організація діловодства, методичної роботи в закладі, навантаження педагогів тощо)</w:t>
            </w:r>
          </w:p>
        </w:tc>
        <w:tc>
          <w:tcPr>
            <w:tcW w:w="1984" w:type="dxa"/>
          </w:tcPr>
          <w:p w14:paraId="3CEEF1CF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постійно (після проведення конкурсів на посади директорів ліцеїв у територіальній громаді)</w:t>
            </w:r>
          </w:p>
        </w:tc>
        <w:tc>
          <w:tcPr>
            <w:tcW w:w="2552" w:type="dxa"/>
          </w:tcPr>
          <w:p w14:paraId="35BF76AE" w14:textId="77777777" w:rsidR="00ED167E" w:rsidRPr="004A3017" w:rsidRDefault="00ED167E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Комунальна установа "Центр професійного розвитку педагогічних працівників"</w:t>
            </w:r>
          </w:p>
        </w:tc>
        <w:tc>
          <w:tcPr>
            <w:tcW w:w="3260" w:type="dxa"/>
          </w:tcPr>
          <w:p w14:paraId="0D38BAF2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забезпечено організаційно-методичний супровід створення академічних ліцеїв</w:t>
            </w:r>
          </w:p>
        </w:tc>
      </w:tr>
      <w:tr w:rsidR="00ED167E" w:rsidRPr="004A3017" w14:paraId="07979E02" w14:textId="77777777" w:rsidTr="00A44F57">
        <w:tc>
          <w:tcPr>
            <w:tcW w:w="2235" w:type="dxa"/>
            <w:vMerge/>
          </w:tcPr>
          <w:p w14:paraId="47E4A497" w14:textId="77777777" w:rsidR="00ED167E" w:rsidRPr="00511013" w:rsidRDefault="00ED167E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298AFF43" w14:textId="26F1B1A4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3.4 Забезпечення підручниками та навчальними посібниками здобувачів профільної освіти</w:t>
            </w:r>
          </w:p>
        </w:tc>
        <w:tc>
          <w:tcPr>
            <w:tcW w:w="1984" w:type="dxa"/>
          </w:tcPr>
          <w:p w14:paraId="546F6EFA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2026-2030 роки</w:t>
            </w:r>
          </w:p>
        </w:tc>
        <w:tc>
          <w:tcPr>
            <w:tcW w:w="2552" w:type="dxa"/>
          </w:tcPr>
          <w:p w14:paraId="52014B27" w14:textId="77777777" w:rsidR="00ED167E" w:rsidRPr="004A3017" w:rsidRDefault="00ED167E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</w:p>
        </w:tc>
        <w:tc>
          <w:tcPr>
            <w:tcW w:w="3260" w:type="dxa"/>
          </w:tcPr>
          <w:p w14:paraId="16AD0B4F" w14:textId="77777777" w:rsidR="00ED167E" w:rsidRPr="004A3017" w:rsidRDefault="00ED167E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здобувачі освіти забезпечені підручниками та навчальними посібниками</w:t>
            </w:r>
          </w:p>
        </w:tc>
      </w:tr>
      <w:tr w:rsidR="009457B3" w:rsidRPr="00917B0A" w14:paraId="51FDA894" w14:textId="77777777" w:rsidTr="00A44F57">
        <w:tc>
          <w:tcPr>
            <w:tcW w:w="2235" w:type="dxa"/>
            <w:vMerge w:val="restart"/>
          </w:tcPr>
          <w:p w14:paraId="5E957111" w14:textId="77777777" w:rsidR="009457B3" w:rsidRPr="00511013" w:rsidRDefault="009457B3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013">
              <w:rPr>
                <w:rFonts w:ascii="Times New Roman" w:hAnsi="Times New Roman" w:cs="Times New Roman"/>
                <w:bCs/>
                <w:sz w:val="24"/>
                <w:szCs w:val="24"/>
              </w:rPr>
              <w:t>4. Створення безпечних умов для здобувачів профільної та професійної освіти</w:t>
            </w:r>
          </w:p>
        </w:tc>
        <w:tc>
          <w:tcPr>
            <w:tcW w:w="4536" w:type="dxa"/>
          </w:tcPr>
          <w:p w14:paraId="261F77D0" w14:textId="2138AB82" w:rsidR="009457B3" w:rsidRPr="004A3017" w:rsidRDefault="009457B3" w:rsidP="007E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4.1 Облаштування об'єктів фонду захисних споруд цивільного захисту (укриттів) у закладах освіти, що забезпечуватимуть здобуття повної загальної середньої освіти з 01.09.2027, згідно з ДБН В.2.2-5:2023 "Захисні споруди цивільного захисту"</w:t>
            </w:r>
          </w:p>
        </w:tc>
        <w:tc>
          <w:tcPr>
            <w:tcW w:w="1984" w:type="dxa"/>
          </w:tcPr>
          <w:p w14:paraId="204429DA" w14:textId="77777777" w:rsidR="009457B3" w:rsidRPr="004A3017" w:rsidRDefault="009457B3" w:rsidP="007E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до 01.09.2027  (за умови стабілізації </w:t>
            </w:r>
            <w:proofErr w:type="spellStart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безпекової</w:t>
            </w:r>
            <w:proofErr w:type="spellEnd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ситуації в Донецькій області)</w:t>
            </w:r>
          </w:p>
        </w:tc>
        <w:tc>
          <w:tcPr>
            <w:tcW w:w="2552" w:type="dxa"/>
          </w:tcPr>
          <w:p w14:paraId="72064804" w14:textId="77777777" w:rsidR="009457B3" w:rsidRPr="004A3017" w:rsidRDefault="009457B3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</w:p>
        </w:tc>
        <w:tc>
          <w:tcPr>
            <w:tcW w:w="3260" w:type="dxa"/>
          </w:tcPr>
          <w:p w14:paraId="7605A7A7" w14:textId="77777777" w:rsidR="009457B3" w:rsidRPr="004A3017" w:rsidRDefault="009457B3" w:rsidP="007E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об'єкти фонду захисних споруд цивільного захисту (укриттів) у закладах освіти, що забезпечуватимуть здобуття повної загальної середньої освіти з 01.09.2027 з 01.09.2027, згідно з ДБН В.2.2-5:2023 "Захисні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споруди цивільного захисту"</w:t>
            </w:r>
          </w:p>
        </w:tc>
      </w:tr>
      <w:tr w:rsidR="009457B3" w:rsidRPr="004A3017" w14:paraId="1552C6C8" w14:textId="77777777" w:rsidTr="00A44F57">
        <w:tc>
          <w:tcPr>
            <w:tcW w:w="2235" w:type="dxa"/>
            <w:vMerge/>
          </w:tcPr>
          <w:p w14:paraId="0B3919CC" w14:textId="77777777" w:rsidR="009457B3" w:rsidRPr="00511013" w:rsidRDefault="009457B3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289F6D65" w14:textId="16186648" w:rsidR="009457B3" w:rsidRPr="004A3017" w:rsidRDefault="009457B3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4.2 Забезпечення охорони закладів освіти</w:t>
            </w:r>
          </w:p>
        </w:tc>
        <w:tc>
          <w:tcPr>
            <w:tcW w:w="1984" w:type="dxa"/>
          </w:tcPr>
          <w:p w14:paraId="07347DB5" w14:textId="77777777" w:rsidR="009457B3" w:rsidRPr="004A3017" w:rsidRDefault="009457B3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до 01.09.2027  (за умови стабілізації </w:t>
            </w:r>
            <w:proofErr w:type="spellStart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безпекової</w:t>
            </w:r>
            <w:proofErr w:type="spellEnd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ситуації в Донецькій області)</w:t>
            </w:r>
          </w:p>
        </w:tc>
        <w:tc>
          <w:tcPr>
            <w:tcW w:w="2552" w:type="dxa"/>
          </w:tcPr>
          <w:p w14:paraId="03C73D35" w14:textId="77777777" w:rsidR="009457B3" w:rsidRPr="004A3017" w:rsidRDefault="009457B3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</w:p>
        </w:tc>
        <w:tc>
          <w:tcPr>
            <w:tcW w:w="3260" w:type="dxa"/>
          </w:tcPr>
          <w:p w14:paraId="0D83D36D" w14:textId="77777777" w:rsidR="009457B3" w:rsidRPr="004A3017" w:rsidRDefault="009457B3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заклади освіти забезпечені охороною</w:t>
            </w:r>
          </w:p>
        </w:tc>
      </w:tr>
      <w:tr w:rsidR="00564B0D" w:rsidRPr="004A3017" w14:paraId="3B6418FA" w14:textId="77777777" w:rsidTr="00A44F57">
        <w:tc>
          <w:tcPr>
            <w:tcW w:w="2235" w:type="dxa"/>
            <w:vMerge w:val="restart"/>
          </w:tcPr>
          <w:p w14:paraId="23A09364" w14:textId="77777777" w:rsidR="00564B0D" w:rsidRPr="00511013" w:rsidRDefault="00564B0D" w:rsidP="00DC69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013">
              <w:rPr>
                <w:rFonts w:ascii="Times New Roman" w:hAnsi="Times New Roman" w:cs="Times New Roman"/>
                <w:bCs/>
                <w:sz w:val="24"/>
                <w:szCs w:val="24"/>
              </w:rPr>
              <w:t>5. Матеріально-технічне забезпечення функціонування закладів профільної та професійної освіти</w:t>
            </w:r>
          </w:p>
        </w:tc>
        <w:tc>
          <w:tcPr>
            <w:tcW w:w="4536" w:type="dxa"/>
          </w:tcPr>
          <w:p w14:paraId="624327A9" w14:textId="67CB1F56" w:rsidR="00564B0D" w:rsidRPr="004A3017" w:rsidRDefault="00564B0D" w:rsidP="009457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5.1 Забезпечення здобувачам профільної освіти вільного і безоплатного бездротового доступу до мережі Інтернет з характеристиками, що відповідають вимогам  законодавства, у приміщеннях закладів освіти</w:t>
            </w:r>
          </w:p>
        </w:tc>
        <w:tc>
          <w:tcPr>
            <w:tcW w:w="1984" w:type="dxa"/>
          </w:tcPr>
          <w:p w14:paraId="45557169" w14:textId="77777777" w:rsidR="00564B0D" w:rsidRPr="004A3017" w:rsidRDefault="00564B0D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до 01.09.2027  (за умови стабілізації </w:t>
            </w:r>
            <w:proofErr w:type="spellStart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безпекової</w:t>
            </w:r>
            <w:proofErr w:type="spellEnd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ситуації в Донецькій області)</w:t>
            </w:r>
          </w:p>
        </w:tc>
        <w:tc>
          <w:tcPr>
            <w:tcW w:w="2552" w:type="dxa"/>
          </w:tcPr>
          <w:p w14:paraId="79EC9C03" w14:textId="77777777" w:rsidR="00564B0D" w:rsidRPr="004A3017" w:rsidRDefault="00564B0D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</w:p>
        </w:tc>
        <w:tc>
          <w:tcPr>
            <w:tcW w:w="3260" w:type="dxa"/>
          </w:tcPr>
          <w:p w14:paraId="052A1B40" w14:textId="560BB2BB" w:rsidR="00564B0D" w:rsidRPr="004A3017" w:rsidRDefault="00564B0D" w:rsidP="009457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здобувачі профільної освіти забезпечені безоплатним бездротовим доступом до мережі Інтернет з характеристиками, що відповідають вимогам  законодавства, у приміщеннях закладів освіти</w:t>
            </w:r>
          </w:p>
        </w:tc>
      </w:tr>
      <w:tr w:rsidR="00564B0D" w:rsidRPr="004A3017" w14:paraId="145609BD" w14:textId="77777777" w:rsidTr="00A44F57">
        <w:tc>
          <w:tcPr>
            <w:tcW w:w="2235" w:type="dxa"/>
            <w:vMerge/>
          </w:tcPr>
          <w:p w14:paraId="0A1F078A" w14:textId="77777777" w:rsidR="00564B0D" w:rsidRPr="004A3017" w:rsidRDefault="00564B0D" w:rsidP="00DC69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6370EF01" w14:textId="19D49D42" w:rsidR="00564B0D" w:rsidRPr="004A3017" w:rsidRDefault="00564B0D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5.2 Створення умов для забезпечення здобувачів профільної освіти харчуванням відповідно до умов чинного законодавства</w:t>
            </w:r>
          </w:p>
        </w:tc>
        <w:tc>
          <w:tcPr>
            <w:tcW w:w="1984" w:type="dxa"/>
          </w:tcPr>
          <w:p w14:paraId="7E8DEA34" w14:textId="77777777" w:rsidR="00564B0D" w:rsidRPr="004A3017" w:rsidRDefault="00564B0D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до 01.09.2027  (за умови стабілізації </w:t>
            </w:r>
            <w:proofErr w:type="spellStart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безпекової</w:t>
            </w:r>
            <w:proofErr w:type="spellEnd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ситуації в Донецькій області)</w:t>
            </w:r>
          </w:p>
        </w:tc>
        <w:tc>
          <w:tcPr>
            <w:tcW w:w="2552" w:type="dxa"/>
          </w:tcPr>
          <w:p w14:paraId="255EBBDD" w14:textId="5D191B72" w:rsidR="00564B0D" w:rsidRPr="00917B0A" w:rsidRDefault="00564B0D" w:rsidP="00D0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  <w:r w:rsidR="004A3017" w:rsidRPr="00917B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A3017" w:rsidRPr="00175E61">
              <w:rPr>
                <w:rFonts w:ascii="Times New Roman" w:hAnsi="Times New Roman" w:cs="Times New Roman"/>
                <w:sz w:val="24"/>
                <w:szCs w:val="24"/>
              </w:rPr>
              <w:t>керівники закладів</w:t>
            </w:r>
          </w:p>
        </w:tc>
        <w:tc>
          <w:tcPr>
            <w:tcW w:w="3260" w:type="dxa"/>
          </w:tcPr>
          <w:p w14:paraId="3E59C136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для здобувачів профільної освіти створено умови для забезпечення харчуванням у порядку та відповідно до вимог чинного законодавства </w:t>
            </w:r>
          </w:p>
        </w:tc>
      </w:tr>
      <w:tr w:rsidR="00564B0D" w:rsidRPr="004A3017" w14:paraId="42E98646" w14:textId="77777777" w:rsidTr="00A44F57">
        <w:tc>
          <w:tcPr>
            <w:tcW w:w="2235" w:type="dxa"/>
            <w:vMerge/>
          </w:tcPr>
          <w:p w14:paraId="43C05853" w14:textId="77777777" w:rsidR="00564B0D" w:rsidRPr="004A3017" w:rsidRDefault="00564B0D" w:rsidP="00DC69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450938A0" w14:textId="0CA1A0FB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5.3 Створення незалежної матеріально-технічної бази, а саме:</w:t>
            </w:r>
          </w:p>
          <w:p w14:paraId="0DCE2F1D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науково-дослідницькі класи  STEM для організації профільного навчання;</w:t>
            </w:r>
          </w:p>
          <w:p w14:paraId="39F22EF9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обладнання STEM - лабораторій;</w:t>
            </w:r>
          </w:p>
          <w:p w14:paraId="1B00CC38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спеціалізовані кабінети матеріально-природничого циклу, захисту України;</w:t>
            </w:r>
          </w:p>
          <w:p w14:paraId="08A737F2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комп'ютерні класи;</w:t>
            </w:r>
          </w:p>
          <w:p w14:paraId="1219E9DA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інтерактивне обладнання, електронні освітні ресурси тощо відповідно до навчальних програм</w:t>
            </w:r>
          </w:p>
        </w:tc>
        <w:tc>
          <w:tcPr>
            <w:tcW w:w="1984" w:type="dxa"/>
          </w:tcPr>
          <w:p w14:paraId="072D06BF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до 01.09.2027  (за умови стабілізації </w:t>
            </w:r>
            <w:proofErr w:type="spellStart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безпекової</w:t>
            </w:r>
            <w:proofErr w:type="spellEnd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ситуації в Донецькій області)</w:t>
            </w:r>
          </w:p>
        </w:tc>
        <w:tc>
          <w:tcPr>
            <w:tcW w:w="2552" w:type="dxa"/>
          </w:tcPr>
          <w:p w14:paraId="656889DA" w14:textId="77777777" w:rsidR="00564B0D" w:rsidRPr="004A3017" w:rsidRDefault="00564B0D" w:rsidP="00EA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</w:p>
        </w:tc>
        <w:tc>
          <w:tcPr>
            <w:tcW w:w="3260" w:type="dxa"/>
          </w:tcPr>
          <w:p w14:paraId="767D606F" w14:textId="77777777" w:rsidR="00564B0D" w:rsidRPr="004A3017" w:rsidRDefault="00564B0D" w:rsidP="00564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для здобувачів профільної освіти забезпечено</w:t>
            </w:r>
            <w:r w:rsidRPr="004A30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r w:rsidRPr="004A30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належної</w:t>
            </w:r>
            <w:r w:rsidRPr="004A30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матеріально-технічної бази</w:t>
            </w:r>
          </w:p>
        </w:tc>
      </w:tr>
      <w:tr w:rsidR="00564B0D" w:rsidRPr="004A3017" w14:paraId="2545420F" w14:textId="77777777" w:rsidTr="00A44F57">
        <w:tc>
          <w:tcPr>
            <w:tcW w:w="2235" w:type="dxa"/>
            <w:vMerge/>
          </w:tcPr>
          <w:p w14:paraId="13D10054" w14:textId="77777777" w:rsidR="00564B0D" w:rsidRPr="004A3017" w:rsidRDefault="00564B0D" w:rsidP="00DC69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54064246" w14:textId="2FA972E9" w:rsidR="00564B0D" w:rsidRPr="004A3017" w:rsidRDefault="00564B0D" w:rsidP="00564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5.4 Створення умов для підвезення (у разі потреби) здобувачів профільної освіти та педагогічних працівників до закладу освіти (місця навчання, роботи) та у зворотному напрямку до місця проживання на відстань, що визначається чинним законодавством</w:t>
            </w:r>
          </w:p>
        </w:tc>
        <w:tc>
          <w:tcPr>
            <w:tcW w:w="1984" w:type="dxa"/>
          </w:tcPr>
          <w:p w14:paraId="0F295445" w14:textId="77777777" w:rsidR="00564B0D" w:rsidRPr="004A3017" w:rsidRDefault="00564B0D" w:rsidP="006B12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до 01.09.2027  (за умови стабілізації </w:t>
            </w:r>
            <w:proofErr w:type="spellStart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безпекової</w:t>
            </w:r>
            <w:proofErr w:type="spellEnd"/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 ситуації в Донецькій області)</w:t>
            </w:r>
          </w:p>
        </w:tc>
        <w:tc>
          <w:tcPr>
            <w:tcW w:w="2552" w:type="dxa"/>
          </w:tcPr>
          <w:p w14:paraId="3F929091" w14:textId="77777777" w:rsidR="00564B0D" w:rsidRPr="004A3017" w:rsidRDefault="00564B0D" w:rsidP="006B12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відділ освіти Слов'янської міської військової адміністрації</w:t>
            </w:r>
          </w:p>
        </w:tc>
        <w:tc>
          <w:tcPr>
            <w:tcW w:w="3260" w:type="dxa"/>
          </w:tcPr>
          <w:p w14:paraId="74C0D8AC" w14:textId="77777777" w:rsidR="00564B0D" w:rsidRPr="004A3017" w:rsidRDefault="00564B0D" w:rsidP="00A44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для здобувачів профільної освіти та педагогічних працівників створено умови </w:t>
            </w:r>
            <w:r w:rsidR="00222A83" w:rsidRPr="004A3017">
              <w:rPr>
                <w:rFonts w:ascii="Times New Roman" w:hAnsi="Times New Roman" w:cs="Times New Roman"/>
                <w:sz w:val="24"/>
                <w:szCs w:val="24"/>
              </w:rPr>
              <w:t xml:space="preserve">для підвезення (у разі потреби) </w:t>
            </w:r>
            <w:r w:rsidRPr="004A3017">
              <w:rPr>
                <w:rFonts w:ascii="Times New Roman" w:hAnsi="Times New Roman" w:cs="Times New Roman"/>
                <w:sz w:val="24"/>
                <w:szCs w:val="24"/>
              </w:rPr>
              <w:t>до закладу освіти (місця навчання, роботи) та у зворотному напрямку до місця проживання на відстань, що визначається чинним законодавством</w:t>
            </w:r>
          </w:p>
        </w:tc>
      </w:tr>
    </w:tbl>
    <w:p w14:paraId="0DF9B620" w14:textId="77777777" w:rsidR="00715E8A" w:rsidRPr="004A3017" w:rsidRDefault="00715E8A" w:rsidP="00280D7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CC9BD4" w14:textId="5C926674" w:rsidR="00280D72" w:rsidRPr="004A3017" w:rsidRDefault="00280D72" w:rsidP="00222A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3017">
        <w:rPr>
          <w:rFonts w:ascii="Times New Roman" w:hAnsi="Times New Roman" w:cs="Times New Roman"/>
          <w:sz w:val="24"/>
          <w:szCs w:val="24"/>
        </w:rPr>
        <w:t>Примітка*. Прогнозована мережа закладів загальної середньої освіти Слов'янської міської територіальної громади, що забезпечуватимуть здобуття повної загальної середньої освіти з 01 вересня 2027 року</w:t>
      </w:r>
      <w:r w:rsidR="00175E61" w:rsidRPr="00917B0A">
        <w:rPr>
          <w:rFonts w:ascii="Times New Roman" w:hAnsi="Times New Roman" w:cs="Times New Roman"/>
          <w:sz w:val="24"/>
          <w:szCs w:val="24"/>
        </w:rPr>
        <w:t xml:space="preserve"> </w:t>
      </w:r>
      <w:r w:rsidRPr="004A3017">
        <w:rPr>
          <w:rFonts w:ascii="Times New Roman" w:hAnsi="Times New Roman" w:cs="Times New Roman"/>
          <w:sz w:val="24"/>
          <w:szCs w:val="24"/>
        </w:rPr>
        <w:t xml:space="preserve"> </w:t>
      </w:r>
      <w:r w:rsidR="000A52AE" w:rsidRPr="004A3017">
        <w:rPr>
          <w:rFonts w:ascii="Times New Roman" w:hAnsi="Times New Roman" w:cs="Times New Roman"/>
          <w:sz w:val="24"/>
          <w:szCs w:val="24"/>
        </w:rPr>
        <w:t>складається із:</w:t>
      </w:r>
    </w:p>
    <w:p w14:paraId="2782E251" w14:textId="77777777" w:rsidR="000A52AE" w:rsidRPr="004A3017" w:rsidRDefault="000A52AE" w:rsidP="00280D72">
      <w:pPr>
        <w:spacing w:after="0"/>
        <w:ind w:right="-456"/>
        <w:jc w:val="both"/>
        <w:rPr>
          <w:rFonts w:ascii="Times New Roman" w:hAnsi="Times New Roman" w:cs="Times New Roman"/>
          <w:sz w:val="24"/>
          <w:szCs w:val="24"/>
        </w:rPr>
      </w:pPr>
      <w:r w:rsidRPr="004A3017">
        <w:rPr>
          <w:rFonts w:ascii="Times New Roman" w:hAnsi="Times New Roman" w:cs="Times New Roman"/>
          <w:sz w:val="24"/>
          <w:szCs w:val="24"/>
        </w:rPr>
        <w:t>1. Слов'янського закладу загальної середньої освіти І-ІІІ ступенів № 5 Слов'янської міської ради Донецької області;</w:t>
      </w:r>
    </w:p>
    <w:p w14:paraId="63311025" w14:textId="77777777" w:rsidR="000A52AE" w:rsidRPr="00917B0A" w:rsidRDefault="000A52AE" w:rsidP="00280D72">
      <w:pPr>
        <w:spacing w:after="0"/>
        <w:ind w:right="-456"/>
        <w:jc w:val="both"/>
        <w:rPr>
          <w:rFonts w:ascii="Times New Roman" w:hAnsi="Times New Roman" w:cs="Times New Roman"/>
          <w:sz w:val="24"/>
          <w:szCs w:val="24"/>
        </w:rPr>
      </w:pPr>
      <w:r w:rsidRPr="004A3017">
        <w:rPr>
          <w:rFonts w:ascii="Times New Roman" w:hAnsi="Times New Roman" w:cs="Times New Roman"/>
          <w:sz w:val="24"/>
          <w:szCs w:val="24"/>
        </w:rPr>
        <w:t>2. Слов'янського педагогічного ліцею Слов'янської міської ради Донецької області.</w:t>
      </w:r>
    </w:p>
    <w:p w14:paraId="07D9B13A" w14:textId="27916D2A" w:rsidR="00661F24" w:rsidRPr="00917B0A" w:rsidRDefault="00661F24" w:rsidP="00280D72">
      <w:pPr>
        <w:spacing w:after="0"/>
        <w:ind w:right="-456"/>
        <w:jc w:val="both"/>
        <w:rPr>
          <w:rFonts w:ascii="Times New Roman" w:hAnsi="Times New Roman" w:cs="Times New Roman"/>
          <w:sz w:val="24"/>
          <w:szCs w:val="24"/>
        </w:rPr>
      </w:pPr>
    </w:p>
    <w:p w14:paraId="5D02F6E1" w14:textId="77777777" w:rsidR="00661F24" w:rsidRPr="00917B0A" w:rsidRDefault="00661F24" w:rsidP="00280D72">
      <w:pPr>
        <w:spacing w:after="0"/>
        <w:ind w:right="-456"/>
        <w:jc w:val="both"/>
        <w:rPr>
          <w:rFonts w:ascii="Times New Roman" w:hAnsi="Times New Roman" w:cs="Times New Roman"/>
          <w:sz w:val="24"/>
          <w:szCs w:val="24"/>
        </w:rPr>
      </w:pPr>
    </w:p>
    <w:p w14:paraId="42BAB07C" w14:textId="376D0E9D" w:rsidR="00661F24" w:rsidRPr="00917B0A" w:rsidRDefault="00661F24" w:rsidP="00280D72">
      <w:pPr>
        <w:spacing w:after="0"/>
        <w:ind w:right="-456"/>
        <w:jc w:val="both"/>
        <w:rPr>
          <w:rFonts w:ascii="Times New Roman" w:hAnsi="Times New Roman" w:cs="Times New Roman"/>
          <w:sz w:val="24"/>
          <w:szCs w:val="24"/>
        </w:rPr>
      </w:pPr>
    </w:p>
    <w:p w14:paraId="29112992" w14:textId="39AD9442" w:rsidR="00661F24" w:rsidRPr="00661F24" w:rsidRDefault="00661F24" w:rsidP="00280D72">
      <w:pPr>
        <w:spacing w:after="0"/>
        <w:ind w:right="-4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Начальник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відділу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освіти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Марина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ХОХЛОВА</w:t>
      </w:r>
    </w:p>
    <w:p w14:paraId="6C4549A9" w14:textId="77777777" w:rsidR="00280D72" w:rsidRPr="004A3017" w:rsidRDefault="00280D72" w:rsidP="00280D7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80D72" w:rsidRPr="004A3017" w:rsidSect="00696A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76" w:right="678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80E7B8" w14:textId="77777777" w:rsidR="00F221A1" w:rsidRDefault="00F221A1" w:rsidP="00DC6918">
      <w:pPr>
        <w:spacing w:after="0" w:line="240" w:lineRule="auto"/>
      </w:pPr>
      <w:r>
        <w:separator/>
      </w:r>
    </w:p>
  </w:endnote>
  <w:endnote w:type="continuationSeparator" w:id="0">
    <w:p w14:paraId="57AA7CBF" w14:textId="77777777" w:rsidR="00F221A1" w:rsidRDefault="00F221A1" w:rsidP="00DC6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AB260" w14:textId="77777777" w:rsidR="00923E06" w:rsidRDefault="00923E0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378083" w14:textId="77777777" w:rsidR="00923E06" w:rsidRDefault="00923E0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A7613" w14:textId="77777777" w:rsidR="00923E06" w:rsidRDefault="00923E0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7EF8B" w14:textId="77777777" w:rsidR="00F221A1" w:rsidRDefault="00F221A1" w:rsidP="00DC6918">
      <w:pPr>
        <w:spacing w:after="0" w:line="240" w:lineRule="auto"/>
      </w:pPr>
      <w:r>
        <w:separator/>
      </w:r>
    </w:p>
  </w:footnote>
  <w:footnote w:type="continuationSeparator" w:id="0">
    <w:p w14:paraId="415F02DB" w14:textId="77777777" w:rsidR="00F221A1" w:rsidRDefault="00F221A1" w:rsidP="00DC6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E01BA9" w14:textId="77777777" w:rsidR="00923E06" w:rsidRDefault="00923E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97222"/>
    </w:sdtPr>
    <w:sdtEndPr/>
    <w:sdtContent>
      <w:p w14:paraId="68A1DAA2" w14:textId="73354200" w:rsidR="00EA52DE" w:rsidRDefault="00EA52DE" w:rsidP="00222A83">
        <w:pPr>
          <w:pStyle w:val="a4"/>
          <w:ind w:right="-142"/>
          <w:jc w:val="center"/>
        </w:pPr>
        <w:r>
          <w:t xml:space="preserve">                                                                                                                                  </w:t>
        </w:r>
        <w:r w:rsidRPr="003E76A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E76A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E76A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6E7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3E76A0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3E76A0">
          <w:rPr>
            <w:rFonts w:ascii="Times New Roman" w:hAnsi="Times New Roman" w:cs="Times New Roman"/>
            <w:sz w:val="24"/>
            <w:szCs w:val="24"/>
          </w:rPr>
          <w:t xml:space="preserve">                                                                               </w:t>
        </w:r>
        <w:r>
          <w:rPr>
            <w:rFonts w:ascii="Times New Roman" w:hAnsi="Times New Roman" w:cs="Times New Roman"/>
            <w:sz w:val="24"/>
            <w:szCs w:val="24"/>
          </w:rPr>
          <w:t xml:space="preserve">       </w:t>
        </w:r>
        <w:r w:rsidRPr="003E76A0">
          <w:rPr>
            <w:rFonts w:ascii="Times New Roman" w:hAnsi="Times New Roman" w:cs="Times New Roman"/>
            <w:sz w:val="24"/>
            <w:szCs w:val="24"/>
          </w:rPr>
          <w:t xml:space="preserve">Продовження </w:t>
        </w:r>
        <w:proofErr w:type="spellStart"/>
        <w:r w:rsidR="00923E06">
          <w:rPr>
            <w:rFonts w:ascii="Times New Roman" w:hAnsi="Times New Roman" w:cs="Times New Roman"/>
            <w:sz w:val="24"/>
            <w:szCs w:val="24"/>
            <w:lang w:val="en-US"/>
          </w:rPr>
          <w:t>додатку</w:t>
        </w:r>
        <w:proofErr w:type="spellEnd"/>
      </w:p>
    </w:sdtContent>
  </w:sdt>
  <w:p w14:paraId="244D6982" w14:textId="77777777" w:rsidR="00EA52DE" w:rsidRDefault="00EA52D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16E76C" w14:textId="77777777" w:rsidR="00923E06" w:rsidRDefault="00923E0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ABD"/>
    <w:rsid w:val="000A52AE"/>
    <w:rsid w:val="00175E61"/>
    <w:rsid w:val="00222A83"/>
    <w:rsid w:val="00280D72"/>
    <w:rsid w:val="002C5895"/>
    <w:rsid w:val="003E76A0"/>
    <w:rsid w:val="004A3017"/>
    <w:rsid w:val="00511013"/>
    <w:rsid w:val="00564B0D"/>
    <w:rsid w:val="00597CC8"/>
    <w:rsid w:val="005A4FE1"/>
    <w:rsid w:val="00661F24"/>
    <w:rsid w:val="00696A80"/>
    <w:rsid w:val="006D48B8"/>
    <w:rsid w:val="00715E8A"/>
    <w:rsid w:val="007933AD"/>
    <w:rsid w:val="007D6E7E"/>
    <w:rsid w:val="007E5AF1"/>
    <w:rsid w:val="00917B0A"/>
    <w:rsid w:val="00923E06"/>
    <w:rsid w:val="009457B3"/>
    <w:rsid w:val="00995687"/>
    <w:rsid w:val="00A44F57"/>
    <w:rsid w:val="00B503E3"/>
    <w:rsid w:val="00C5090C"/>
    <w:rsid w:val="00CE675A"/>
    <w:rsid w:val="00D03FBA"/>
    <w:rsid w:val="00D13988"/>
    <w:rsid w:val="00DC6918"/>
    <w:rsid w:val="00EA52DE"/>
    <w:rsid w:val="00EB6ABD"/>
    <w:rsid w:val="00ED167E"/>
    <w:rsid w:val="00F2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40B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A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C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C6918"/>
  </w:style>
  <w:style w:type="paragraph" w:styleId="a6">
    <w:name w:val="footer"/>
    <w:basedOn w:val="a"/>
    <w:link w:val="a7"/>
    <w:uiPriority w:val="99"/>
    <w:unhideWhenUsed/>
    <w:rsid w:val="00DC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C6918"/>
  </w:style>
  <w:style w:type="paragraph" w:styleId="a8">
    <w:name w:val="Balloon Text"/>
    <w:basedOn w:val="a"/>
    <w:link w:val="a9"/>
    <w:uiPriority w:val="99"/>
    <w:semiHidden/>
    <w:unhideWhenUsed/>
    <w:rsid w:val="003E7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E76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A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C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C6918"/>
  </w:style>
  <w:style w:type="paragraph" w:styleId="a6">
    <w:name w:val="footer"/>
    <w:basedOn w:val="a"/>
    <w:link w:val="a7"/>
    <w:uiPriority w:val="99"/>
    <w:unhideWhenUsed/>
    <w:rsid w:val="00DC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C6918"/>
  </w:style>
  <w:style w:type="paragraph" w:styleId="a8">
    <w:name w:val="Balloon Text"/>
    <w:basedOn w:val="a"/>
    <w:link w:val="a9"/>
    <w:uiPriority w:val="99"/>
    <w:semiHidden/>
    <w:unhideWhenUsed/>
    <w:rsid w:val="003E7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E76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5470-09C2-449C-92A1-921C1E22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4526</Words>
  <Characters>2581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7093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</dc:creator>
  <cp:lastModifiedBy>RePack by Diakov</cp:lastModifiedBy>
  <cp:revision>4</cp:revision>
  <cp:lastPrinted>2024-10-01T07:02:00Z</cp:lastPrinted>
  <dcterms:created xsi:type="dcterms:W3CDTF">2024-09-30T11:38:00Z</dcterms:created>
  <dcterms:modified xsi:type="dcterms:W3CDTF">2024-10-01T07:03:00Z</dcterms:modified>
</cp:coreProperties>
</file>