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9B7B50" w:rsidRPr="004525E4" w:rsidRDefault="009B7B50" w:rsidP="00AA3899">
      <w:pPr>
        <w:pStyle w:val="Heading3"/>
        <w:spacing w:before="0" w:after="0"/>
        <w:ind w:left="5672"/>
        <w:jc w:val="both"/>
        <w:rPr>
          <w:rFonts w:ascii="Times New Roman" w:hAnsi="Times New Roman" w:cs="Times New Roman"/>
          <w:b w:val="0"/>
          <w:bCs w:val="0"/>
          <w:sz w:val="24"/>
          <w:szCs w:val="24"/>
          <w:lang w:val="uk-UA"/>
        </w:rPr>
      </w:pPr>
      <w:r w:rsidRPr="004525E4">
        <w:rPr>
          <w:rFonts w:ascii="Times New Roman" w:hAnsi="Times New Roman" w:cs="Times New Roman"/>
          <w:b w:val="0"/>
          <w:bCs w:val="0"/>
          <w:sz w:val="28"/>
          <w:szCs w:val="28"/>
          <w:lang w:val="uk-UA"/>
        </w:rPr>
        <w:t>ЗАТВЕРДЖЕНО</w:t>
      </w:r>
    </w:p>
    <w:p w:rsidR="009B7B50" w:rsidRDefault="009B7B50" w:rsidP="0020461F">
      <w:pPr>
        <w:ind w:left="4963" w:firstLine="709"/>
        <w:rPr>
          <w:lang w:val="uk-UA"/>
        </w:rPr>
      </w:pPr>
      <w:r>
        <w:rPr>
          <w:lang w:val="uk-UA"/>
        </w:rPr>
        <w:t xml:space="preserve">Розпорядження керівника </w:t>
      </w:r>
    </w:p>
    <w:p w:rsidR="009B7B50" w:rsidRDefault="009B7B50" w:rsidP="0020461F">
      <w:pPr>
        <w:ind w:left="4963" w:firstLine="709"/>
        <w:rPr>
          <w:lang w:val="uk-UA"/>
        </w:rPr>
      </w:pPr>
      <w:r w:rsidRPr="007C5436">
        <w:rPr>
          <w:lang w:val="uk-UA"/>
        </w:rPr>
        <w:t>Слов’янської міської</w:t>
      </w:r>
      <w:r>
        <w:rPr>
          <w:lang w:val="uk-UA"/>
        </w:rPr>
        <w:t xml:space="preserve">  </w:t>
      </w:r>
    </w:p>
    <w:p w:rsidR="009B7B50" w:rsidRPr="007C5436" w:rsidRDefault="009B7B50" w:rsidP="0020461F">
      <w:pPr>
        <w:ind w:left="5672"/>
        <w:rPr>
          <w:lang w:val="uk-UA"/>
        </w:rPr>
      </w:pPr>
      <w:r>
        <w:rPr>
          <w:lang w:val="uk-UA"/>
        </w:rPr>
        <w:t>військово-цивільної</w:t>
      </w:r>
      <w:r w:rsidRPr="007C5436">
        <w:rPr>
          <w:lang w:val="uk-UA"/>
        </w:rPr>
        <w:t xml:space="preserve"> адміністрації </w:t>
      </w:r>
    </w:p>
    <w:p w:rsidR="009B7B50" w:rsidRDefault="009B7B50" w:rsidP="00AA3899">
      <w:pPr>
        <w:ind w:left="4963" w:firstLine="709"/>
        <w:rPr>
          <w:lang w:val="uk-UA"/>
        </w:rPr>
      </w:pPr>
      <w:r>
        <w:rPr>
          <w:lang w:val="uk-UA"/>
        </w:rPr>
        <w:t xml:space="preserve">14.01.2022   </w:t>
      </w:r>
      <w:r w:rsidRPr="007C5436">
        <w:rPr>
          <w:lang w:val="uk-UA"/>
        </w:rPr>
        <w:t>№</w:t>
      </w:r>
      <w:r>
        <w:rPr>
          <w:lang w:val="uk-UA"/>
        </w:rPr>
        <w:t xml:space="preserve"> 78</w:t>
      </w:r>
    </w:p>
    <w:p w:rsidR="009B7B50" w:rsidRDefault="009B7B50" w:rsidP="00AA3899">
      <w:pPr>
        <w:ind w:left="4963" w:firstLine="709"/>
        <w:rPr>
          <w:lang w:val="uk-UA"/>
        </w:rPr>
      </w:pPr>
      <w:r>
        <w:rPr>
          <w:lang w:val="uk-UA"/>
        </w:rPr>
        <w:t>(в редакції розпорядження начальника</w:t>
      </w:r>
    </w:p>
    <w:p w:rsidR="009B7B50" w:rsidRDefault="009B7B50" w:rsidP="00AA3899">
      <w:pPr>
        <w:ind w:left="4963" w:firstLine="709"/>
        <w:rPr>
          <w:lang w:val="uk-UA"/>
        </w:rPr>
      </w:pPr>
      <w:r>
        <w:rPr>
          <w:lang w:val="uk-UA"/>
        </w:rPr>
        <w:t xml:space="preserve">Слов’янської міської військової </w:t>
      </w:r>
    </w:p>
    <w:p w:rsidR="009B7B50" w:rsidRPr="007C5436" w:rsidRDefault="009B7B50" w:rsidP="00AA3899">
      <w:pPr>
        <w:ind w:left="4963" w:firstLine="709"/>
        <w:rPr>
          <w:lang w:val="uk-UA"/>
        </w:rPr>
      </w:pPr>
      <w:r>
        <w:rPr>
          <w:lang w:val="uk-UA"/>
        </w:rPr>
        <w:t>адміністрації від 23.08.2024 № 1547 )</w:t>
      </w:r>
    </w:p>
    <w:p w:rsidR="009B7B50" w:rsidRDefault="009B7B50" w:rsidP="00D22C4F">
      <w:pPr>
        <w:pStyle w:val="Heading3"/>
        <w:jc w:val="center"/>
        <w:rPr>
          <w:rFonts w:ascii="Times New Roman" w:hAnsi="Times New Roman" w:cs="Times New Roman"/>
          <w:b w:val="0"/>
          <w:bCs w:val="0"/>
          <w:color w:val="000000"/>
          <w:sz w:val="24"/>
          <w:szCs w:val="24"/>
          <w:lang w:val="uk-UA"/>
        </w:rPr>
      </w:pPr>
    </w:p>
    <w:p w:rsidR="009B7B50" w:rsidRDefault="009B7B50" w:rsidP="00D22C4F">
      <w:pPr>
        <w:pStyle w:val="Heading3"/>
        <w:jc w:val="center"/>
        <w:rPr>
          <w:rFonts w:ascii="Times New Roman" w:hAnsi="Times New Roman" w:cs="Times New Roman"/>
          <w:b w:val="0"/>
          <w:bCs w:val="0"/>
          <w:color w:val="000000"/>
          <w:sz w:val="24"/>
          <w:szCs w:val="24"/>
          <w:lang w:val="uk-UA"/>
        </w:rPr>
      </w:pPr>
      <w:r w:rsidRPr="00D22C4F">
        <w:rPr>
          <w:rFonts w:ascii="Times New Roman" w:hAnsi="Times New Roman" w:cs="Times New Roman"/>
          <w:b w:val="0"/>
          <w:bCs w:val="0"/>
          <w:color w:val="000000"/>
          <w:sz w:val="24"/>
          <w:szCs w:val="24"/>
          <w:lang w:val="uk-UA"/>
        </w:rPr>
        <w:t>ПОРЯДОК</w:t>
      </w:r>
      <w:r w:rsidRPr="00D22C4F">
        <w:rPr>
          <w:rFonts w:ascii="Times New Roman" w:hAnsi="Times New Roman" w:cs="Times New Roman"/>
          <w:b w:val="0"/>
          <w:bCs w:val="0"/>
          <w:color w:val="000000"/>
          <w:sz w:val="24"/>
          <w:szCs w:val="24"/>
          <w:lang w:val="uk-UA"/>
        </w:rPr>
        <w:br/>
        <w:t>розроблення, за</w:t>
      </w:r>
      <w:r>
        <w:rPr>
          <w:rFonts w:ascii="Times New Roman" w:hAnsi="Times New Roman" w:cs="Times New Roman"/>
          <w:b w:val="0"/>
          <w:bCs w:val="0"/>
          <w:color w:val="000000"/>
          <w:sz w:val="24"/>
          <w:szCs w:val="24"/>
          <w:lang w:val="uk-UA"/>
        </w:rPr>
        <w:t xml:space="preserve">твердження та виконання </w:t>
      </w:r>
      <w:r w:rsidRPr="00D22C4F">
        <w:rPr>
          <w:rFonts w:ascii="Times New Roman" w:hAnsi="Times New Roman" w:cs="Times New Roman"/>
          <w:b w:val="0"/>
          <w:bCs w:val="0"/>
          <w:color w:val="000000"/>
          <w:sz w:val="24"/>
          <w:szCs w:val="24"/>
          <w:lang w:val="uk-UA"/>
        </w:rPr>
        <w:t xml:space="preserve">цільових </w:t>
      </w:r>
      <w:r>
        <w:rPr>
          <w:rFonts w:ascii="Times New Roman" w:hAnsi="Times New Roman" w:cs="Times New Roman"/>
          <w:b w:val="0"/>
          <w:bCs w:val="0"/>
          <w:color w:val="000000"/>
          <w:sz w:val="24"/>
          <w:szCs w:val="24"/>
          <w:lang w:val="uk-UA"/>
        </w:rPr>
        <w:t>П</w:t>
      </w:r>
      <w:r w:rsidRPr="00D22C4F">
        <w:rPr>
          <w:rFonts w:ascii="Times New Roman" w:hAnsi="Times New Roman" w:cs="Times New Roman"/>
          <w:b w:val="0"/>
          <w:bCs w:val="0"/>
          <w:color w:val="000000"/>
          <w:sz w:val="24"/>
          <w:szCs w:val="24"/>
          <w:lang w:val="uk-UA"/>
        </w:rPr>
        <w:t xml:space="preserve">рограм </w:t>
      </w:r>
    </w:p>
    <w:p w:rsidR="009B7B50" w:rsidRPr="006916EF" w:rsidRDefault="009B7B50" w:rsidP="006916EF">
      <w:pPr>
        <w:jc w:val="center"/>
        <w:rPr>
          <w:lang w:val="uk-UA"/>
        </w:rPr>
      </w:pPr>
      <w:r>
        <w:rPr>
          <w:lang w:val="uk-UA"/>
        </w:rPr>
        <w:t>(нова редакція)</w:t>
      </w:r>
    </w:p>
    <w:p w:rsidR="009B7B50" w:rsidRPr="00A56E9C" w:rsidRDefault="009B7B50" w:rsidP="00D10B74">
      <w:pPr>
        <w:pStyle w:val="Heading5"/>
        <w:spacing w:after="240"/>
        <w:jc w:val="center"/>
        <w:rPr>
          <w:rFonts w:ascii="Times New Roman" w:hAnsi="Times New Roman" w:cs="Times New Roman"/>
          <w:i w:val="0"/>
          <w:iCs w:val="0"/>
          <w:color w:val="000000"/>
          <w:sz w:val="24"/>
          <w:szCs w:val="24"/>
          <w:lang w:val="uk-UA"/>
        </w:rPr>
      </w:pPr>
      <w:bookmarkStart w:id="0" w:name="BM16"/>
      <w:bookmarkEnd w:id="0"/>
      <w:r>
        <w:rPr>
          <w:rFonts w:ascii="Times New Roman" w:hAnsi="Times New Roman" w:cs="Times New Roman"/>
          <w:i w:val="0"/>
          <w:iCs w:val="0"/>
          <w:color w:val="000000"/>
          <w:sz w:val="24"/>
          <w:szCs w:val="24"/>
          <w:lang w:val="uk-UA"/>
        </w:rPr>
        <w:t>І</w:t>
      </w:r>
      <w:r w:rsidRPr="00A56E9C">
        <w:rPr>
          <w:rFonts w:ascii="Times New Roman" w:hAnsi="Times New Roman" w:cs="Times New Roman"/>
          <w:i w:val="0"/>
          <w:iCs w:val="0"/>
          <w:color w:val="000000"/>
          <w:sz w:val="24"/>
          <w:szCs w:val="24"/>
          <w:lang w:val="uk-UA"/>
        </w:rPr>
        <w:t>. Загальні положення</w:t>
      </w:r>
    </w:p>
    <w:p w:rsidR="009B7B50" w:rsidRPr="00210649" w:rsidRDefault="009B7B50" w:rsidP="00210649">
      <w:pPr>
        <w:pStyle w:val="NormalWeb"/>
        <w:spacing w:before="0" w:beforeAutospacing="0" w:after="0" w:afterAutospacing="0"/>
        <w:ind w:firstLine="709"/>
        <w:jc w:val="both"/>
      </w:pPr>
      <w:bookmarkStart w:id="1" w:name="BM17"/>
      <w:bookmarkEnd w:id="1"/>
      <w:r w:rsidRPr="00BB409B">
        <w:t xml:space="preserve">1. Порядок розроблення, затвердження та виконання цільових Програм (далі - Порядок) </w:t>
      </w:r>
      <w:r w:rsidRPr="00210649">
        <w:t>визначає механізм погодження, подання для затвердження та виконання цільових програм, а також їх моніторингу та звітності під час дії правового режиму воєнного стану для забезпечення виконання спеціального законодавства, яким регулюються відносини учасників бюджетного процесу в умовах воєнного стану в Україні</w:t>
      </w:r>
      <w:r>
        <w:t xml:space="preserve">. </w:t>
      </w:r>
      <w:r w:rsidRPr="00210649">
        <w:t xml:space="preserve">Порядок </w:t>
      </w:r>
      <w:r w:rsidRPr="00BB409B">
        <w:t>розроблено відповідно до основних принципів розроблення державних цільових програм, визначених у Законах Украї</w:t>
      </w:r>
      <w:r w:rsidRPr="00715517">
        <w:t>ни «Про державні цільові програми», «Про державне прогнозування та розроблення програм економічного і соціального розвитку України»</w:t>
      </w:r>
      <w:r w:rsidRPr="00210649">
        <w:t xml:space="preserve"> з урахуванням основних принципів та постанов</w:t>
      </w:r>
      <w:r>
        <w:t>и</w:t>
      </w:r>
      <w:r w:rsidRPr="00210649">
        <w:t xml:space="preserve"> Кабінету Міністрів України від 11.03.2022 № 252 «Деякі питання формування та виконання місцевих бюджетів у період воєнного стану» (із змінами),</w:t>
      </w:r>
      <w:r w:rsidRPr="00715517">
        <w:t xml:space="preserve"> </w:t>
      </w:r>
      <w:r>
        <w:t>з урахуванням доручення голови Донецької обласної державної адміністрації, начальника Донецької обласної військової адміністрації Вадима Філашкіна від 07.08.2024 № 12/9-24, відповідно до рішення Слов’янської міської ради від 24.12.2016 № 25-ХІХ-7 «Про затвердження програмно-цільового методу складання міського бюджету».</w:t>
      </w:r>
    </w:p>
    <w:p w:rsidR="009B7B50" w:rsidRPr="00210649" w:rsidRDefault="009B7B50" w:rsidP="00210649">
      <w:pPr>
        <w:pStyle w:val="NormalWeb"/>
        <w:spacing w:before="0" w:beforeAutospacing="0" w:after="0" w:afterAutospacing="0"/>
        <w:ind w:firstLine="709"/>
        <w:jc w:val="both"/>
      </w:pPr>
      <w:bookmarkStart w:id="2" w:name="BM18"/>
      <w:bookmarkEnd w:id="2"/>
      <w:r w:rsidRPr="00210649">
        <w:t xml:space="preserve">2. Цей Порядок розроблено з метою </w:t>
      </w:r>
      <w:bookmarkStart w:id="3" w:name="BM19"/>
      <w:bookmarkEnd w:id="3"/>
      <w:r w:rsidRPr="00210649">
        <w:t>встановлення єдиного порядку розроблення цільових Програм, затвердження та звітності про їх виконання.</w:t>
      </w:r>
    </w:p>
    <w:p w:rsidR="009B7B50" w:rsidRPr="00210649" w:rsidRDefault="009B7B50" w:rsidP="00210649">
      <w:pPr>
        <w:pStyle w:val="NormalWeb"/>
        <w:spacing w:before="0" w:beforeAutospacing="0" w:after="0" w:afterAutospacing="0"/>
        <w:ind w:firstLine="709"/>
        <w:jc w:val="both"/>
      </w:pPr>
      <w:r w:rsidRPr="00210649">
        <w:t>3. У цьому Порядку наведені нижче терміни вживаються у такому значенні:</w:t>
      </w:r>
      <w:bookmarkStart w:id="4" w:name="BM20"/>
      <w:bookmarkEnd w:id="4"/>
    </w:p>
    <w:p w:rsidR="009B7B50" w:rsidRPr="00210649" w:rsidRDefault="009B7B50" w:rsidP="00210649">
      <w:pPr>
        <w:pStyle w:val="NormalWeb"/>
        <w:spacing w:before="0" w:beforeAutospacing="0" w:after="0" w:afterAutospacing="0"/>
        <w:ind w:firstLine="709"/>
        <w:jc w:val="both"/>
      </w:pPr>
      <w:r>
        <w:t xml:space="preserve">- </w:t>
      </w:r>
      <w:r w:rsidRPr="00BB409B">
        <w:t xml:space="preserve">цільова Програма (далі - Програма) - сукупність взаємопов'язаних завдань і заходів, узгоджених за строками виконання, ресурсним забезпеченням, складом виконавців, спрямованих на розв'язання найактуальніших проблем розвитку територіальної громади, окремих галузей економіки чи соціальної сфери громади, реалізація яких здійснюється за рахунок коштів державного бюджету, обласного бюджету, бюджету міської територіальної громади та інших джерел фінансування, передбачених законодавством України, і є середньостроковим інструментом досягнення цілей Стратегії розвитку Донецької області, Стратегії розвитку Слов’янської міської територіальної громади та інших стратегічних документів та </w:t>
      </w:r>
      <w:r w:rsidRPr="00210649">
        <w:t>складовою щорічної Програми економічного та соціального розвитку територіальної громади на відповідний рік;</w:t>
      </w:r>
    </w:p>
    <w:p w:rsidR="009B7B50" w:rsidRPr="00BB409B" w:rsidRDefault="009B7B50" w:rsidP="00210649">
      <w:pPr>
        <w:pStyle w:val="NormalWeb"/>
        <w:spacing w:before="0" w:beforeAutospacing="0" w:after="0" w:afterAutospacing="0"/>
        <w:ind w:firstLine="709"/>
        <w:jc w:val="both"/>
      </w:pPr>
      <w:bookmarkStart w:id="5" w:name="BM21"/>
      <w:bookmarkStart w:id="6" w:name="BM22"/>
      <w:bookmarkEnd w:id="5"/>
      <w:bookmarkEnd w:id="6"/>
      <w:r>
        <w:t xml:space="preserve">- </w:t>
      </w:r>
      <w:r w:rsidRPr="00BB409B">
        <w:t>ініціатори розроблення Програми - структурні підрозділи Слов’янської міської військової адміністрації;</w:t>
      </w:r>
    </w:p>
    <w:p w:rsidR="009B7B50" w:rsidRPr="00BB409B" w:rsidRDefault="009B7B50" w:rsidP="00210649">
      <w:pPr>
        <w:pStyle w:val="NormalWeb"/>
        <w:spacing w:before="0" w:beforeAutospacing="0" w:after="0" w:afterAutospacing="0"/>
        <w:ind w:firstLine="709"/>
        <w:jc w:val="both"/>
      </w:pPr>
      <w:bookmarkStart w:id="7" w:name="BM23"/>
      <w:bookmarkEnd w:id="7"/>
      <w:r>
        <w:t xml:space="preserve">- </w:t>
      </w:r>
      <w:r w:rsidRPr="00BB409B">
        <w:t xml:space="preserve">розпорядчий документ про підготовку Програми - розпорядження начальника Слов’янської міської військової адміністрації, в якому визначається розробник проєкту Програми; </w:t>
      </w:r>
    </w:p>
    <w:p w:rsidR="009B7B50" w:rsidRPr="00BB409B" w:rsidRDefault="009B7B50" w:rsidP="00210649">
      <w:pPr>
        <w:pStyle w:val="NormalWeb"/>
        <w:spacing w:before="0" w:beforeAutospacing="0" w:after="0" w:afterAutospacing="0"/>
        <w:ind w:firstLine="709"/>
        <w:jc w:val="both"/>
      </w:pPr>
      <w:bookmarkStart w:id="8" w:name="BM24"/>
      <w:bookmarkEnd w:id="8"/>
      <w:r>
        <w:t xml:space="preserve">- </w:t>
      </w:r>
      <w:r w:rsidRPr="00BB409B">
        <w:t>паспорт Програми - стисла загальна характеристика Програми;</w:t>
      </w:r>
    </w:p>
    <w:p w:rsidR="009B7B50" w:rsidRPr="00BB409B" w:rsidRDefault="009B7B50" w:rsidP="00210649">
      <w:pPr>
        <w:pStyle w:val="NormalWeb"/>
        <w:spacing w:before="0" w:beforeAutospacing="0" w:after="0" w:afterAutospacing="0"/>
        <w:ind w:firstLine="709"/>
        <w:jc w:val="both"/>
      </w:pPr>
      <w:bookmarkStart w:id="9" w:name="BM25"/>
      <w:bookmarkEnd w:id="9"/>
      <w:r>
        <w:t xml:space="preserve">- </w:t>
      </w:r>
      <w:r w:rsidRPr="00BB409B">
        <w:t>відповідальний виконавець Програми - профільний структурний підрозділ Слов’янської міської військової адміністрації, який є головним розпорядником бюджетних коштів, передбачених на реалізацію заходів Програми;</w:t>
      </w:r>
    </w:p>
    <w:p w:rsidR="009B7B50" w:rsidRDefault="009B7B50" w:rsidP="00210649">
      <w:pPr>
        <w:pStyle w:val="NormalWeb"/>
        <w:spacing w:before="0" w:beforeAutospacing="0" w:after="0" w:afterAutospacing="0"/>
        <w:ind w:firstLine="709"/>
        <w:jc w:val="both"/>
      </w:pPr>
      <w:bookmarkStart w:id="10" w:name="BM26"/>
      <w:bookmarkEnd w:id="10"/>
      <w:r>
        <w:t xml:space="preserve">- </w:t>
      </w:r>
      <w:r w:rsidRPr="00BB409B">
        <w:t>співвиконавець програми - структурний підрозділ Слов’янської міської військової адміністрації, підприємство, установа, організація комунальної власності територіальної громади, який реалізує або бере участь у реалізації певних заходів Програми, а також є підзвітним відповідальному виконавцю Програми під час її виконання;</w:t>
      </w:r>
      <w:bookmarkStart w:id="11" w:name="BM27"/>
      <w:bookmarkEnd w:id="11"/>
    </w:p>
    <w:p w:rsidR="009B7B50" w:rsidRPr="00BB409B" w:rsidRDefault="009B7B50" w:rsidP="00210649">
      <w:pPr>
        <w:pStyle w:val="NormalWeb"/>
        <w:spacing w:before="0" w:beforeAutospacing="0" w:after="0" w:afterAutospacing="0"/>
        <w:ind w:firstLine="709"/>
        <w:jc w:val="both"/>
      </w:pPr>
      <w:r>
        <w:t xml:space="preserve">- </w:t>
      </w:r>
      <w:r w:rsidRPr="00BB409B">
        <w:t>розробник проєкту Програми (співрозробник) - профільний структурний підрозділ Слов’янської міської військової адміністрації</w:t>
      </w:r>
      <w:bookmarkStart w:id="12" w:name="BM28"/>
      <w:bookmarkEnd w:id="12"/>
      <w:r w:rsidRPr="00BB409B">
        <w:t>, якому доручено розробку проєкту Програми;</w:t>
      </w:r>
    </w:p>
    <w:p w:rsidR="009B7B50" w:rsidRPr="00BB409B" w:rsidRDefault="009B7B50" w:rsidP="00210649">
      <w:pPr>
        <w:pStyle w:val="NormalWeb"/>
        <w:spacing w:before="0" w:beforeAutospacing="0" w:after="0" w:afterAutospacing="0"/>
        <w:ind w:firstLine="709"/>
        <w:jc w:val="both"/>
      </w:pPr>
      <w:r>
        <w:t xml:space="preserve">- </w:t>
      </w:r>
      <w:r w:rsidRPr="00BB409B">
        <w:t>підготовка проєкту Програми - визначення заходів і завдань, що пропону</w:t>
      </w:r>
      <w:r>
        <w:t>ються для включення до Програми,</w:t>
      </w:r>
      <w:r w:rsidRPr="00BB409B">
        <w:t xml:space="preserve"> обсягів і д</w:t>
      </w:r>
      <w:r>
        <w:t>жерел фінансування,</w:t>
      </w:r>
      <w:r w:rsidRPr="00BB409B">
        <w:t xml:space="preserve"> строків виконання заходів Програми, результативних показників, а також відповідального виконавця та співвиконавців;</w:t>
      </w:r>
    </w:p>
    <w:p w:rsidR="009B7B50" w:rsidRPr="00BB409B" w:rsidRDefault="009B7B50" w:rsidP="00210649">
      <w:pPr>
        <w:pStyle w:val="NormalWeb"/>
        <w:spacing w:before="0" w:beforeAutospacing="0" w:after="0" w:afterAutospacing="0"/>
        <w:ind w:firstLine="709"/>
        <w:jc w:val="both"/>
      </w:pPr>
      <w:bookmarkStart w:id="13" w:name="BM29"/>
      <w:bookmarkEnd w:id="13"/>
      <w:r>
        <w:t xml:space="preserve">- </w:t>
      </w:r>
      <w:r w:rsidRPr="00BB409B">
        <w:t>завдання Програми - сукупність конкретних заходів, які планується здійснити протягом певного періоду і які повинні забезпечити досягнення цілей Програми;</w:t>
      </w:r>
    </w:p>
    <w:p w:rsidR="009B7B50" w:rsidRPr="00BB409B" w:rsidRDefault="009B7B50" w:rsidP="00210649">
      <w:pPr>
        <w:pStyle w:val="NormalWeb"/>
        <w:spacing w:before="0" w:beforeAutospacing="0" w:after="0" w:afterAutospacing="0"/>
        <w:ind w:firstLine="709"/>
        <w:jc w:val="both"/>
      </w:pPr>
      <w:bookmarkStart w:id="14" w:name="BM30"/>
      <w:bookmarkEnd w:id="14"/>
      <w:r>
        <w:t xml:space="preserve">- </w:t>
      </w:r>
      <w:r w:rsidRPr="00BB409B">
        <w:t>заходи Програми - конкретні дії, спрямовані на виконання завдань Програми, з визначенням необхідних для їх реалізації обсягів та джерел фінансування, відповідальних виконавців і співвиконавців.</w:t>
      </w:r>
    </w:p>
    <w:p w:rsidR="009B7B50" w:rsidRPr="00BB409B" w:rsidRDefault="009B7B50" w:rsidP="00210649">
      <w:pPr>
        <w:pStyle w:val="NormalWeb"/>
        <w:spacing w:before="0" w:beforeAutospacing="0" w:after="0" w:afterAutospacing="0"/>
        <w:ind w:firstLine="709"/>
        <w:jc w:val="both"/>
      </w:pPr>
      <w:bookmarkStart w:id="15" w:name="BM31"/>
      <w:bookmarkStart w:id="16" w:name="BM32"/>
      <w:bookmarkStart w:id="17" w:name="BM33"/>
      <w:bookmarkStart w:id="18" w:name="BM34"/>
      <w:bookmarkEnd w:id="15"/>
      <w:bookmarkEnd w:id="16"/>
      <w:bookmarkEnd w:id="17"/>
      <w:bookmarkEnd w:id="18"/>
      <w:r w:rsidRPr="00BB409B">
        <w:t>4. Підставою для розроблення Програми є існування проблем/проблеми на рівні громади, розв'язання яких/якої потребує залучення бюджетних коштів, координації спільних дій структурних підрозділів Слов’янської міської військової адміністрації, підприємств, установ та організацій комунальної власності територіальної громади.</w:t>
      </w:r>
    </w:p>
    <w:p w:rsidR="009B7B50" w:rsidRPr="00BB409B" w:rsidRDefault="009B7B50" w:rsidP="00210649">
      <w:pPr>
        <w:pStyle w:val="NormalWeb"/>
        <w:spacing w:before="0" w:beforeAutospacing="0" w:after="0" w:afterAutospacing="0"/>
        <w:ind w:firstLine="709"/>
        <w:jc w:val="both"/>
      </w:pPr>
      <w:bookmarkStart w:id="19" w:name="BM35"/>
      <w:bookmarkEnd w:id="19"/>
      <w:r w:rsidRPr="00BB409B">
        <w:t>5. Умовами для розроблення проєкту Програми є:</w:t>
      </w:r>
    </w:p>
    <w:p w:rsidR="009B7B50" w:rsidRPr="00210649" w:rsidRDefault="009B7B50" w:rsidP="00210649">
      <w:pPr>
        <w:pStyle w:val="NormalWeb"/>
        <w:spacing w:before="0" w:beforeAutospacing="0" w:after="0" w:afterAutospacing="0"/>
        <w:ind w:firstLine="709"/>
        <w:jc w:val="both"/>
      </w:pPr>
      <w:bookmarkStart w:id="20" w:name="BM36"/>
      <w:bookmarkEnd w:id="20"/>
      <w:r>
        <w:t xml:space="preserve">- </w:t>
      </w:r>
      <w:r w:rsidRPr="00210649">
        <w:t>наявність реальної можливості для забезпечення виконання заходів Програми;</w:t>
      </w:r>
    </w:p>
    <w:p w:rsidR="009B7B50" w:rsidRPr="00BB409B" w:rsidRDefault="009B7B50" w:rsidP="00210649">
      <w:pPr>
        <w:pStyle w:val="NormalWeb"/>
        <w:spacing w:before="0" w:beforeAutospacing="0" w:after="0" w:afterAutospacing="0"/>
        <w:ind w:firstLine="709"/>
        <w:jc w:val="both"/>
      </w:pPr>
      <w:r>
        <w:t xml:space="preserve">- </w:t>
      </w:r>
      <w:r w:rsidRPr="00BB409B">
        <w:t>відповідність мети Програми цілям за секторами розвитку громади, відповідно до Стратегії розвитку Донецької області, Стратегії розвитку Слов’янської міської територіальної громади (за наявності), головних цілей (пріоритетів) та завдань Програми економічного і соціального розвитку Слов’янської міської територіальної громади.</w:t>
      </w:r>
    </w:p>
    <w:p w:rsidR="009B7B50" w:rsidRPr="00BB409B" w:rsidRDefault="009B7B50" w:rsidP="00210649">
      <w:pPr>
        <w:pStyle w:val="NormalWeb"/>
        <w:spacing w:before="0" w:beforeAutospacing="0" w:after="0" w:afterAutospacing="0"/>
        <w:ind w:firstLine="709"/>
        <w:jc w:val="both"/>
      </w:pPr>
      <w:bookmarkStart w:id="21" w:name="BM38"/>
      <w:bookmarkEnd w:id="21"/>
      <w:r w:rsidRPr="00BB409B">
        <w:t>6. Базові вимоги до Програми:</w:t>
      </w:r>
    </w:p>
    <w:p w:rsidR="009B7B50" w:rsidRPr="00BB409B" w:rsidRDefault="009B7B50" w:rsidP="00210649">
      <w:pPr>
        <w:pStyle w:val="NormalWeb"/>
        <w:spacing w:before="0" w:beforeAutospacing="0" w:after="0" w:afterAutospacing="0"/>
        <w:ind w:firstLine="709"/>
        <w:jc w:val="both"/>
      </w:pPr>
      <w:bookmarkStart w:id="22" w:name="BM39"/>
      <w:bookmarkEnd w:id="22"/>
      <w:r w:rsidRPr="00BB409B">
        <w:t>Програма не повинна мати аналогів серед цільових Програм громади</w:t>
      </w:r>
      <w:r>
        <w:t>. З</w:t>
      </w:r>
      <w:r w:rsidRPr="00BB409B">
        <w:t>аходи Програми, що розробляються, не повинні дублювати заходи інших Програм;</w:t>
      </w:r>
    </w:p>
    <w:p w:rsidR="009B7B50" w:rsidRPr="00BB409B" w:rsidRDefault="009B7B50" w:rsidP="00210649">
      <w:pPr>
        <w:pStyle w:val="NormalWeb"/>
        <w:spacing w:before="0" w:beforeAutospacing="0" w:after="0" w:afterAutospacing="0"/>
        <w:ind w:firstLine="709"/>
        <w:jc w:val="both"/>
      </w:pPr>
      <w:bookmarkStart w:id="23" w:name="BM40"/>
      <w:bookmarkStart w:id="24" w:name="BM41"/>
      <w:bookmarkEnd w:id="23"/>
      <w:bookmarkEnd w:id="24"/>
      <w:r w:rsidRPr="00BB409B">
        <w:t>Програми розробляються, переважно, на період 3 - 5 років, якщо інше не визначено законодавством України, актами Кабінету Міністрів України, розпорядженнями начальника Слов’янської міської військової адміністрації тощо.</w:t>
      </w:r>
    </w:p>
    <w:p w:rsidR="009B7B50" w:rsidRPr="00210649" w:rsidRDefault="009B7B50" w:rsidP="00210649">
      <w:pPr>
        <w:pStyle w:val="NormalWeb"/>
        <w:spacing w:before="0" w:beforeAutospacing="0" w:after="0" w:afterAutospacing="0"/>
        <w:ind w:firstLine="709"/>
        <w:jc w:val="both"/>
      </w:pPr>
    </w:p>
    <w:p w:rsidR="009B7B50" w:rsidRPr="00BB409B" w:rsidRDefault="009B7B50" w:rsidP="006916EF">
      <w:pPr>
        <w:pStyle w:val="Heading5"/>
        <w:spacing w:before="0" w:after="0"/>
        <w:jc w:val="center"/>
        <w:rPr>
          <w:rFonts w:ascii="Times New Roman" w:hAnsi="Times New Roman" w:cs="Times New Roman"/>
          <w:i w:val="0"/>
          <w:iCs w:val="0"/>
          <w:sz w:val="24"/>
          <w:szCs w:val="24"/>
          <w:lang w:val="uk-UA"/>
        </w:rPr>
      </w:pPr>
      <w:bookmarkStart w:id="25" w:name="BM42"/>
      <w:bookmarkStart w:id="26" w:name="BM43"/>
      <w:bookmarkEnd w:id="25"/>
      <w:bookmarkEnd w:id="26"/>
      <w:r w:rsidRPr="00BB409B">
        <w:rPr>
          <w:rFonts w:ascii="Times New Roman" w:hAnsi="Times New Roman" w:cs="Times New Roman"/>
          <w:i w:val="0"/>
          <w:iCs w:val="0"/>
          <w:sz w:val="24"/>
          <w:szCs w:val="24"/>
          <w:lang w:val="uk-UA"/>
        </w:rPr>
        <w:t>ІІ. Порядок розроблення Програми та внесення змін до неї</w:t>
      </w:r>
    </w:p>
    <w:p w:rsidR="009B7B50" w:rsidRPr="00BB409B" w:rsidRDefault="009B7B50" w:rsidP="00D10B74">
      <w:pPr>
        <w:pStyle w:val="NormalWeb"/>
        <w:spacing w:before="0" w:beforeAutospacing="0" w:after="0" w:afterAutospacing="0"/>
        <w:jc w:val="both"/>
        <w:rPr>
          <w:lang w:eastAsia="zh-CN"/>
        </w:rPr>
      </w:pPr>
      <w:bookmarkStart w:id="27" w:name="BM44"/>
      <w:bookmarkEnd w:id="27"/>
    </w:p>
    <w:p w:rsidR="009B7B50" w:rsidRPr="006916EF" w:rsidRDefault="009B7B50" w:rsidP="006916EF">
      <w:pPr>
        <w:pStyle w:val="NormalWeb"/>
        <w:spacing w:before="0" w:beforeAutospacing="0" w:after="0" w:afterAutospacing="0"/>
        <w:ind w:firstLine="709"/>
        <w:jc w:val="both"/>
        <w:rPr>
          <w:b/>
          <w:bCs/>
        </w:rPr>
      </w:pPr>
      <w:r w:rsidRPr="006916EF">
        <w:rPr>
          <w:b/>
          <w:bCs/>
        </w:rPr>
        <w:t xml:space="preserve"> Основними стадіями розроблення Програми є:</w:t>
      </w:r>
    </w:p>
    <w:p w:rsidR="009B7B50" w:rsidRPr="00BB409B" w:rsidRDefault="009B7B50" w:rsidP="006916EF">
      <w:pPr>
        <w:pStyle w:val="NormalWeb"/>
        <w:spacing w:before="0" w:beforeAutospacing="0" w:after="0" w:afterAutospacing="0"/>
        <w:ind w:firstLine="709"/>
        <w:jc w:val="both"/>
      </w:pPr>
    </w:p>
    <w:p w:rsidR="009B7B50" w:rsidRPr="00715517" w:rsidRDefault="009B7B50" w:rsidP="009E1D7F">
      <w:pPr>
        <w:pStyle w:val="NormalWeb"/>
        <w:spacing w:before="0" w:beforeAutospacing="0" w:after="0" w:afterAutospacing="0"/>
        <w:ind w:firstLine="709"/>
        <w:jc w:val="both"/>
      </w:pPr>
      <w:bookmarkStart w:id="28" w:name="BM45"/>
      <w:bookmarkEnd w:id="28"/>
      <w:r>
        <w:t xml:space="preserve">- </w:t>
      </w:r>
      <w:r w:rsidRPr="00715517">
        <w:t>ініціювання розроблення Програми та</w:t>
      </w:r>
      <w:bookmarkStart w:id="29" w:name="BM46"/>
      <w:bookmarkStart w:id="30" w:name="BM47"/>
      <w:bookmarkEnd w:id="29"/>
      <w:bookmarkEnd w:id="30"/>
      <w:r w:rsidRPr="00715517">
        <w:t xml:space="preserve"> підготовка розпорядчого документа (розпорядження начальника) про розроблення Програми;</w:t>
      </w:r>
    </w:p>
    <w:p w:rsidR="009B7B50" w:rsidRDefault="009B7B50" w:rsidP="009E1D7F">
      <w:pPr>
        <w:pStyle w:val="NormalWeb"/>
        <w:spacing w:before="0" w:beforeAutospacing="0" w:after="0" w:afterAutospacing="0"/>
        <w:ind w:firstLine="709"/>
        <w:jc w:val="both"/>
      </w:pPr>
      <w:bookmarkStart w:id="31" w:name="BM48"/>
      <w:bookmarkEnd w:id="31"/>
      <w:r>
        <w:t xml:space="preserve">- </w:t>
      </w:r>
      <w:r w:rsidRPr="00715517">
        <w:t>підготовка проєкту Програми;</w:t>
      </w:r>
      <w:r>
        <w:t xml:space="preserve"> </w:t>
      </w:r>
      <w:bookmarkStart w:id="32" w:name="BM49"/>
      <w:bookmarkEnd w:id="32"/>
    </w:p>
    <w:p w:rsidR="009B7B50" w:rsidRDefault="009B7B50" w:rsidP="009E1D7F">
      <w:pPr>
        <w:pStyle w:val="NormalWeb"/>
        <w:spacing w:before="0" w:beforeAutospacing="0" w:after="0" w:afterAutospacing="0"/>
        <w:ind w:firstLine="709"/>
        <w:jc w:val="both"/>
      </w:pPr>
      <w:r>
        <w:t xml:space="preserve">- </w:t>
      </w:r>
      <w:r w:rsidRPr="00E019DE">
        <w:t>проведення узгодження Програми;</w:t>
      </w:r>
    </w:p>
    <w:p w:rsidR="009B7B50" w:rsidRPr="00764D1D" w:rsidRDefault="009B7B50" w:rsidP="009E1D7F">
      <w:pPr>
        <w:pStyle w:val="NormalWeb"/>
        <w:spacing w:before="0" w:beforeAutospacing="0" w:after="0" w:afterAutospacing="0"/>
        <w:ind w:firstLine="709"/>
        <w:jc w:val="both"/>
      </w:pPr>
      <w:r>
        <w:t xml:space="preserve">- </w:t>
      </w:r>
      <w:r w:rsidRPr="00E019DE">
        <w:t>за потреби здійснення стратегічної екологічної оцінки та отримання рішення Антимонопольного комітет</w:t>
      </w:r>
      <w:r w:rsidRPr="00764D1D">
        <w:t>у, проведення громадських обговорень, затвердження проєкту Програми;</w:t>
      </w:r>
    </w:p>
    <w:p w:rsidR="009B7B50" w:rsidRPr="00764D1D" w:rsidRDefault="009B7B50" w:rsidP="009E1D7F">
      <w:pPr>
        <w:pStyle w:val="NormalWeb"/>
        <w:spacing w:before="0" w:beforeAutospacing="0" w:after="0" w:afterAutospacing="0"/>
        <w:ind w:firstLine="709"/>
        <w:jc w:val="both"/>
      </w:pPr>
      <w:r>
        <w:t xml:space="preserve">- </w:t>
      </w:r>
      <w:r w:rsidRPr="00764D1D">
        <w:t xml:space="preserve">внесення змін до Програми (у разі потреби); </w:t>
      </w:r>
    </w:p>
    <w:p w:rsidR="009B7B50" w:rsidRPr="00764D1D" w:rsidRDefault="009B7B50" w:rsidP="009E1D7F">
      <w:pPr>
        <w:pStyle w:val="NormalWeb"/>
        <w:spacing w:before="0" w:beforeAutospacing="0" w:after="0" w:afterAutospacing="0"/>
        <w:ind w:firstLine="709"/>
        <w:jc w:val="both"/>
      </w:pPr>
      <w:r>
        <w:t xml:space="preserve">- </w:t>
      </w:r>
      <w:r w:rsidRPr="00764D1D">
        <w:t>реалізація заходів Програми та контроль про хід її виконання;</w:t>
      </w:r>
    </w:p>
    <w:p w:rsidR="009B7B50" w:rsidRPr="00764D1D" w:rsidRDefault="009B7B50" w:rsidP="009E1D7F">
      <w:pPr>
        <w:pStyle w:val="NormalWeb"/>
        <w:spacing w:before="0" w:beforeAutospacing="0" w:after="0" w:afterAutospacing="0"/>
        <w:ind w:firstLine="709"/>
        <w:jc w:val="both"/>
      </w:pPr>
      <w:r>
        <w:t xml:space="preserve">- </w:t>
      </w:r>
      <w:r w:rsidRPr="00764D1D">
        <w:t>оцінка ефективності реалізації Програми, підготовка звітів про результати виконання Програми.</w:t>
      </w:r>
      <w:bookmarkStart w:id="33" w:name="BM50"/>
      <w:bookmarkStart w:id="34" w:name="BM51"/>
      <w:bookmarkEnd w:id="33"/>
      <w:bookmarkEnd w:id="34"/>
    </w:p>
    <w:p w:rsidR="009B7B50" w:rsidRPr="009E1D7F" w:rsidRDefault="009B7B50" w:rsidP="009E1D7F">
      <w:pPr>
        <w:pStyle w:val="NormalWeb"/>
        <w:spacing w:before="0" w:beforeAutospacing="0" w:after="0" w:afterAutospacing="0"/>
        <w:ind w:firstLine="709"/>
        <w:jc w:val="both"/>
      </w:pPr>
    </w:p>
    <w:p w:rsidR="009B7B50" w:rsidRPr="003E742F" w:rsidRDefault="009B7B50" w:rsidP="006916EF">
      <w:pPr>
        <w:pStyle w:val="NormalWeb"/>
        <w:tabs>
          <w:tab w:val="left" w:pos="2546"/>
        </w:tabs>
        <w:spacing w:before="0" w:beforeAutospacing="0" w:after="0" w:afterAutospacing="0"/>
        <w:jc w:val="center"/>
        <w:rPr>
          <w:b/>
          <w:bCs/>
        </w:rPr>
      </w:pPr>
      <w:bookmarkStart w:id="35" w:name="BM52"/>
      <w:bookmarkEnd w:id="35"/>
      <w:r w:rsidRPr="003E742F">
        <w:rPr>
          <w:b/>
          <w:bCs/>
        </w:rPr>
        <w:t>1. Ініціювання розроблення Програми та підготовка розпорядчого документу</w:t>
      </w:r>
    </w:p>
    <w:p w:rsidR="009B7B50" w:rsidRPr="003E742F" w:rsidRDefault="009B7B50" w:rsidP="006916EF">
      <w:pPr>
        <w:pStyle w:val="NormalWeb"/>
        <w:spacing w:before="0" w:beforeAutospacing="0" w:after="0" w:afterAutospacing="0"/>
        <w:jc w:val="both"/>
        <w:rPr>
          <w:b/>
          <w:bCs/>
        </w:rPr>
      </w:pPr>
    </w:p>
    <w:p w:rsidR="009B7B50" w:rsidRPr="003E742F" w:rsidRDefault="009B7B50" w:rsidP="006916EF">
      <w:pPr>
        <w:pStyle w:val="NormalWeb"/>
        <w:spacing w:before="0" w:beforeAutospacing="0" w:after="0" w:afterAutospacing="0"/>
        <w:jc w:val="both"/>
      </w:pPr>
      <w:r w:rsidRPr="003E742F">
        <w:rPr>
          <w:b/>
          <w:bCs/>
        </w:rPr>
        <w:tab/>
      </w:r>
      <w:bookmarkStart w:id="36" w:name="BM53"/>
      <w:bookmarkEnd w:id="36"/>
      <w:r w:rsidRPr="003E742F">
        <w:t>1.1</w:t>
      </w:r>
      <w:r w:rsidRPr="003E742F">
        <w:rPr>
          <w:b/>
          <w:bCs/>
        </w:rPr>
        <w:t xml:space="preserve"> </w:t>
      </w:r>
      <w:r w:rsidRPr="003E742F">
        <w:t>Структурний підрозділ Слов’янської міської військової адміністрації (далі – розробник проєкту Програми) готує пропозиції щодо наявності підстав для розроблен</w:t>
      </w:r>
      <w:r>
        <w:t>ня Програми (далі - Ініціатива)</w:t>
      </w:r>
      <w:r w:rsidRPr="003E742F">
        <w:t>, які включають:</w:t>
      </w:r>
    </w:p>
    <w:p w:rsidR="009B7B50" w:rsidRPr="003E742F" w:rsidRDefault="009B7B50" w:rsidP="009E1D7F">
      <w:pPr>
        <w:pStyle w:val="NormalWeb"/>
        <w:spacing w:before="0" w:beforeAutospacing="0" w:after="0" w:afterAutospacing="0"/>
        <w:ind w:firstLine="709"/>
        <w:jc w:val="both"/>
      </w:pPr>
      <w:bookmarkStart w:id="37" w:name="BM54"/>
      <w:bookmarkEnd w:id="37"/>
      <w:r w:rsidRPr="003E742F">
        <w:t>- визначення проблеми/проблем, на вирішення якої/яких має бути спрямована Програма;</w:t>
      </w:r>
    </w:p>
    <w:p w:rsidR="009B7B50" w:rsidRPr="003E742F" w:rsidRDefault="009B7B50" w:rsidP="009E1D7F">
      <w:pPr>
        <w:pStyle w:val="NormalWeb"/>
        <w:spacing w:before="0" w:beforeAutospacing="0" w:after="0" w:afterAutospacing="0"/>
        <w:ind w:firstLine="709"/>
        <w:jc w:val="both"/>
      </w:pPr>
      <w:bookmarkStart w:id="38" w:name="BM55"/>
      <w:bookmarkEnd w:id="38"/>
      <w:r w:rsidRPr="003E742F">
        <w:t>- інформацію про відповідність мети Програми цілям та завданням за розділами, визначеними Стратегією розвитку Донецької області, Стратегією розвитку Слов’янської міської територіальної громади (за наявності), головним цілям (пріоритетам) та завданням Програми економічного і соціального розвитку Слов’янської міської територіальної громади;</w:t>
      </w:r>
    </w:p>
    <w:p w:rsidR="009B7B50" w:rsidRPr="003E742F" w:rsidRDefault="009B7B50" w:rsidP="009E1D7F">
      <w:pPr>
        <w:pStyle w:val="NormalWeb"/>
        <w:spacing w:before="0" w:beforeAutospacing="0" w:after="0" w:afterAutospacing="0"/>
        <w:ind w:firstLine="709"/>
        <w:jc w:val="both"/>
      </w:pPr>
      <w:bookmarkStart w:id="39" w:name="BM56"/>
      <w:bookmarkEnd w:id="39"/>
      <w:r w:rsidRPr="003E742F">
        <w:t>- визначення орієнтовних обсягів та джерел фінансування з обґрунтуванням необхідності залучення коштів бюджету Слов’янсько</w:t>
      </w:r>
      <w:r>
        <w:t>ї міської територіальної громад;</w:t>
      </w:r>
    </w:p>
    <w:p w:rsidR="009B7B50" w:rsidRPr="009E1D7F" w:rsidRDefault="009B7B50" w:rsidP="0037738F">
      <w:pPr>
        <w:pStyle w:val="NormalWeb"/>
        <w:spacing w:before="0" w:beforeAutospacing="0" w:after="0" w:afterAutospacing="0"/>
        <w:jc w:val="both"/>
      </w:pPr>
      <w:r>
        <w:t>т</w:t>
      </w:r>
      <w:r w:rsidRPr="003E742F">
        <w:t xml:space="preserve">а подає </w:t>
      </w:r>
      <w:bookmarkStart w:id="40" w:name="BM59"/>
      <w:bookmarkEnd w:id="40"/>
      <w:r>
        <w:t>пропозиції</w:t>
      </w:r>
      <w:r w:rsidRPr="003E742F">
        <w:t xml:space="preserve"> начальнику Слов’янської міської ВА.</w:t>
      </w:r>
    </w:p>
    <w:p w:rsidR="009B7B50" w:rsidRPr="003E742F" w:rsidRDefault="009B7B50" w:rsidP="006916EF">
      <w:pPr>
        <w:jc w:val="both"/>
        <w:rPr>
          <w:lang w:val="uk-UA"/>
        </w:rPr>
      </w:pPr>
      <w:r w:rsidRPr="003E742F">
        <w:rPr>
          <w:lang w:val="uk-UA"/>
        </w:rPr>
        <w:tab/>
        <w:t>1.2 Ініціатива, за дорученням начальника Слов’янської міської ВА, розглядається розробником Програми.</w:t>
      </w:r>
    </w:p>
    <w:p w:rsidR="009B7B50" w:rsidRDefault="009B7B50" w:rsidP="0037738F">
      <w:pPr>
        <w:jc w:val="both"/>
        <w:rPr>
          <w:lang w:val="uk-UA"/>
        </w:rPr>
      </w:pPr>
      <w:r w:rsidRPr="00BB409B">
        <w:rPr>
          <w:color w:val="FF0000"/>
          <w:lang w:val="uk-UA"/>
        </w:rPr>
        <w:tab/>
      </w:r>
      <w:r>
        <w:rPr>
          <w:lang w:val="uk-UA"/>
        </w:rPr>
        <w:t>За результатом розгляду</w:t>
      </w:r>
      <w:r w:rsidRPr="003E742F">
        <w:rPr>
          <w:lang w:val="uk-UA"/>
        </w:rPr>
        <w:t xml:space="preserve"> Ініціативи протягом 10 робочих днів з моменту подання, розробник</w:t>
      </w:r>
      <w:r>
        <w:rPr>
          <w:lang w:val="uk-UA"/>
        </w:rPr>
        <w:t xml:space="preserve"> проєкту</w:t>
      </w:r>
      <w:r w:rsidRPr="003E742F">
        <w:rPr>
          <w:lang w:val="uk-UA"/>
        </w:rPr>
        <w:t xml:space="preserve"> Програми або готує розпорядчий документ про підготовку проєкту Програми, або обгрунтовно відхиляє Ініціативу, підготувавши відповідний службовий лист на ім’я начальника Слов’янської міської ВА та ініціатору.</w:t>
      </w:r>
    </w:p>
    <w:p w:rsidR="009B7B50" w:rsidRPr="003E742F" w:rsidRDefault="009B7B50" w:rsidP="0037738F">
      <w:pPr>
        <w:jc w:val="both"/>
        <w:rPr>
          <w:lang w:val="uk-UA"/>
        </w:rPr>
      </w:pPr>
      <w:r w:rsidRPr="003E742F">
        <w:rPr>
          <w:lang w:val="uk-UA"/>
        </w:rPr>
        <w:tab/>
        <w:t>Виданий розпорядчий документ є підставою для підготовки проєкту Програми.</w:t>
      </w:r>
    </w:p>
    <w:p w:rsidR="009B7B50" w:rsidRPr="003E742F" w:rsidRDefault="009B7B50" w:rsidP="0032430F">
      <w:pPr>
        <w:jc w:val="both"/>
        <w:rPr>
          <w:lang w:val="uk-UA"/>
        </w:rPr>
      </w:pPr>
    </w:p>
    <w:p w:rsidR="009B7B50" w:rsidRPr="003E742F" w:rsidRDefault="009B7B50" w:rsidP="00F10BFF">
      <w:pPr>
        <w:pStyle w:val="Heading6"/>
        <w:spacing w:before="0" w:after="0"/>
        <w:jc w:val="center"/>
        <w:rPr>
          <w:rFonts w:ascii="Times New Roman" w:hAnsi="Times New Roman" w:cs="Times New Roman"/>
          <w:sz w:val="24"/>
          <w:szCs w:val="24"/>
          <w:lang w:val="uk-UA"/>
        </w:rPr>
      </w:pPr>
      <w:bookmarkStart w:id="41" w:name="BM60"/>
      <w:bookmarkStart w:id="42" w:name="BM62"/>
      <w:bookmarkStart w:id="43" w:name="BM65"/>
      <w:bookmarkEnd w:id="41"/>
      <w:bookmarkEnd w:id="42"/>
      <w:bookmarkEnd w:id="43"/>
      <w:r w:rsidRPr="003E742F">
        <w:rPr>
          <w:rFonts w:ascii="Times New Roman" w:hAnsi="Times New Roman" w:cs="Times New Roman"/>
          <w:sz w:val="24"/>
          <w:szCs w:val="24"/>
          <w:lang w:val="uk-UA"/>
        </w:rPr>
        <w:t>2. Підготовка проєкту Програми</w:t>
      </w:r>
    </w:p>
    <w:p w:rsidR="009B7B50" w:rsidRPr="00BB409B" w:rsidRDefault="009B7B50" w:rsidP="0032430F">
      <w:pPr>
        <w:rPr>
          <w:color w:val="FF0000"/>
          <w:lang w:val="uk-UA"/>
        </w:rPr>
      </w:pPr>
    </w:p>
    <w:p w:rsidR="009B7B50" w:rsidRPr="003E742F" w:rsidRDefault="009B7B50" w:rsidP="0032430F">
      <w:pPr>
        <w:pStyle w:val="NormalWeb"/>
        <w:spacing w:before="0" w:beforeAutospacing="0" w:after="0" w:afterAutospacing="0"/>
        <w:ind w:firstLine="709"/>
        <w:jc w:val="both"/>
      </w:pPr>
      <w:bookmarkStart w:id="44" w:name="BM71"/>
      <w:bookmarkEnd w:id="44"/>
      <w:r w:rsidRPr="003E742F">
        <w:t>2.1 Підготовка проєкту Програми здійснюється розробником проєкту Програми.</w:t>
      </w:r>
    </w:p>
    <w:p w:rsidR="009B7B50" w:rsidRPr="003E742F" w:rsidRDefault="009B7B50" w:rsidP="00AC75E6">
      <w:pPr>
        <w:pStyle w:val="NormalWeb"/>
        <w:spacing w:before="0" w:beforeAutospacing="0" w:after="0" w:afterAutospacing="0"/>
        <w:ind w:firstLine="709"/>
        <w:jc w:val="both"/>
      </w:pPr>
      <w:bookmarkStart w:id="45" w:name="BM72"/>
      <w:bookmarkEnd w:id="45"/>
      <w:r w:rsidRPr="003E742F">
        <w:t>За необхідності можуть утворюватися робочі групи з представників структурних підрозділів Слов’янської міської військової адміністрації Краматорського району Донецької області, представників підприємств, установ та організацій комунальної власності територіальної громади, представників суб'єктів господарювання відповідної галузі, наукових та громадських організацій тощо.</w:t>
      </w:r>
    </w:p>
    <w:p w:rsidR="009B7B50" w:rsidRPr="003E742F" w:rsidRDefault="009B7B50" w:rsidP="0032430F">
      <w:pPr>
        <w:pStyle w:val="NormalWeb"/>
        <w:spacing w:before="0" w:beforeAutospacing="0" w:after="0" w:afterAutospacing="0"/>
        <w:ind w:firstLine="709"/>
        <w:jc w:val="both"/>
      </w:pPr>
      <w:bookmarkStart w:id="46" w:name="BM73"/>
      <w:bookmarkEnd w:id="46"/>
      <w:r w:rsidRPr="003E742F">
        <w:t>2.2 Проєкт Програми повинен містити такі розділи:</w:t>
      </w:r>
    </w:p>
    <w:p w:rsidR="009B7B50" w:rsidRPr="003E742F" w:rsidRDefault="009B7B50" w:rsidP="009E1D7F">
      <w:pPr>
        <w:pStyle w:val="NormalWeb"/>
        <w:spacing w:before="0" w:beforeAutospacing="0" w:after="0" w:afterAutospacing="0"/>
        <w:ind w:firstLine="709"/>
        <w:jc w:val="both"/>
      </w:pPr>
      <w:bookmarkStart w:id="47" w:name="BM74"/>
      <w:bookmarkEnd w:id="47"/>
      <w:r>
        <w:t xml:space="preserve">- </w:t>
      </w:r>
      <w:r w:rsidRPr="003E742F">
        <w:t>паспорт Програми;</w:t>
      </w:r>
    </w:p>
    <w:p w:rsidR="009B7B50" w:rsidRPr="003E742F" w:rsidRDefault="009B7B50" w:rsidP="009E1D7F">
      <w:pPr>
        <w:pStyle w:val="NormalWeb"/>
        <w:spacing w:before="0" w:beforeAutospacing="0" w:after="0" w:afterAutospacing="0"/>
        <w:ind w:firstLine="709"/>
        <w:jc w:val="both"/>
      </w:pPr>
      <w:bookmarkStart w:id="48" w:name="BM75"/>
      <w:bookmarkEnd w:id="48"/>
      <w:r>
        <w:t xml:space="preserve">- </w:t>
      </w:r>
      <w:r w:rsidRPr="003E742F">
        <w:t>визначення проблеми/проблем, на розв'язання якої/яких спрямована Програма;</w:t>
      </w:r>
    </w:p>
    <w:p w:rsidR="009B7B50" w:rsidRPr="003E742F" w:rsidRDefault="009B7B50" w:rsidP="009E1D7F">
      <w:pPr>
        <w:pStyle w:val="NormalWeb"/>
        <w:spacing w:before="0" w:beforeAutospacing="0" w:after="0" w:afterAutospacing="0"/>
        <w:ind w:firstLine="709"/>
        <w:jc w:val="both"/>
      </w:pPr>
      <w:bookmarkStart w:id="49" w:name="BM76"/>
      <w:bookmarkEnd w:id="49"/>
      <w:r>
        <w:t xml:space="preserve">- </w:t>
      </w:r>
      <w:r w:rsidRPr="003E742F">
        <w:t>визначення мети Програми;</w:t>
      </w:r>
    </w:p>
    <w:p w:rsidR="009B7B50" w:rsidRPr="003E742F" w:rsidRDefault="009B7B50" w:rsidP="009E1D7F">
      <w:pPr>
        <w:pStyle w:val="NormalWeb"/>
        <w:spacing w:before="0" w:beforeAutospacing="0" w:after="0" w:afterAutospacing="0"/>
        <w:ind w:firstLine="709"/>
        <w:jc w:val="both"/>
      </w:pPr>
      <w:bookmarkStart w:id="50" w:name="BM77"/>
      <w:bookmarkEnd w:id="50"/>
      <w:r>
        <w:t xml:space="preserve">- </w:t>
      </w:r>
      <w:r w:rsidRPr="003E742F">
        <w:t>обґрунтування шляхів і засобів розв'язання проблеми/проблем, обсягів та джерел фінансування, строки виконання Програми;</w:t>
      </w:r>
    </w:p>
    <w:p w:rsidR="009B7B50" w:rsidRPr="003E742F" w:rsidRDefault="009B7B50" w:rsidP="009E1D7F">
      <w:pPr>
        <w:pStyle w:val="NormalWeb"/>
        <w:spacing w:before="0" w:beforeAutospacing="0" w:after="0" w:afterAutospacing="0"/>
        <w:ind w:firstLine="709"/>
        <w:jc w:val="both"/>
      </w:pPr>
      <w:bookmarkStart w:id="51" w:name="BM78"/>
      <w:bookmarkStart w:id="52" w:name="BM79"/>
      <w:bookmarkEnd w:id="51"/>
      <w:bookmarkEnd w:id="52"/>
      <w:r>
        <w:t xml:space="preserve">- </w:t>
      </w:r>
      <w:r w:rsidRPr="003E742F">
        <w:t>перелік завдань і заходів Програми;</w:t>
      </w:r>
    </w:p>
    <w:p w:rsidR="009B7B50" w:rsidRPr="003E742F" w:rsidRDefault="009B7B50" w:rsidP="009E1D7F">
      <w:pPr>
        <w:pStyle w:val="NormalWeb"/>
        <w:spacing w:before="0" w:beforeAutospacing="0" w:after="0" w:afterAutospacing="0"/>
        <w:ind w:firstLine="709"/>
        <w:jc w:val="both"/>
      </w:pPr>
      <w:r>
        <w:t xml:space="preserve">- </w:t>
      </w:r>
      <w:r w:rsidRPr="003E742F">
        <w:t>очікувані результати виконання Програми та її ефективність;</w:t>
      </w:r>
    </w:p>
    <w:p w:rsidR="009B7B50" w:rsidRPr="003E742F" w:rsidRDefault="009B7B50" w:rsidP="009E1D7F">
      <w:pPr>
        <w:pStyle w:val="NormalWeb"/>
        <w:spacing w:before="0" w:beforeAutospacing="0" w:after="0" w:afterAutospacing="0"/>
        <w:ind w:firstLine="709"/>
        <w:jc w:val="both"/>
      </w:pPr>
      <w:bookmarkStart w:id="53" w:name="BM80"/>
      <w:bookmarkStart w:id="54" w:name="BM81"/>
      <w:bookmarkEnd w:id="53"/>
      <w:bookmarkEnd w:id="54"/>
      <w:r>
        <w:t xml:space="preserve">- </w:t>
      </w:r>
      <w:r w:rsidRPr="003E742F">
        <w:t>координація та контроль за ходом виконання Програми.</w:t>
      </w:r>
    </w:p>
    <w:p w:rsidR="009B7B50" w:rsidRPr="003E742F" w:rsidRDefault="009B7B50" w:rsidP="009E1D7F">
      <w:pPr>
        <w:pStyle w:val="NormalWeb"/>
        <w:spacing w:before="0" w:beforeAutospacing="0" w:after="0" w:afterAutospacing="0"/>
        <w:ind w:firstLine="709"/>
        <w:jc w:val="both"/>
      </w:pPr>
      <w:bookmarkStart w:id="55" w:name="BM82"/>
      <w:bookmarkEnd w:id="55"/>
      <w:r w:rsidRPr="003E742F">
        <w:t>2.2.1 Паспорт Програми</w:t>
      </w:r>
    </w:p>
    <w:p w:rsidR="009B7B50" w:rsidRPr="003E742F" w:rsidRDefault="009B7B50" w:rsidP="009E1D7F">
      <w:pPr>
        <w:pStyle w:val="NormalWeb"/>
        <w:spacing w:before="0" w:beforeAutospacing="0" w:after="0" w:afterAutospacing="0"/>
        <w:ind w:firstLine="709"/>
        <w:jc w:val="both"/>
      </w:pPr>
      <w:bookmarkStart w:id="56" w:name="BM83"/>
      <w:bookmarkEnd w:id="56"/>
      <w:r w:rsidRPr="003E742F">
        <w:t>Паспорт Програми – стислий виклад основних даних.</w:t>
      </w:r>
    </w:p>
    <w:p w:rsidR="009B7B50" w:rsidRPr="003E742F" w:rsidRDefault="009B7B50" w:rsidP="009E1D7F">
      <w:pPr>
        <w:pStyle w:val="NormalWeb"/>
        <w:spacing w:before="0" w:beforeAutospacing="0" w:after="0" w:afterAutospacing="0"/>
        <w:ind w:firstLine="709"/>
        <w:jc w:val="both"/>
      </w:pPr>
      <w:r w:rsidRPr="003E742F">
        <w:t>Паспорт Програми готується за формою згідн</w:t>
      </w:r>
      <w:r>
        <w:t>о з додатком 1 до цього Порядку</w:t>
      </w:r>
      <w:r w:rsidRPr="003E742F">
        <w:t xml:space="preserve"> і повинен містити у стислому вигляді загальну характеристику Програми (назву, мету, ціль/цілі, визначені Стратегією розвитку Донецької області, Стратегією розвитку Слов’янської міської територіальної громади (за наявності) та іншими стратегічними документами, на досягнення яких спрямована Програма, посилання на розпорядчий документ про підготовку проєкту Програми, розробника проєкту Програми, відповідального виконавця та співвиконавців Програми, строки виконання, обсяги та джерела фінансування загальні та за роками виконання Програми, очікуваний результат виконання Програми та її ефективність).</w:t>
      </w:r>
    </w:p>
    <w:p w:rsidR="009B7B50" w:rsidRPr="003E742F" w:rsidRDefault="009B7B50" w:rsidP="006D7002">
      <w:pPr>
        <w:pStyle w:val="NormalWeb"/>
        <w:spacing w:before="0" w:beforeAutospacing="0" w:after="240" w:afterAutospacing="0"/>
        <w:ind w:firstLine="709"/>
        <w:jc w:val="both"/>
      </w:pPr>
      <w:bookmarkStart w:id="57" w:name="BM84"/>
      <w:bookmarkEnd w:id="57"/>
      <w:r w:rsidRPr="003E742F">
        <w:t>2.2.2 Визначення проблеми/проблем, на розв'язання якої/яких спрямована Програма</w:t>
      </w:r>
    </w:p>
    <w:p w:rsidR="009B7B50" w:rsidRPr="003E742F" w:rsidRDefault="009B7B50" w:rsidP="00FE3996">
      <w:pPr>
        <w:pStyle w:val="NormalWeb"/>
        <w:spacing w:before="0" w:beforeAutospacing="0" w:after="0" w:afterAutospacing="0"/>
        <w:ind w:firstLine="709"/>
        <w:jc w:val="both"/>
      </w:pPr>
      <w:bookmarkStart w:id="58" w:name="BM85"/>
      <w:bookmarkEnd w:id="58"/>
      <w:r w:rsidRPr="003E742F">
        <w:t>Розділ повинен містити чітко сформульоване визначення проблеми/проблем; обов'язкове обґрунтування щодо відповідності Програми цілям та завданням Стратегії розвитку Донецької області, Стратегії розвитку Слов’янської міської територіальної громади (за наявності) та іншим стратегічним документам, віднесення програми до найважливіших на підставі аналізу стану і тенденцій розвитку відповідної сфери із використанням офіційних статистичних даних не менше ніж за 3 останніх роки (із посиланням на джерела інформації), шляхів і засобів розв'язання проблеми/проблем, а також необхідності фінансування за рахунок бюджетних коштів.</w:t>
      </w:r>
    </w:p>
    <w:p w:rsidR="009B7B50" w:rsidRPr="003E742F" w:rsidRDefault="009B7B50" w:rsidP="00FE3996">
      <w:pPr>
        <w:pStyle w:val="NormalWeb"/>
        <w:spacing w:before="0" w:beforeAutospacing="0" w:after="0" w:afterAutospacing="0"/>
        <w:ind w:firstLine="709"/>
        <w:jc w:val="both"/>
      </w:pPr>
      <w:bookmarkStart w:id="59" w:name="BM86"/>
      <w:bookmarkEnd w:id="59"/>
      <w:r w:rsidRPr="003E742F">
        <w:t>Визначення проблеми/проблем є основою для формулювання мети та всіх інших розділів Програми.</w:t>
      </w:r>
    </w:p>
    <w:p w:rsidR="009B7B50" w:rsidRPr="003E742F" w:rsidRDefault="009B7B50" w:rsidP="00F10BFF">
      <w:pPr>
        <w:pStyle w:val="NormalWeb"/>
        <w:spacing w:before="0" w:beforeAutospacing="0" w:after="0" w:afterAutospacing="0"/>
        <w:ind w:firstLine="709"/>
        <w:jc w:val="both"/>
      </w:pPr>
      <w:bookmarkStart w:id="60" w:name="BM87"/>
      <w:bookmarkEnd w:id="60"/>
      <w:r w:rsidRPr="003E742F">
        <w:t>2.2.3 Визначення мети Програми</w:t>
      </w:r>
    </w:p>
    <w:p w:rsidR="009B7B50" w:rsidRPr="00B609FF" w:rsidRDefault="009B7B50" w:rsidP="00F10BFF">
      <w:pPr>
        <w:pStyle w:val="NormalWeb"/>
        <w:spacing w:before="0" w:beforeAutospacing="0" w:after="0" w:afterAutospacing="0"/>
        <w:ind w:firstLine="709"/>
        <w:jc w:val="both"/>
      </w:pPr>
      <w:bookmarkStart w:id="61" w:name="BM88"/>
      <w:bookmarkEnd w:id="61"/>
      <w:r w:rsidRPr="00B609FF">
        <w:t>Мета Програми повинна відповідати цілям (пріоритетам) Стратегії розвитку Донецької області, Стратегією розвитку Слов’янської міської територіальної громади (за наявності) та іншим стратегічним документам та поєднувати комплекс взаємопов'язаних завдань і заходів, які спрямовані на розв'язання найважливіших проблем розвитку громади, окремих галузей економіки. Сформульоване визначення мети Програми повинно мати логічний зв'язок із її назвою.</w:t>
      </w:r>
    </w:p>
    <w:p w:rsidR="009B7B50" w:rsidRPr="00B609FF" w:rsidRDefault="009B7B50" w:rsidP="00F10BFF">
      <w:pPr>
        <w:pStyle w:val="NormalWeb"/>
        <w:spacing w:before="0" w:beforeAutospacing="0" w:after="0" w:afterAutospacing="0"/>
        <w:ind w:firstLine="709"/>
        <w:jc w:val="both"/>
      </w:pPr>
      <w:bookmarkStart w:id="62" w:name="BM89"/>
      <w:bookmarkEnd w:id="62"/>
      <w:r w:rsidRPr="00B609FF">
        <w:t>2.2.4 Обґрунтування шляхів і засобів розв'язання проблеми/проблем, обсягів та джерел фінансування, строків виконання Програми</w:t>
      </w:r>
    </w:p>
    <w:p w:rsidR="009B7B50" w:rsidRPr="00B609FF" w:rsidRDefault="009B7B50" w:rsidP="006D7002">
      <w:pPr>
        <w:pStyle w:val="NormalWeb"/>
        <w:spacing w:before="0" w:beforeAutospacing="0" w:after="0" w:afterAutospacing="0"/>
        <w:ind w:firstLine="709"/>
        <w:jc w:val="both"/>
      </w:pPr>
      <w:bookmarkStart w:id="63" w:name="BM90"/>
      <w:bookmarkEnd w:id="63"/>
      <w:r w:rsidRPr="00B609FF">
        <w:t>У цьому розділі зазначаються ефективні шляхи, методи і засоби розв'язання проблеми/проблем розвитку громади, або окремих галузей економіки чи соціальної сфери громади, джерела та обсяги фінансування, строки виконання Програми.</w:t>
      </w:r>
    </w:p>
    <w:p w:rsidR="009B7B50" w:rsidRPr="00B609FF" w:rsidRDefault="009B7B50" w:rsidP="009B266B">
      <w:pPr>
        <w:pStyle w:val="NormalWeb"/>
        <w:spacing w:before="0" w:beforeAutospacing="0" w:after="0" w:afterAutospacing="0"/>
        <w:ind w:firstLine="709"/>
        <w:jc w:val="both"/>
      </w:pPr>
      <w:bookmarkStart w:id="64" w:name="BM91"/>
      <w:bookmarkEnd w:id="64"/>
      <w:r w:rsidRPr="00B609FF">
        <w:t>Обсяг фінансування, необхідний для виконання Програми, визначається в цілому і диференційовано за роками з визначенням джерел фінансування.</w:t>
      </w:r>
    </w:p>
    <w:p w:rsidR="009B7B50" w:rsidRPr="00B609FF" w:rsidRDefault="009B7B50" w:rsidP="006D7002">
      <w:pPr>
        <w:pStyle w:val="NormalWeb"/>
        <w:spacing w:before="0" w:beforeAutospacing="0" w:after="0" w:afterAutospacing="0"/>
        <w:ind w:firstLine="709"/>
        <w:jc w:val="both"/>
      </w:pPr>
      <w:bookmarkStart w:id="65" w:name="BM92"/>
      <w:bookmarkStart w:id="66" w:name="BM93"/>
      <w:bookmarkEnd w:id="65"/>
      <w:bookmarkEnd w:id="66"/>
      <w:r w:rsidRPr="00B609FF">
        <w:t>Розробник проєкту Програми обов'язково має розглянути можливість реалізації Програми за рахунок інших джерел фінансування, дозволених законодавством України.</w:t>
      </w:r>
    </w:p>
    <w:p w:rsidR="009B7B50" w:rsidRPr="00B609FF" w:rsidRDefault="009B7B50" w:rsidP="009E1D7F">
      <w:pPr>
        <w:pStyle w:val="NormalWeb"/>
        <w:spacing w:before="0" w:beforeAutospacing="0" w:after="0" w:afterAutospacing="0"/>
        <w:ind w:firstLine="709"/>
        <w:jc w:val="both"/>
      </w:pPr>
      <w:bookmarkStart w:id="67" w:name="BM94"/>
      <w:bookmarkStart w:id="68" w:name="BM96"/>
      <w:bookmarkEnd w:id="67"/>
      <w:bookmarkEnd w:id="68"/>
      <w:r w:rsidRPr="00B609FF">
        <w:t>2.2.5 Перелік завдань і заходів Програми</w:t>
      </w:r>
    </w:p>
    <w:p w:rsidR="009B7B50" w:rsidRPr="00B609FF" w:rsidRDefault="009B7B50" w:rsidP="009E1D7F">
      <w:pPr>
        <w:pStyle w:val="NormalWeb"/>
        <w:spacing w:before="0" w:beforeAutospacing="0" w:after="0" w:afterAutospacing="0"/>
        <w:ind w:firstLine="709"/>
        <w:jc w:val="both"/>
      </w:pPr>
      <w:bookmarkStart w:id="69" w:name="BM97"/>
      <w:bookmarkEnd w:id="69"/>
      <w:r w:rsidRPr="00B609FF">
        <w:t>У цьому розділі визначаються:</w:t>
      </w:r>
      <w:bookmarkStart w:id="70" w:name="BM98"/>
      <w:bookmarkEnd w:id="70"/>
      <w:r>
        <w:t xml:space="preserve"> з</w:t>
      </w:r>
      <w:r w:rsidRPr="00B609FF">
        <w:t>авдання та заходи, виконання яких дасть змогу досягти реалізації мети Програми, усунути причини виникнення проблеми/проблем, та які обов'язково взаємоузгоджені з програмами і проєктами розвитку Плану заходів з реалізації Стратегії розвитку області, Стратегії розвитку Слов’янської міської територіальної громади (за наявності) та включаються до Програми економічного і соціального розвитку Слов’янської міської територіальної громади на відповідні роки.</w:t>
      </w:r>
    </w:p>
    <w:p w:rsidR="009B7B50" w:rsidRPr="00B609FF" w:rsidRDefault="009B7B50" w:rsidP="009E1D7F">
      <w:pPr>
        <w:pStyle w:val="NormalWeb"/>
        <w:spacing w:before="0" w:beforeAutospacing="0" w:after="0" w:afterAutospacing="0"/>
        <w:ind w:firstLine="709"/>
        <w:jc w:val="both"/>
      </w:pPr>
      <w:bookmarkStart w:id="71" w:name="BM99"/>
      <w:bookmarkEnd w:id="71"/>
      <w:r w:rsidRPr="00B609FF">
        <w:t>Завдання і заходи Програми повинні відповідати сфері діяльності відповідального виконавця та співвиконавців Програми.</w:t>
      </w:r>
    </w:p>
    <w:p w:rsidR="009B7B50" w:rsidRPr="00B609FF" w:rsidRDefault="009B7B50" w:rsidP="009E1D7F">
      <w:pPr>
        <w:pStyle w:val="NormalWeb"/>
        <w:spacing w:before="0" w:beforeAutospacing="0" w:after="0" w:afterAutospacing="0"/>
        <w:ind w:firstLine="709"/>
        <w:jc w:val="both"/>
      </w:pPr>
      <w:bookmarkStart w:id="72" w:name="BM100"/>
      <w:bookmarkEnd w:id="72"/>
      <w:r w:rsidRPr="00B609FF">
        <w:t>Перелік завдань і заходів Програми формується згідно з додатком 2 до цього Порядку, у якому визначаються:</w:t>
      </w:r>
    </w:p>
    <w:p w:rsidR="009B7B50" w:rsidRPr="00B609FF" w:rsidRDefault="009B7B50" w:rsidP="006A16CB">
      <w:pPr>
        <w:pStyle w:val="NormalWeb"/>
        <w:spacing w:before="0" w:beforeAutospacing="0" w:after="0" w:afterAutospacing="0"/>
        <w:ind w:firstLine="709"/>
        <w:jc w:val="both"/>
      </w:pPr>
      <w:bookmarkStart w:id="73" w:name="BM101"/>
      <w:bookmarkEnd w:id="73"/>
      <w:r>
        <w:t xml:space="preserve">- </w:t>
      </w:r>
      <w:r w:rsidRPr="00B609FF">
        <w:t>строки виконання заходів;</w:t>
      </w:r>
    </w:p>
    <w:p w:rsidR="009B7B50" w:rsidRPr="00B609FF" w:rsidRDefault="009B7B50" w:rsidP="006A16CB">
      <w:pPr>
        <w:pStyle w:val="NormalWeb"/>
        <w:spacing w:before="0" w:beforeAutospacing="0" w:after="0" w:afterAutospacing="0"/>
        <w:ind w:firstLine="709"/>
        <w:jc w:val="both"/>
      </w:pPr>
      <w:bookmarkStart w:id="74" w:name="BM102"/>
      <w:bookmarkEnd w:id="74"/>
      <w:r>
        <w:t xml:space="preserve">- </w:t>
      </w:r>
      <w:r w:rsidRPr="00B609FF">
        <w:t>виконавці заходів;</w:t>
      </w:r>
    </w:p>
    <w:p w:rsidR="009B7B50" w:rsidRPr="00B609FF" w:rsidRDefault="009B7B50" w:rsidP="006A16CB">
      <w:pPr>
        <w:pStyle w:val="NormalWeb"/>
        <w:spacing w:before="0" w:beforeAutospacing="0" w:after="0" w:afterAutospacing="0"/>
        <w:ind w:firstLine="709"/>
        <w:jc w:val="both"/>
      </w:pPr>
      <w:bookmarkStart w:id="75" w:name="BM103"/>
      <w:bookmarkEnd w:id="75"/>
      <w:r>
        <w:t xml:space="preserve">- </w:t>
      </w:r>
      <w:r w:rsidRPr="00B609FF">
        <w:t>джерела та обсяги фінансування кожного із заходів з розбивкою за роками;</w:t>
      </w:r>
    </w:p>
    <w:p w:rsidR="009B7B50" w:rsidRDefault="009B7B50" w:rsidP="006A16CB">
      <w:pPr>
        <w:pStyle w:val="NormalWeb"/>
        <w:spacing w:before="0" w:beforeAutospacing="0" w:after="0" w:afterAutospacing="0"/>
        <w:ind w:firstLine="709"/>
        <w:jc w:val="both"/>
      </w:pPr>
      <w:bookmarkStart w:id="76" w:name="BM104"/>
      <w:bookmarkEnd w:id="76"/>
      <w:r>
        <w:t xml:space="preserve">- </w:t>
      </w:r>
      <w:r w:rsidRPr="00B609FF">
        <w:t>очікуваний результат (результативні показники програми) від виконання</w:t>
      </w:r>
    </w:p>
    <w:p w:rsidR="009B7B50" w:rsidRPr="00B609FF" w:rsidRDefault="009B7B50" w:rsidP="006A16CB">
      <w:pPr>
        <w:pStyle w:val="NormalWeb"/>
        <w:spacing w:before="0" w:beforeAutospacing="0" w:after="0" w:afterAutospacing="0"/>
        <w:ind w:firstLine="709"/>
        <w:jc w:val="both"/>
      </w:pPr>
      <w:r w:rsidRPr="00B609FF">
        <w:t xml:space="preserve"> </w:t>
      </w:r>
      <w:r>
        <w:t xml:space="preserve"> </w:t>
      </w:r>
      <w:r w:rsidRPr="00B609FF">
        <w:t>конкретного заходу.</w:t>
      </w:r>
    </w:p>
    <w:p w:rsidR="009B7B50" w:rsidRPr="00B609FF" w:rsidRDefault="009B7B50" w:rsidP="00F10BFF">
      <w:pPr>
        <w:pStyle w:val="NormalWeb"/>
        <w:spacing w:before="0" w:beforeAutospacing="0" w:after="0" w:afterAutospacing="0"/>
        <w:ind w:firstLine="709"/>
        <w:jc w:val="both"/>
      </w:pPr>
      <w:bookmarkStart w:id="77" w:name="BM105"/>
      <w:bookmarkEnd w:id="77"/>
      <w:r w:rsidRPr="00B609FF">
        <w:t>2.2.6 Очікувані результати виконання Програми та її ефективність</w:t>
      </w:r>
    </w:p>
    <w:p w:rsidR="009B7B50" w:rsidRPr="00B609FF" w:rsidRDefault="009B7B50" w:rsidP="006D7002">
      <w:pPr>
        <w:pStyle w:val="NormalWeb"/>
        <w:spacing w:before="0" w:beforeAutospacing="0" w:after="0" w:afterAutospacing="0"/>
        <w:ind w:firstLine="709"/>
        <w:jc w:val="both"/>
      </w:pPr>
      <w:r w:rsidRPr="00B609FF">
        <w:t>Розробник проєкту Програми обирає результативні показники Програми, які комплексно і всебічно зможуть оцінити її виконання, найбільш об'єктивно характеризують виконання завдання/заходу. Система обраних показників використовується для відстеження динаміки процесів та оцінки кількісних змін, результативності досягнення мети Програми.</w:t>
      </w:r>
    </w:p>
    <w:p w:rsidR="009B7B50" w:rsidRPr="00B609FF" w:rsidRDefault="009B7B50" w:rsidP="00F10BFF">
      <w:pPr>
        <w:pStyle w:val="NormalWeb"/>
        <w:spacing w:before="0" w:beforeAutospacing="0" w:after="0" w:afterAutospacing="0"/>
        <w:ind w:firstLine="709"/>
        <w:jc w:val="both"/>
      </w:pPr>
      <w:bookmarkStart w:id="78" w:name="BM106"/>
      <w:bookmarkStart w:id="79" w:name="BM111"/>
      <w:bookmarkStart w:id="80" w:name="BM116"/>
      <w:bookmarkEnd w:id="78"/>
      <w:bookmarkEnd w:id="79"/>
      <w:bookmarkEnd w:id="80"/>
      <w:r w:rsidRPr="00B609FF">
        <w:t>2.2.7 Координація та контроль за ходом виконання Програми</w:t>
      </w:r>
    </w:p>
    <w:p w:rsidR="009B7B50" w:rsidRDefault="009B7B50" w:rsidP="006D7002">
      <w:pPr>
        <w:pStyle w:val="NormalWeb"/>
        <w:spacing w:before="0" w:beforeAutospacing="0" w:after="0" w:afterAutospacing="0"/>
        <w:ind w:firstLine="709"/>
        <w:jc w:val="both"/>
      </w:pPr>
      <w:bookmarkStart w:id="81" w:name="BM117"/>
      <w:bookmarkEnd w:id="81"/>
      <w:r w:rsidRPr="00B609FF">
        <w:t xml:space="preserve">У цьому розділі зазначається координатор (заступник </w:t>
      </w:r>
      <w:r>
        <w:t>начальника</w:t>
      </w:r>
      <w:r w:rsidRPr="00B609FF">
        <w:t xml:space="preserve"> Слов’ян</w:t>
      </w:r>
      <w:r>
        <w:t>ської міської військово</w:t>
      </w:r>
      <w:r w:rsidRPr="00B609FF">
        <w:t xml:space="preserve">ї </w:t>
      </w:r>
      <w:r>
        <w:t xml:space="preserve">адміністрації </w:t>
      </w:r>
      <w:r w:rsidRPr="00B609FF">
        <w:t>згідно з напрямком діяльності), який здійснює координацію дій між виконавцями Програми та контролює її виконання, визначає порядок взаємного інформування (із зазначенням конкретних строків), звітування тощо.</w:t>
      </w:r>
    </w:p>
    <w:p w:rsidR="009B7B50" w:rsidRDefault="009B7B50" w:rsidP="006D7002">
      <w:pPr>
        <w:pStyle w:val="NormalWeb"/>
        <w:spacing w:before="0" w:beforeAutospacing="0" w:after="0" w:afterAutospacing="0"/>
        <w:ind w:firstLine="709"/>
        <w:jc w:val="both"/>
      </w:pPr>
    </w:p>
    <w:p w:rsidR="009B7B50" w:rsidRPr="00E019DE" w:rsidRDefault="009B7B50" w:rsidP="00F10BFF">
      <w:pPr>
        <w:pStyle w:val="Heading6"/>
        <w:spacing w:before="0" w:after="0"/>
        <w:jc w:val="center"/>
        <w:rPr>
          <w:rFonts w:ascii="Times New Roman" w:hAnsi="Times New Roman" w:cs="Times New Roman"/>
          <w:sz w:val="24"/>
          <w:szCs w:val="24"/>
          <w:lang w:val="uk-UA"/>
        </w:rPr>
      </w:pPr>
      <w:bookmarkStart w:id="82" w:name="BM118"/>
      <w:bookmarkEnd w:id="82"/>
      <w:r w:rsidRPr="00E019DE">
        <w:rPr>
          <w:rFonts w:ascii="Times New Roman" w:hAnsi="Times New Roman" w:cs="Times New Roman"/>
          <w:sz w:val="24"/>
          <w:szCs w:val="24"/>
          <w:lang w:val="uk-UA"/>
        </w:rPr>
        <w:t xml:space="preserve">3. </w:t>
      </w:r>
      <w:r w:rsidRPr="00E019DE">
        <w:rPr>
          <w:rFonts w:ascii="Times New Roman" w:hAnsi="Times New Roman" w:cs="Times New Roman"/>
          <w:color w:val="000000"/>
          <w:sz w:val="24"/>
          <w:szCs w:val="24"/>
          <w:lang w:val="uk-UA" w:eastAsia="uk-UA"/>
        </w:rPr>
        <w:t>Проведення узгодження Програми</w:t>
      </w:r>
    </w:p>
    <w:p w:rsidR="009B7B50" w:rsidRPr="00B609FF" w:rsidRDefault="009B7B50" w:rsidP="006D7002">
      <w:pPr>
        <w:rPr>
          <w:lang w:val="uk-UA"/>
        </w:rPr>
      </w:pPr>
    </w:p>
    <w:p w:rsidR="009B7B50" w:rsidRPr="00B609FF" w:rsidRDefault="009B7B50" w:rsidP="00F10BFF">
      <w:pPr>
        <w:pStyle w:val="NormalWeb"/>
        <w:spacing w:before="0" w:beforeAutospacing="0" w:after="0" w:afterAutospacing="0"/>
        <w:ind w:firstLine="709"/>
        <w:jc w:val="both"/>
        <w:rPr>
          <w:shd w:val="clear" w:color="auto" w:fill="FFFFFF"/>
        </w:rPr>
      </w:pPr>
      <w:bookmarkStart w:id="83" w:name="BM119"/>
      <w:bookmarkEnd w:id="83"/>
      <w:r w:rsidRPr="00B609FF">
        <w:rPr>
          <w:shd w:val="clear" w:color="auto" w:fill="FFFFFF"/>
        </w:rPr>
        <w:t>3.1 Управління економічного та інвестиційного розвитку надає у визначений строк (не більше 5 робочих днів) розробнику проєкту Програми у письмовій формі висновок або повертає проєкт Програми на доопрацювання із зауваженнями та пропозиціями, які мають бути стислими, конкретними та обгрунтовними.</w:t>
      </w:r>
    </w:p>
    <w:p w:rsidR="009B7B50" w:rsidRPr="00B609FF" w:rsidRDefault="009B7B50" w:rsidP="00F10BFF">
      <w:pPr>
        <w:pStyle w:val="NormalWeb"/>
        <w:spacing w:before="0" w:beforeAutospacing="0" w:after="0" w:afterAutospacing="0"/>
        <w:ind w:firstLine="709"/>
        <w:jc w:val="both"/>
        <w:rPr>
          <w:shd w:val="clear" w:color="auto" w:fill="FFFFFF"/>
        </w:rPr>
      </w:pPr>
      <w:r w:rsidRPr="00B609FF">
        <w:rPr>
          <w:shd w:val="clear" w:color="auto" w:fill="FFFFFF"/>
        </w:rPr>
        <w:t>Зауваження та пропозиції, надані управлінням економічного та інвестиційного розвитку, мають бути враховані розробником проєкту Програми.</w:t>
      </w:r>
    </w:p>
    <w:p w:rsidR="009B7B50" w:rsidRPr="00B609FF" w:rsidRDefault="009B7B50" w:rsidP="00F10BFF">
      <w:pPr>
        <w:pStyle w:val="NormalWeb"/>
        <w:spacing w:before="0" w:beforeAutospacing="0" w:after="0" w:afterAutospacing="0"/>
        <w:ind w:firstLine="709"/>
        <w:jc w:val="both"/>
        <w:rPr>
          <w:shd w:val="clear" w:color="auto" w:fill="FFFFFF"/>
        </w:rPr>
      </w:pPr>
      <w:r w:rsidRPr="00B609FF">
        <w:rPr>
          <w:shd w:val="clear" w:color="auto" w:fill="FFFFFF"/>
        </w:rPr>
        <w:t>Розробник проєкту Програми не пізніше 10 робочих днів з дня отримання зауважень та пропозицій, подає допрацьований проєкт Програми управлінню економічного та інвестиційного розвитку для отримання висновку.</w:t>
      </w:r>
    </w:p>
    <w:p w:rsidR="009B7B50" w:rsidRPr="00B609FF" w:rsidRDefault="009B7B50" w:rsidP="006A16CB">
      <w:pPr>
        <w:pStyle w:val="NormalWeb"/>
        <w:spacing w:before="0" w:beforeAutospacing="0" w:after="0" w:afterAutospacing="0"/>
        <w:ind w:firstLine="709"/>
        <w:jc w:val="both"/>
      </w:pPr>
      <w:bookmarkStart w:id="84" w:name="BM120"/>
      <w:bookmarkEnd w:id="84"/>
      <w:r w:rsidRPr="00B609FF">
        <w:t>Для підготовки висновку можуть залучатися фахівці інших зацікавлених структурних підрозділів Слов’ян</w:t>
      </w:r>
      <w:r>
        <w:t>ської міської військово</w:t>
      </w:r>
      <w:r w:rsidRPr="00B609FF">
        <w:t>ї адміністрації, науковці.</w:t>
      </w:r>
    </w:p>
    <w:p w:rsidR="009B7B50" w:rsidRPr="00B609FF" w:rsidRDefault="009B7B50" w:rsidP="009E1D7F">
      <w:pPr>
        <w:pStyle w:val="NormalWeb"/>
        <w:spacing w:before="0" w:beforeAutospacing="0" w:after="0" w:afterAutospacing="0"/>
        <w:ind w:firstLine="709"/>
        <w:jc w:val="both"/>
      </w:pPr>
      <w:bookmarkStart w:id="85" w:name="BM121"/>
      <w:bookmarkEnd w:id="85"/>
      <w:r w:rsidRPr="00B609FF">
        <w:t>3.2 Управління економічного та інвестиційного розвитку надає висновок (додаток 3) до проєкту Програми в частині:</w:t>
      </w:r>
    </w:p>
    <w:p w:rsidR="009B7B50" w:rsidRPr="00B609FF" w:rsidRDefault="009B7B50" w:rsidP="009E1D7F">
      <w:pPr>
        <w:pStyle w:val="NormalWeb"/>
        <w:spacing w:before="0" w:beforeAutospacing="0" w:after="0" w:afterAutospacing="0"/>
        <w:ind w:firstLine="709"/>
        <w:jc w:val="both"/>
      </w:pPr>
      <w:bookmarkStart w:id="86" w:name="BM122"/>
      <w:bookmarkEnd w:id="86"/>
      <w:r>
        <w:t xml:space="preserve">- </w:t>
      </w:r>
      <w:r w:rsidRPr="00B609FF">
        <w:t>відповідності підготовленого проєкту Програми вимогам цього Порядку;</w:t>
      </w:r>
    </w:p>
    <w:p w:rsidR="009B7B50" w:rsidRDefault="009B7B50" w:rsidP="006A16CB">
      <w:pPr>
        <w:pStyle w:val="NormalWeb"/>
        <w:spacing w:before="0" w:beforeAutospacing="0" w:after="0" w:afterAutospacing="0"/>
        <w:ind w:firstLine="709"/>
        <w:jc w:val="both"/>
      </w:pPr>
      <w:bookmarkStart w:id="87" w:name="BM123"/>
      <w:bookmarkEnd w:id="87"/>
      <w:r>
        <w:t xml:space="preserve">- </w:t>
      </w:r>
      <w:r w:rsidRPr="00B609FF">
        <w:t>відповідності проєкту Програми цілям (пріоритетам) та завданням Стратегії розвитку Донецької області, Стратегії розвитку Слов’янської міської територіальної громади (за наявності Стратегії).</w:t>
      </w:r>
    </w:p>
    <w:p w:rsidR="009B7B50" w:rsidRPr="002C6459" w:rsidRDefault="009B7B50" w:rsidP="006A16CB">
      <w:pPr>
        <w:pStyle w:val="NormalWeb"/>
        <w:spacing w:before="0" w:beforeAutospacing="0" w:after="0" w:afterAutospacing="0"/>
        <w:ind w:firstLine="709"/>
        <w:jc w:val="both"/>
      </w:pPr>
      <w:r>
        <w:t>3.3 З метою аналізу обґрунтованості спрямування та раціонального використання коштів бюджету Слов’янської міської територіальної громади за окремими напрямами видатків та їх відповідності нормам чинного законодавства, в умовах дії в Україні правового режиму воєнного стану - головний розпорядник коштів проєкту П</w:t>
      </w:r>
      <w:r w:rsidRPr="002C6459">
        <w:t xml:space="preserve">рограми </w:t>
      </w:r>
      <w:r w:rsidRPr="002C6459">
        <w:rPr>
          <w:color w:val="000000"/>
        </w:rPr>
        <w:t>узгод</w:t>
      </w:r>
      <w:r>
        <w:rPr>
          <w:color w:val="000000"/>
        </w:rPr>
        <w:t>жує завдання, заходи та показники</w:t>
      </w:r>
      <w:r w:rsidRPr="002C6459">
        <w:rPr>
          <w:color w:val="000000"/>
        </w:rPr>
        <w:t xml:space="preserve"> Програми</w:t>
      </w:r>
      <w:r>
        <w:rPr>
          <w:color w:val="000000"/>
        </w:rPr>
        <w:t xml:space="preserve"> з фінансов</w:t>
      </w:r>
      <w:r w:rsidRPr="002C6459">
        <w:rPr>
          <w:color w:val="000000"/>
        </w:rPr>
        <w:t>им управлінням Слов’янської міської військової адміністрації.</w:t>
      </w:r>
      <w:r w:rsidRPr="002C6459">
        <w:t xml:space="preserve"> </w:t>
      </w:r>
    </w:p>
    <w:p w:rsidR="009B7B50" w:rsidRDefault="009B7B50" w:rsidP="00023269">
      <w:pPr>
        <w:pStyle w:val="NormalWeb"/>
        <w:spacing w:before="0" w:beforeAutospacing="0" w:after="0" w:afterAutospacing="0"/>
        <w:ind w:firstLine="709"/>
        <w:jc w:val="both"/>
      </w:pPr>
      <w:r>
        <w:t>3.4.</w:t>
      </w:r>
      <w:r w:rsidRPr="00B609FF">
        <w:t xml:space="preserve"> Після отримання висновку від управління економічного та інвестиційного розвитку розробником готується </w:t>
      </w:r>
      <w:r>
        <w:t xml:space="preserve">проєкт </w:t>
      </w:r>
      <w:r w:rsidRPr="00B609FF">
        <w:t xml:space="preserve">розпорядження начальника Слов’янської міської </w:t>
      </w:r>
      <w:r>
        <w:t>В</w:t>
      </w:r>
      <w:r w:rsidRPr="00B609FF">
        <w:t>А про затвердження Програми.</w:t>
      </w:r>
    </w:p>
    <w:p w:rsidR="009B7B50" w:rsidRPr="00B609FF" w:rsidRDefault="009B7B50" w:rsidP="00023269">
      <w:pPr>
        <w:pStyle w:val="NormalWeb"/>
        <w:spacing w:before="0" w:beforeAutospacing="0" w:after="0" w:afterAutospacing="0"/>
        <w:ind w:firstLine="709"/>
        <w:jc w:val="both"/>
      </w:pPr>
      <w:r>
        <w:rPr>
          <w:shd w:val="clear" w:color="auto" w:fill="FFFFFF"/>
        </w:rPr>
        <w:t xml:space="preserve">3.4.1 </w:t>
      </w:r>
      <w:r w:rsidRPr="00B609FF">
        <w:rPr>
          <w:shd w:val="clear" w:color="auto" w:fill="FFFFFF"/>
        </w:rPr>
        <w:t>Розробник проєкту Програми забезпечує здійснення погодження проєкту Програми</w:t>
      </w:r>
      <w:r>
        <w:rPr>
          <w:shd w:val="clear" w:color="auto" w:fill="FFFFFF"/>
        </w:rPr>
        <w:t xml:space="preserve"> </w:t>
      </w:r>
      <w:r w:rsidRPr="00B609FF">
        <w:t xml:space="preserve">із заступником голови </w:t>
      </w:r>
      <w:r>
        <w:t xml:space="preserve">Донецької </w:t>
      </w:r>
      <w:r w:rsidRPr="00B609FF">
        <w:t>обл</w:t>
      </w:r>
      <w:r>
        <w:t xml:space="preserve">асної </w:t>
      </w:r>
      <w:r w:rsidRPr="00B609FF">
        <w:t>держ</w:t>
      </w:r>
      <w:r>
        <w:t xml:space="preserve">авної </w:t>
      </w:r>
      <w:r w:rsidRPr="00B609FF">
        <w:t>адміністрації за напрямками діяльності згідно з розподілом обов’язків</w:t>
      </w:r>
      <w:r>
        <w:t>.</w:t>
      </w:r>
    </w:p>
    <w:p w:rsidR="009B7B50" w:rsidRPr="00110A55" w:rsidRDefault="009B7B50" w:rsidP="00110A55">
      <w:pPr>
        <w:pStyle w:val="NormalWeb"/>
        <w:spacing w:before="0" w:beforeAutospacing="0" w:after="0" w:afterAutospacing="0"/>
        <w:ind w:firstLine="709"/>
        <w:jc w:val="both"/>
        <w:rPr>
          <w:shd w:val="clear" w:color="auto" w:fill="FFFFFF"/>
        </w:rPr>
      </w:pPr>
      <w:r>
        <w:rPr>
          <w:shd w:val="clear" w:color="auto" w:fill="FFFFFF"/>
        </w:rPr>
        <w:t>3.4.2</w:t>
      </w:r>
      <w:r w:rsidRPr="006B7142">
        <w:rPr>
          <w:shd w:val="clear" w:color="auto" w:fill="FFFFFF"/>
        </w:rPr>
        <w:t>.</w:t>
      </w:r>
      <w:r>
        <w:rPr>
          <w:shd w:val="clear" w:color="auto" w:fill="FFFFFF"/>
        </w:rPr>
        <w:tab/>
        <w:t>Якщо розробник</w:t>
      </w:r>
      <w:r w:rsidRPr="00B609FF">
        <w:rPr>
          <w:shd w:val="clear" w:color="auto" w:fill="FFFFFF"/>
        </w:rPr>
        <w:t xml:space="preserve"> </w:t>
      </w:r>
      <w:r>
        <w:rPr>
          <w:shd w:val="clear" w:color="auto" w:fill="FFFFFF"/>
        </w:rPr>
        <w:t xml:space="preserve">отримає погодження </w:t>
      </w:r>
      <w:r w:rsidRPr="00B609FF">
        <w:rPr>
          <w:shd w:val="clear" w:color="auto" w:fill="FFFFFF"/>
        </w:rPr>
        <w:t xml:space="preserve">у письмовій формі </w:t>
      </w:r>
      <w:r w:rsidRPr="00B609FF">
        <w:t xml:space="preserve">заступником голови </w:t>
      </w:r>
      <w:r>
        <w:t xml:space="preserve">Донецької </w:t>
      </w:r>
      <w:r w:rsidRPr="00B609FF">
        <w:t>обл</w:t>
      </w:r>
      <w:r>
        <w:t xml:space="preserve">асної </w:t>
      </w:r>
      <w:r w:rsidRPr="00B609FF">
        <w:t>держ</w:t>
      </w:r>
      <w:r>
        <w:t xml:space="preserve">авної </w:t>
      </w:r>
      <w:r w:rsidRPr="00B609FF">
        <w:t>адміністрації</w:t>
      </w:r>
      <w:r w:rsidRPr="00B609FF">
        <w:rPr>
          <w:shd w:val="clear" w:color="auto" w:fill="FFFFFF"/>
        </w:rPr>
        <w:t xml:space="preserve"> проєкту Програми</w:t>
      </w:r>
      <w:r>
        <w:t xml:space="preserve"> – копію погодження (в електронному вигляді) надає:</w:t>
      </w:r>
    </w:p>
    <w:p w:rsidR="009B7B50" w:rsidRDefault="009B7B50" w:rsidP="00023269">
      <w:pPr>
        <w:pStyle w:val="NormalWeb"/>
        <w:spacing w:before="0" w:beforeAutospacing="0" w:after="0" w:afterAutospacing="0"/>
        <w:ind w:firstLine="709"/>
        <w:jc w:val="both"/>
      </w:pPr>
      <w:r>
        <w:t>- управлінню економічного та інвестиційного розвитку;</w:t>
      </w:r>
    </w:p>
    <w:p w:rsidR="009B7B50" w:rsidRDefault="009B7B50" w:rsidP="00023269">
      <w:pPr>
        <w:pStyle w:val="NormalWeb"/>
        <w:spacing w:before="0" w:beforeAutospacing="0" w:after="0" w:afterAutospacing="0"/>
        <w:ind w:firstLine="709"/>
        <w:jc w:val="both"/>
      </w:pPr>
      <w:r>
        <w:t>- фінансовому управлінню.</w:t>
      </w:r>
    </w:p>
    <w:p w:rsidR="009B7B50" w:rsidRPr="00B609FF" w:rsidRDefault="009B7B50" w:rsidP="00023269">
      <w:pPr>
        <w:pStyle w:val="NormalWeb"/>
        <w:spacing w:before="0" w:beforeAutospacing="0" w:after="0" w:afterAutospacing="0"/>
        <w:ind w:firstLine="709"/>
        <w:jc w:val="both"/>
        <w:rPr>
          <w:shd w:val="clear" w:color="auto" w:fill="FFFFFF"/>
        </w:rPr>
      </w:pPr>
      <w:r>
        <w:rPr>
          <w:shd w:val="clear" w:color="auto" w:fill="FFFFFF"/>
        </w:rPr>
        <w:t xml:space="preserve">Якщо </w:t>
      </w:r>
      <w:r>
        <w:t>заступник</w:t>
      </w:r>
      <w:r w:rsidRPr="00B609FF">
        <w:t xml:space="preserve"> голови </w:t>
      </w:r>
      <w:r>
        <w:t xml:space="preserve">Донецької </w:t>
      </w:r>
      <w:r w:rsidRPr="00B609FF">
        <w:t>обл</w:t>
      </w:r>
      <w:r>
        <w:t xml:space="preserve">асної </w:t>
      </w:r>
      <w:r w:rsidRPr="00B609FF">
        <w:t>держ</w:t>
      </w:r>
      <w:r>
        <w:t xml:space="preserve">авної </w:t>
      </w:r>
      <w:r w:rsidRPr="00B609FF">
        <w:t>адміністрації</w:t>
      </w:r>
      <w:r w:rsidRPr="00B609FF">
        <w:rPr>
          <w:shd w:val="clear" w:color="auto" w:fill="FFFFFF"/>
        </w:rPr>
        <w:t xml:space="preserve"> повертає проєкт Програми на доопрацювання із зауваженнями та проп</w:t>
      </w:r>
      <w:r>
        <w:rPr>
          <w:shd w:val="clear" w:color="auto" w:fill="FFFFFF"/>
        </w:rPr>
        <w:t>озиціями, р</w:t>
      </w:r>
      <w:r w:rsidRPr="00B609FF">
        <w:rPr>
          <w:shd w:val="clear" w:color="auto" w:fill="FFFFFF"/>
        </w:rPr>
        <w:t xml:space="preserve">озробник проєкту Програми не пізніше </w:t>
      </w:r>
      <w:r>
        <w:rPr>
          <w:shd w:val="clear" w:color="auto" w:fill="FFFFFF"/>
        </w:rPr>
        <w:t>5</w:t>
      </w:r>
      <w:r w:rsidRPr="00B609FF">
        <w:rPr>
          <w:shd w:val="clear" w:color="auto" w:fill="FFFFFF"/>
        </w:rPr>
        <w:t xml:space="preserve"> робочих днів з дня отримання зауважень та пропозицій, подає допрацьований проєкт Програми управлінню економічного та інвестиційного розвитку для отримання висновку.</w:t>
      </w:r>
    </w:p>
    <w:p w:rsidR="009B7B50" w:rsidRPr="00B609FF" w:rsidRDefault="009B7B50" w:rsidP="002B77EF">
      <w:pPr>
        <w:pStyle w:val="NormalWeb"/>
        <w:spacing w:before="0" w:beforeAutospacing="0" w:after="0" w:afterAutospacing="0"/>
        <w:ind w:firstLine="709"/>
        <w:jc w:val="both"/>
      </w:pPr>
      <w:r>
        <w:t xml:space="preserve">Розробник подає доопрацьований </w:t>
      </w:r>
      <w:r w:rsidRPr="00B609FF">
        <w:rPr>
          <w:shd w:val="clear" w:color="auto" w:fill="FFFFFF"/>
        </w:rPr>
        <w:t>п</w:t>
      </w:r>
      <w:r>
        <w:rPr>
          <w:shd w:val="clear" w:color="auto" w:fill="FFFFFF"/>
        </w:rPr>
        <w:t>роєкт</w:t>
      </w:r>
      <w:r w:rsidRPr="00B609FF">
        <w:rPr>
          <w:shd w:val="clear" w:color="auto" w:fill="FFFFFF"/>
        </w:rPr>
        <w:t xml:space="preserve"> Програми</w:t>
      </w:r>
      <w:r>
        <w:rPr>
          <w:shd w:val="clear" w:color="auto" w:fill="FFFFFF"/>
        </w:rPr>
        <w:t xml:space="preserve"> </w:t>
      </w:r>
      <w:r>
        <w:t>на</w:t>
      </w:r>
      <w:r w:rsidRPr="00B609FF">
        <w:rPr>
          <w:shd w:val="clear" w:color="auto" w:fill="FFFFFF"/>
        </w:rPr>
        <w:t xml:space="preserve"> погодження </w:t>
      </w:r>
      <w:r w:rsidRPr="00B609FF">
        <w:t xml:space="preserve">із заступником голови </w:t>
      </w:r>
      <w:r>
        <w:t xml:space="preserve">Донецької </w:t>
      </w:r>
      <w:r w:rsidRPr="00B609FF">
        <w:t>обл</w:t>
      </w:r>
      <w:r>
        <w:t xml:space="preserve">асної </w:t>
      </w:r>
      <w:r w:rsidRPr="00B609FF">
        <w:t>держ</w:t>
      </w:r>
      <w:r>
        <w:t xml:space="preserve">авної </w:t>
      </w:r>
      <w:r w:rsidRPr="00B609FF">
        <w:t>адміністрації за напрямками діяльності згідно з розподілом обов’язків</w:t>
      </w:r>
      <w:r>
        <w:t>.</w:t>
      </w:r>
    </w:p>
    <w:p w:rsidR="009B7B50" w:rsidRDefault="009B7B50" w:rsidP="006A16CB">
      <w:pPr>
        <w:pStyle w:val="NormalWeb"/>
        <w:spacing w:before="0" w:beforeAutospacing="0" w:after="0" w:afterAutospacing="0"/>
        <w:ind w:firstLine="709"/>
        <w:jc w:val="both"/>
      </w:pPr>
    </w:p>
    <w:p w:rsidR="009B7B50" w:rsidRDefault="009B7B50" w:rsidP="006A16CB">
      <w:pPr>
        <w:pStyle w:val="NormalWeb"/>
        <w:spacing w:before="0" w:beforeAutospacing="0" w:after="0" w:afterAutospacing="0"/>
        <w:ind w:firstLine="709"/>
        <w:jc w:val="both"/>
      </w:pPr>
    </w:p>
    <w:p w:rsidR="009B7B50" w:rsidRPr="00B609FF" w:rsidRDefault="009B7B50" w:rsidP="006A16CB">
      <w:pPr>
        <w:pStyle w:val="NormalWeb"/>
        <w:spacing w:before="0" w:beforeAutospacing="0" w:after="0" w:afterAutospacing="0"/>
        <w:ind w:firstLine="709"/>
        <w:jc w:val="both"/>
      </w:pPr>
    </w:p>
    <w:p w:rsidR="009B7B50" w:rsidRPr="00110A55" w:rsidRDefault="009B7B50" w:rsidP="00E019DE">
      <w:pPr>
        <w:pStyle w:val="Heading6"/>
        <w:spacing w:before="0" w:after="0"/>
        <w:jc w:val="center"/>
        <w:rPr>
          <w:rFonts w:ascii="Times New Roman" w:hAnsi="Times New Roman" w:cs="Times New Roman"/>
          <w:sz w:val="24"/>
          <w:szCs w:val="24"/>
        </w:rPr>
      </w:pPr>
      <w:bookmarkStart w:id="88" w:name="BM124"/>
      <w:bookmarkStart w:id="89" w:name="BM126"/>
      <w:bookmarkStart w:id="90" w:name="BM128"/>
      <w:bookmarkStart w:id="91" w:name="BM129"/>
      <w:bookmarkStart w:id="92" w:name="BM132"/>
      <w:bookmarkStart w:id="93" w:name="BM133"/>
      <w:bookmarkStart w:id="94" w:name="BM134"/>
      <w:bookmarkEnd w:id="88"/>
      <w:bookmarkEnd w:id="89"/>
      <w:bookmarkEnd w:id="90"/>
      <w:bookmarkEnd w:id="91"/>
      <w:bookmarkEnd w:id="92"/>
      <w:bookmarkEnd w:id="93"/>
      <w:bookmarkEnd w:id="94"/>
      <w:r>
        <w:rPr>
          <w:rFonts w:ascii="Times New Roman" w:hAnsi="Times New Roman" w:cs="Times New Roman"/>
          <w:sz w:val="24"/>
          <w:szCs w:val="24"/>
          <w:lang w:val="uk-UA"/>
        </w:rPr>
        <w:t>4</w:t>
      </w:r>
      <w:r w:rsidRPr="00B609FF">
        <w:rPr>
          <w:rFonts w:ascii="Times New Roman" w:hAnsi="Times New Roman" w:cs="Times New Roman"/>
          <w:sz w:val="24"/>
          <w:szCs w:val="24"/>
          <w:lang w:val="uk-UA"/>
        </w:rPr>
        <w:t xml:space="preserve">. </w:t>
      </w:r>
      <w:r>
        <w:rPr>
          <w:rFonts w:ascii="Times New Roman" w:hAnsi="Times New Roman" w:cs="Times New Roman"/>
          <w:sz w:val="24"/>
          <w:szCs w:val="24"/>
          <w:lang w:val="uk-UA"/>
        </w:rPr>
        <w:t>З</w:t>
      </w:r>
      <w:r w:rsidRPr="00B609FF">
        <w:rPr>
          <w:rFonts w:ascii="Times New Roman" w:hAnsi="Times New Roman" w:cs="Times New Roman"/>
          <w:sz w:val="24"/>
          <w:szCs w:val="24"/>
          <w:lang w:val="uk-UA"/>
        </w:rPr>
        <w:t>дійснення стратегічної екологічної оцінки та отримання рішення Антимонопольного комітету</w:t>
      </w:r>
      <w:r>
        <w:rPr>
          <w:rFonts w:ascii="Times New Roman" w:hAnsi="Times New Roman" w:cs="Times New Roman"/>
          <w:sz w:val="24"/>
          <w:szCs w:val="24"/>
          <w:lang w:val="uk-UA"/>
        </w:rPr>
        <w:t xml:space="preserve"> (у разі потреби) та проведення громадських обговорень</w:t>
      </w:r>
    </w:p>
    <w:p w:rsidR="009B7B50" w:rsidRPr="00B609FF" w:rsidRDefault="009B7B50" w:rsidP="00977120">
      <w:pPr>
        <w:rPr>
          <w:lang w:val="uk-UA"/>
        </w:rPr>
      </w:pPr>
    </w:p>
    <w:p w:rsidR="009B7B50" w:rsidRDefault="009B7B50" w:rsidP="00790837">
      <w:pPr>
        <w:pStyle w:val="NormalWeb"/>
        <w:spacing w:before="0" w:beforeAutospacing="0" w:after="0" w:afterAutospacing="0"/>
        <w:ind w:firstLine="709"/>
        <w:jc w:val="both"/>
        <w:rPr>
          <w:rStyle w:val="rvts23"/>
          <w:shd w:val="clear" w:color="auto" w:fill="FFFFFF"/>
        </w:rPr>
      </w:pPr>
      <w:bookmarkStart w:id="95" w:name="BM135"/>
      <w:bookmarkEnd w:id="95"/>
      <w:r>
        <w:t>4</w:t>
      </w:r>
      <w:r w:rsidRPr="00B609FF">
        <w:t xml:space="preserve">.1 Громадське обговорення проєкту Програми проводиться розробником Програми відповідно до </w:t>
      </w:r>
      <w:r w:rsidRPr="00B609FF">
        <w:rPr>
          <w:rStyle w:val="rvts23"/>
          <w:shd w:val="clear" w:color="auto" w:fill="FFFFFF"/>
        </w:rPr>
        <w:t>Порядку проведення консультацій з громадськістю з питань формування та реалізації державної політики, затвердженого постановою Кабінету Міністрів України від 3 листопада 2021 р. №</w:t>
      </w:r>
      <w:r>
        <w:rPr>
          <w:rStyle w:val="rvts23"/>
          <w:shd w:val="clear" w:color="auto" w:fill="FFFFFF"/>
        </w:rPr>
        <w:t xml:space="preserve"> </w:t>
      </w:r>
      <w:r w:rsidRPr="00B609FF">
        <w:rPr>
          <w:rStyle w:val="rvts23"/>
          <w:shd w:val="clear" w:color="auto" w:fill="FFFFFF"/>
        </w:rPr>
        <w:t>996.</w:t>
      </w:r>
    </w:p>
    <w:p w:rsidR="009B7B50" w:rsidRPr="00023269" w:rsidRDefault="009B7B50" w:rsidP="00790837">
      <w:pPr>
        <w:pStyle w:val="NormalWeb"/>
        <w:spacing w:before="0" w:beforeAutospacing="0" w:after="0" w:afterAutospacing="0"/>
        <w:ind w:firstLine="709"/>
        <w:jc w:val="both"/>
      </w:pPr>
      <w:bookmarkStart w:id="96" w:name="BM136"/>
      <w:bookmarkEnd w:id="96"/>
      <w:r>
        <w:rPr>
          <w:shd w:val="clear" w:color="auto" w:fill="FFFFFF"/>
        </w:rPr>
        <w:t>4.</w:t>
      </w:r>
      <w:r w:rsidRPr="00B609FF">
        <w:rPr>
          <w:shd w:val="clear" w:color="auto" w:fill="FFFFFF"/>
        </w:rPr>
        <w:t>2 Розробник проєкту Програми забезпечує здійснення стратегічної екологічної оцінки проєкту документа державного пла</w:t>
      </w:r>
      <w:r>
        <w:rPr>
          <w:shd w:val="clear" w:color="auto" w:fill="FFFFFF"/>
        </w:rPr>
        <w:t xml:space="preserve">нування у випадках, визначених </w:t>
      </w:r>
      <w:r w:rsidRPr="00B609FF">
        <w:rPr>
          <w:shd w:val="clear" w:color="auto" w:fill="FFFFFF"/>
        </w:rPr>
        <w:t xml:space="preserve">Законом України </w:t>
      </w:r>
      <w:r w:rsidRPr="00023269">
        <w:rPr>
          <w:shd w:val="clear" w:color="auto" w:fill="FFFFFF"/>
        </w:rPr>
        <w:t>«Про стратегічну екологічну оцінку»</w:t>
      </w:r>
      <w:r w:rsidRPr="00023269">
        <w:rPr>
          <w:rStyle w:val="rvts44"/>
          <w:shd w:val="clear" w:color="auto" w:fill="FFFFFF"/>
        </w:rPr>
        <w:t>.</w:t>
      </w:r>
    </w:p>
    <w:p w:rsidR="009B7B50" w:rsidRDefault="009B7B50" w:rsidP="00E019DE">
      <w:pPr>
        <w:pStyle w:val="HTMLPreformatted"/>
        <w:shd w:val="clear" w:color="auto" w:fill="FFFFFF"/>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both"/>
        <w:rPr>
          <w:rFonts w:ascii="Consolas" w:hAnsi="Consolas" w:cs="Consolas"/>
          <w:color w:val="212529"/>
        </w:rPr>
      </w:pPr>
      <w:r>
        <w:rPr>
          <w:rFonts w:ascii="Times New Roman" w:hAnsi="Times New Roman" w:cs="Times New Roman"/>
          <w:sz w:val="24"/>
          <w:szCs w:val="24"/>
          <w:shd w:val="clear" w:color="auto" w:fill="FFFFFF"/>
        </w:rPr>
        <w:tab/>
        <w:t xml:space="preserve">4.3 Розробник проєкту Програми у разі потреби </w:t>
      </w:r>
      <w:r w:rsidRPr="009B266B">
        <w:rPr>
          <w:rFonts w:ascii="Times New Roman" w:hAnsi="Times New Roman" w:cs="Times New Roman"/>
          <w:sz w:val="24"/>
          <w:szCs w:val="24"/>
          <w:shd w:val="clear" w:color="auto" w:fill="FFFFFF"/>
        </w:rPr>
        <w:t>забезпечує здійснення погодження проєкту Програми з Антимонопольним комітетом України у випадках, визначених Законом України «Про державну доп</w:t>
      </w:r>
      <w:r>
        <w:rPr>
          <w:rFonts w:ascii="Times New Roman" w:hAnsi="Times New Roman" w:cs="Times New Roman"/>
          <w:sz w:val="24"/>
          <w:szCs w:val="24"/>
          <w:shd w:val="clear" w:color="auto" w:fill="FFFFFF"/>
        </w:rPr>
        <w:t xml:space="preserve">омогу суб’єктам господарювання», розпорядженням Антимонопольного комітету </w:t>
      </w:r>
      <w:r w:rsidRPr="009B266B">
        <w:rPr>
          <w:rFonts w:ascii="Times New Roman" w:hAnsi="Times New Roman" w:cs="Times New Roman"/>
          <w:color w:val="212529"/>
          <w:sz w:val="24"/>
          <w:szCs w:val="24"/>
        </w:rPr>
        <w:t xml:space="preserve">від </w:t>
      </w:r>
      <w:r>
        <w:rPr>
          <w:rFonts w:ascii="Times New Roman" w:hAnsi="Times New Roman" w:cs="Times New Roman"/>
          <w:color w:val="212529"/>
          <w:sz w:val="24"/>
          <w:szCs w:val="24"/>
        </w:rPr>
        <w:t>0</w:t>
      </w:r>
      <w:r w:rsidRPr="009B266B">
        <w:rPr>
          <w:rFonts w:ascii="Times New Roman" w:hAnsi="Times New Roman" w:cs="Times New Roman"/>
          <w:color w:val="212529"/>
          <w:sz w:val="24"/>
          <w:szCs w:val="24"/>
        </w:rPr>
        <w:t>1.04.94</w:t>
      </w:r>
      <w:bookmarkStart w:id="97" w:name="o3"/>
      <w:bookmarkEnd w:id="97"/>
      <w:r>
        <w:rPr>
          <w:rFonts w:ascii="Times New Roman" w:hAnsi="Times New Roman" w:cs="Times New Roman"/>
          <w:color w:val="212529"/>
          <w:sz w:val="24"/>
          <w:szCs w:val="24"/>
        </w:rPr>
        <w:t xml:space="preserve"> </w:t>
      </w:r>
      <w:r w:rsidRPr="009B266B">
        <w:rPr>
          <w:rFonts w:ascii="Times New Roman" w:hAnsi="Times New Roman" w:cs="Times New Roman"/>
          <w:color w:val="212529"/>
          <w:sz w:val="24"/>
          <w:szCs w:val="24"/>
        </w:rPr>
        <w:t>N 4-р</w:t>
      </w:r>
      <w:r>
        <w:rPr>
          <w:rFonts w:ascii="Times New Roman" w:hAnsi="Times New Roman" w:cs="Times New Roman"/>
          <w:color w:val="212529"/>
          <w:sz w:val="24"/>
          <w:szCs w:val="24"/>
        </w:rPr>
        <w:t xml:space="preserve"> (із змінами), зареєстрованого в Міністерстві юстиції України 20.04.1994 р. за № 78/287</w:t>
      </w:r>
      <w:r w:rsidRPr="009B266B">
        <w:rPr>
          <w:rFonts w:ascii="Times New Roman" w:hAnsi="Times New Roman" w:cs="Times New Roman"/>
          <w:color w:val="212529"/>
          <w:sz w:val="24"/>
          <w:szCs w:val="24"/>
        </w:rPr>
        <w:t xml:space="preserve"> </w:t>
      </w:r>
      <w:r>
        <w:rPr>
          <w:rFonts w:ascii="Times New Roman" w:hAnsi="Times New Roman" w:cs="Times New Roman"/>
          <w:color w:val="212529"/>
          <w:sz w:val="24"/>
          <w:szCs w:val="24"/>
        </w:rPr>
        <w:t>«</w:t>
      </w:r>
      <w:r w:rsidRPr="0081460E">
        <w:rPr>
          <w:rFonts w:ascii="Times New Roman" w:hAnsi="Times New Roman" w:cs="Times New Roman"/>
          <w:color w:val="212529"/>
          <w:sz w:val="24"/>
          <w:szCs w:val="24"/>
        </w:rPr>
        <w:t>Про затвердження Положення про порядок погодження з органами</w:t>
      </w:r>
      <w:bookmarkStart w:id="98" w:name="o5"/>
      <w:bookmarkEnd w:id="98"/>
      <w:r>
        <w:rPr>
          <w:rFonts w:ascii="Times New Roman" w:hAnsi="Times New Roman" w:cs="Times New Roman"/>
          <w:color w:val="212529"/>
          <w:sz w:val="24"/>
          <w:szCs w:val="24"/>
        </w:rPr>
        <w:t xml:space="preserve"> </w:t>
      </w:r>
      <w:r w:rsidRPr="0081460E">
        <w:rPr>
          <w:rFonts w:ascii="Times New Roman" w:hAnsi="Times New Roman" w:cs="Times New Roman"/>
          <w:color w:val="212529"/>
          <w:sz w:val="24"/>
          <w:szCs w:val="24"/>
        </w:rPr>
        <w:t>Антимонопольного комітету України ріш</w:t>
      </w:r>
      <w:r>
        <w:rPr>
          <w:rFonts w:ascii="Times New Roman" w:hAnsi="Times New Roman" w:cs="Times New Roman"/>
          <w:color w:val="212529"/>
          <w:sz w:val="24"/>
          <w:szCs w:val="24"/>
        </w:rPr>
        <w:t xml:space="preserve">ень органів державної влади, </w:t>
      </w:r>
      <w:r w:rsidRPr="0081460E">
        <w:rPr>
          <w:rFonts w:ascii="Times New Roman" w:hAnsi="Times New Roman" w:cs="Times New Roman"/>
          <w:color w:val="212529"/>
          <w:sz w:val="24"/>
          <w:szCs w:val="24"/>
        </w:rPr>
        <w:t>органів адміністративно-господа</w:t>
      </w:r>
      <w:r>
        <w:rPr>
          <w:rFonts w:ascii="Times New Roman" w:hAnsi="Times New Roman" w:cs="Times New Roman"/>
          <w:color w:val="212529"/>
          <w:sz w:val="24"/>
          <w:szCs w:val="24"/>
        </w:rPr>
        <w:t>рського управління та контролю,</w:t>
      </w:r>
      <w:r w:rsidRPr="0081460E">
        <w:rPr>
          <w:rFonts w:ascii="Times New Roman" w:hAnsi="Times New Roman" w:cs="Times New Roman"/>
          <w:color w:val="212529"/>
          <w:sz w:val="24"/>
          <w:szCs w:val="24"/>
        </w:rPr>
        <w:t xml:space="preserve"> органів місцевого самоврядування щодо дем</w:t>
      </w:r>
      <w:r>
        <w:rPr>
          <w:rFonts w:ascii="Times New Roman" w:hAnsi="Times New Roman" w:cs="Times New Roman"/>
          <w:color w:val="212529"/>
          <w:sz w:val="24"/>
          <w:szCs w:val="24"/>
        </w:rPr>
        <w:t xml:space="preserve">онополізації економіки, </w:t>
      </w:r>
      <w:r w:rsidRPr="0081460E">
        <w:rPr>
          <w:rFonts w:ascii="Times New Roman" w:hAnsi="Times New Roman" w:cs="Times New Roman"/>
          <w:color w:val="212529"/>
          <w:sz w:val="24"/>
          <w:szCs w:val="24"/>
        </w:rPr>
        <w:t>розвитку конкуренції та антимонопольного регулювання</w:t>
      </w:r>
      <w:r>
        <w:rPr>
          <w:rFonts w:ascii="Times New Roman" w:hAnsi="Times New Roman" w:cs="Times New Roman"/>
          <w:color w:val="212529"/>
          <w:sz w:val="24"/>
          <w:szCs w:val="24"/>
        </w:rPr>
        <w:t>».</w:t>
      </w:r>
    </w:p>
    <w:p w:rsidR="009B7B50" w:rsidRPr="00B609FF" w:rsidRDefault="009B7B50" w:rsidP="00E019DE">
      <w:pPr>
        <w:pStyle w:val="HTMLPreformatted"/>
        <w:shd w:val="clear" w:color="auto" w:fill="FFFFFF"/>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both"/>
        <w:rPr>
          <w:b/>
          <w:bCs/>
          <w:shd w:val="clear" w:color="auto" w:fill="FFFFFF"/>
        </w:rPr>
      </w:pPr>
    </w:p>
    <w:p w:rsidR="009B7B50" w:rsidRPr="00B609FF" w:rsidRDefault="009B7B50" w:rsidP="00F10BFF">
      <w:pPr>
        <w:pStyle w:val="Heading6"/>
        <w:spacing w:before="0" w:after="0"/>
        <w:jc w:val="center"/>
        <w:rPr>
          <w:rFonts w:ascii="Times New Roman" w:hAnsi="Times New Roman" w:cs="Times New Roman"/>
          <w:sz w:val="24"/>
          <w:szCs w:val="24"/>
          <w:lang w:val="uk-UA"/>
        </w:rPr>
      </w:pPr>
      <w:bookmarkStart w:id="99" w:name="BM137"/>
      <w:bookmarkEnd w:id="99"/>
      <w:r>
        <w:rPr>
          <w:rFonts w:ascii="Times New Roman" w:hAnsi="Times New Roman" w:cs="Times New Roman"/>
          <w:sz w:val="24"/>
          <w:szCs w:val="24"/>
          <w:lang w:val="uk-UA"/>
        </w:rPr>
        <w:t>5</w:t>
      </w:r>
      <w:r w:rsidRPr="00B609FF">
        <w:rPr>
          <w:rFonts w:ascii="Times New Roman" w:hAnsi="Times New Roman" w:cs="Times New Roman"/>
          <w:sz w:val="24"/>
          <w:szCs w:val="24"/>
          <w:lang w:val="uk-UA"/>
        </w:rPr>
        <w:t>. Подання розпорядження про затвердження Програми на затвердження начальнику Слов’янської міської ВА</w:t>
      </w:r>
    </w:p>
    <w:p w:rsidR="009B7B50" w:rsidRDefault="009B7B50" w:rsidP="008E4A81">
      <w:pPr>
        <w:rPr>
          <w:lang w:val="uk-UA"/>
        </w:rPr>
      </w:pPr>
    </w:p>
    <w:p w:rsidR="009B7B50" w:rsidRPr="00354115" w:rsidRDefault="009B7B50" w:rsidP="00354115">
      <w:pPr>
        <w:ind w:firstLine="709"/>
        <w:jc w:val="both"/>
        <w:rPr>
          <w:lang w:val="uk-UA"/>
        </w:rPr>
      </w:pPr>
      <w:r>
        <w:rPr>
          <w:shd w:val="clear" w:color="auto" w:fill="FFFFFF"/>
          <w:lang w:val="uk-UA"/>
        </w:rPr>
        <w:t>5</w:t>
      </w:r>
      <w:r w:rsidRPr="00354115">
        <w:rPr>
          <w:shd w:val="clear" w:color="auto" w:fill="FFFFFF"/>
          <w:lang w:val="uk-UA"/>
        </w:rPr>
        <w:t xml:space="preserve">.1. Проєкт цільової Програми разом з висновком управління економічного та інвестиційного розвитку, погодженням </w:t>
      </w:r>
      <w:r w:rsidRPr="00354115">
        <w:rPr>
          <w:lang w:val="uk-UA"/>
        </w:rPr>
        <w:t>заступника голови Донецької обласної державної адміністрації</w:t>
      </w:r>
      <w:r w:rsidRPr="00354115">
        <w:rPr>
          <w:shd w:val="clear" w:color="auto" w:fill="FFFFFF"/>
          <w:lang w:val="uk-UA"/>
        </w:rPr>
        <w:t>, звітом про стратегічну екологічну оцінку, довідками про консультації та про громадське обговорення, підготовленими відповідно до Закону України «Про стратегічну екологічну оцінку</w:t>
      </w:r>
      <w:r>
        <w:rPr>
          <w:shd w:val="clear" w:color="auto" w:fill="FFFFFF"/>
          <w:lang w:val="uk-UA"/>
        </w:rPr>
        <w:t>»,</w:t>
      </w:r>
      <w:r w:rsidRPr="00E10DA6">
        <w:rPr>
          <w:shd w:val="clear" w:color="auto" w:fill="FFFFFF"/>
          <w:lang w:val="uk-UA"/>
        </w:rPr>
        <w:t xml:space="preserve"> </w:t>
      </w:r>
      <w:r>
        <w:rPr>
          <w:shd w:val="clear" w:color="auto" w:fill="FFFFFF"/>
          <w:lang w:val="uk-UA"/>
        </w:rPr>
        <w:t>рішенням Антимонопольного комітету України</w:t>
      </w:r>
      <w:r w:rsidRPr="00354115">
        <w:rPr>
          <w:shd w:val="clear" w:color="auto" w:fill="FFFFFF"/>
          <w:lang w:val="uk-UA"/>
        </w:rPr>
        <w:t xml:space="preserve"> (у випадках, визн</w:t>
      </w:r>
      <w:r>
        <w:rPr>
          <w:shd w:val="clear" w:color="auto" w:fill="FFFFFF"/>
          <w:lang w:val="uk-UA"/>
        </w:rPr>
        <w:t>ачених</w:t>
      </w:r>
      <w:r w:rsidRPr="00354115">
        <w:rPr>
          <w:shd w:val="clear" w:color="auto" w:fill="FFFFFF"/>
          <w:lang w:val="uk-UA"/>
        </w:rPr>
        <w:t xml:space="preserve"> розпорядженням</w:t>
      </w:r>
      <w:r>
        <w:rPr>
          <w:shd w:val="clear" w:color="auto" w:fill="FFFFFF"/>
          <w:lang w:val="uk-UA"/>
        </w:rPr>
        <w:t xml:space="preserve"> «Про</w:t>
      </w:r>
      <w:r w:rsidRPr="008B4F4D">
        <w:rPr>
          <w:color w:val="000000"/>
          <w:lang w:val="uk-UA"/>
        </w:rPr>
        <w:t xml:space="preserve"> Порядок розроблення, затвердження та виконання цільових Програм</w:t>
      </w:r>
      <w:r>
        <w:rPr>
          <w:color w:val="000000"/>
          <w:lang w:val="uk-UA"/>
        </w:rPr>
        <w:t>» (із змінами))</w:t>
      </w:r>
      <w:r>
        <w:rPr>
          <w:shd w:val="clear" w:color="auto" w:fill="FFFFFF"/>
          <w:lang w:val="uk-UA"/>
        </w:rPr>
        <w:t xml:space="preserve"> та проєктом розпорядження р</w:t>
      </w:r>
      <w:r w:rsidRPr="00354115">
        <w:rPr>
          <w:shd w:val="clear" w:color="auto" w:fill="FFFFFF"/>
          <w:lang w:val="uk-UA"/>
        </w:rPr>
        <w:t>озробник подає начальнику Слов’янської міської ВА</w:t>
      </w:r>
      <w:r>
        <w:rPr>
          <w:shd w:val="clear" w:color="auto" w:fill="FFFFFF"/>
          <w:lang w:val="uk-UA"/>
        </w:rPr>
        <w:t xml:space="preserve"> на</w:t>
      </w:r>
      <w:r w:rsidRPr="00354115">
        <w:rPr>
          <w:shd w:val="clear" w:color="auto" w:fill="FFFFFF"/>
          <w:lang w:val="uk-UA"/>
        </w:rPr>
        <w:t xml:space="preserve"> затвердження.  </w:t>
      </w:r>
      <w:bookmarkStart w:id="100" w:name="BM138"/>
      <w:bookmarkStart w:id="101" w:name="BM139"/>
      <w:bookmarkEnd w:id="100"/>
      <w:bookmarkEnd w:id="101"/>
    </w:p>
    <w:p w:rsidR="009B7B50" w:rsidRPr="0011591E" w:rsidRDefault="009B7B50" w:rsidP="00F10BFF">
      <w:pPr>
        <w:pStyle w:val="NormalWeb"/>
        <w:spacing w:before="0" w:beforeAutospacing="0" w:after="0" w:afterAutospacing="0"/>
        <w:ind w:firstLine="709"/>
        <w:jc w:val="both"/>
        <w:rPr>
          <w:color w:val="000000"/>
        </w:rPr>
      </w:pPr>
      <w:r w:rsidRPr="0011591E">
        <w:rPr>
          <w:color w:val="000000"/>
        </w:rPr>
        <w:t xml:space="preserve">5.2 У розпорядженні обов'язково </w:t>
      </w:r>
      <w:r>
        <w:rPr>
          <w:color w:val="000000"/>
        </w:rPr>
        <w:t>зазначаються</w:t>
      </w:r>
      <w:r w:rsidRPr="0011591E">
        <w:rPr>
          <w:color w:val="000000"/>
        </w:rPr>
        <w:t xml:space="preserve"> терміни виконання Програми, відповідальний виконавець Програми, строки та періодичність звітування про хід виконання Програми тощо.</w:t>
      </w:r>
    </w:p>
    <w:p w:rsidR="009B7B50" w:rsidRPr="00BB409B" w:rsidRDefault="009B7B50" w:rsidP="00A366AC">
      <w:pPr>
        <w:pStyle w:val="NormalWeb"/>
        <w:spacing w:before="0" w:beforeAutospacing="0" w:after="0" w:afterAutospacing="0"/>
        <w:ind w:firstLine="709"/>
        <w:jc w:val="both"/>
        <w:rPr>
          <w:color w:val="FF0000"/>
        </w:rPr>
      </w:pPr>
      <w:r w:rsidRPr="005F747E">
        <w:rPr>
          <w:color w:val="000000"/>
        </w:rPr>
        <w:t>5.3 Затверджена Програма розміщується на офіційному вебсайті Слов’янської міської військової адміністрації, за винятком програм, які містять інформацію з обмеженим доступом.</w:t>
      </w:r>
    </w:p>
    <w:p w:rsidR="009B7B50" w:rsidRPr="00675136" w:rsidRDefault="009B7B50" w:rsidP="00F10BFF">
      <w:pPr>
        <w:pStyle w:val="Heading6"/>
        <w:spacing w:before="0" w:after="0"/>
        <w:jc w:val="center"/>
        <w:rPr>
          <w:rFonts w:ascii="Times New Roman" w:hAnsi="Times New Roman" w:cs="Times New Roman"/>
          <w:sz w:val="24"/>
          <w:szCs w:val="24"/>
          <w:lang w:val="uk-UA"/>
        </w:rPr>
      </w:pPr>
      <w:bookmarkStart w:id="102" w:name="BM140"/>
      <w:bookmarkStart w:id="103" w:name="BM142"/>
      <w:bookmarkEnd w:id="102"/>
      <w:bookmarkEnd w:id="103"/>
      <w:r>
        <w:rPr>
          <w:rFonts w:ascii="Times New Roman" w:hAnsi="Times New Roman" w:cs="Times New Roman"/>
          <w:sz w:val="24"/>
          <w:szCs w:val="24"/>
          <w:lang w:val="uk-UA"/>
        </w:rPr>
        <w:t>6</w:t>
      </w:r>
      <w:r w:rsidRPr="00675136">
        <w:rPr>
          <w:rFonts w:ascii="Times New Roman" w:hAnsi="Times New Roman" w:cs="Times New Roman"/>
          <w:sz w:val="24"/>
          <w:szCs w:val="24"/>
          <w:lang w:val="uk-UA"/>
        </w:rPr>
        <w:t>. Внесення змін до Програми</w:t>
      </w:r>
    </w:p>
    <w:p w:rsidR="009B7B50" w:rsidRPr="00675136" w:rsidRDefault="009B7B50" w:rsidP="00F10BFF">
      <w:pPr>
        <w:rPr>
          <w:lang w:val="uk-UA"/>
        </w:rPr>
      </w:pPr>
    </w:p>
    <w:p w:rsidR="009B7B50" w:rsidRPr="00675136" w:rsidRDefault="009B7B50" w:rsidP="00F10BFF">
      <w:pPr>
        <w:pStyle w:val="NormalWeb"/>
        <w:spacing w:before="0" w:beforeAutospacing="0" w:after="0" w:afterAutospacing="0"/>
        <w:ind w:firstLine="709"/>
        <w:jc w:val="both"/>
        <w:rPr>
          <w:shd w:val="clear" w:color="auto" w:fill="FFFFFF"/>
        </w:rPr>
      </w:pPr>
      <w:bookmarkStart w:id="104" w:name="BM143"/>
      <w:bookmarkEnd w:id="104"/>
      <w:r>
        <w:t>6</w:t>
      </w:r>
      <w:r w:rsidRPr="00675136">
        <w:t>.1 У разі необхідності внесення змін до Програми</w:t>
      </w:r>
      <w:r>
        <w:t xml:space="preserve"> розробник Програми має надати начальнику</w:t>
      </w:r>
      <w:r w:rsidRPr="00675136">
        <w:t xml:space="preserve"> Слов’янської міської ВА доповідну записку, де вказані </w:t>
      </w:r>
      <w:bookmarkStart w:id="105" w:name="BM144"/>
      <w:bookmarkEnd w:id="105"/>
      <w:r w:rsidRPr="00675136">
        <w:t xml:space="preserve">обґрунтовані пояснення щодо необхідності внесення змін до Програми, деталізовані розрахунки </w:t>
      </w:r>
      <w:bookmarkStart w:id="106" w:name="BM145"/>
      <w:bookmarkEnd w:id="106"/>
      <w:r w:rsidRPr="00675136">
        <w:t>та порівняльну таблицю чинної редакції Програми та проєкту нової редакції Програми в частині запропонованих змін.</w:t>
      </w:r>
      <w:r w:rsidRPr="00675136">
        <w:rPr>
          <w:shd w:val="clear" w:color="auto" w:fill="FFFFFF"/>
        </w:rPr>
        <w:t xml:space="preserve"> </w:t>
      </w:r>
    </w:p>
    <w:p w:rsidR="009B7B50" w:rsidRPr="00675136" w:rsidRDefault="009B7B50" w:rsidP="00F10BFF">
      <w:pPr>
        <w:pStyle w:val="NormalWeb"/>
        <w:spacing w:before="0" w:beforeAutospacing="0" w:after="0" w:afterAutospacing="0"/>
        <w:ind w:firstLine="709"/>
        <w:jc w:val="both"/>
        <w:rPr>
          <w:shd w:val="clear" w:color="auto" w:fill="FFFFFF"/>
        </w:rPr>
      </w:pPr>
      <w:r>
        <w:rPr>
          <w:shd w:val="clear" w:color="auto" w:fill="FFFFFF"/>
        </w:rPr>
        <w:t>6</w:t>
      </w:r>
      <w:r w:rsidRPr="00675136">
        <w:rPr>
          <w:shd w:val="clear" w:color="auto" w:fill="FFFFFF"/>
        </w:rPr>
        <w:t xml:space="preserve">.2 Рішення начальника Слов’янської міської ВА про доцільність підготовки розпорядження про внесення змін до Програми </w:t>
      </w:r>
      <w:r>
        <w:rPr>
          <w:shd w:val="clear" w:color="auto" w:fill="FFFFFF"/>
        </w:rPr>
        <w:t>зазначається в резолюції</w:t>
      </w:r>
      <w:r w:rsidRPr="00675136">
        <w:rPr>
          <w:shd w:val="clear" w:color="auto" w:fill="FFFFFF"/>
        </w:rPr>
        <w:t xml:space="preserve"> на документі, що ініціює його видання. </w:t>
      </w:r>
    </w:p>
    <w:p w:rsidR="009B7B50" w:rsidRPr="00C07F19" w:rsidRDefault="009B7B50" w:rsidP="00C07F19">
      <w:pPr>
        <w:pStyle w:val="Heading5"/>
        <w:spacing w:before="0" w:after="0"/>
        <w:jc w:val="both"/>
        <w:rPr>
          <w:rFonts w:ascii="Times New Roman" w:hAnsi="Times New Roman" w:cs="Times New Roman"/>
          <w:b w:val="0"/>
          <w:bCs w:val="0"/>
          <w:i w:val="0"/>
          <w:iCs w:val="0"/>
          <w:sz w:val="24"/>
          <w:szCs w:val="24"/>
          <w:lang w:val="uk-UA"/>
        </w:rPr>
      </w:pPr>
      <w:r w:rsidRPr="008B4F4D">
        <w:rPr>
          <w:rFonts w:ascii="Times New Roman" w:hAnsi="Times New Roman" w:cs="Times New Roman"/>
          <w:b w:val="0"/>
          <w:bCs w:val="0"/>
          <w:i w:val="0"/>
          <w:iCs w:val="0"/>
          <w:sz w:val="24"/>
          <w:szCs w:val="24"/>
          <w:shd w:val="clear" w:color="auto" w:fill="FFFFFF"/>
          <w:lang w:val="uk-UA"/>
        </w:rPr>
        <w:t xml:space="preserve">6.3 Розробник Програми забезпечує проведення надання висновку проєкту внесення змін до Програми, його погодження та затвердження відповідно до пунктів 3 - 5  розділу </w:t>
      </w:r>
      <w:r>
        <w:rPr>
          <w:rFonts w:ascii="Times New Roman" w:hAnsi="Times New Roman" w:cs="Times New Roman"/>
          <w:b w:val="0"/>
          <w:bCs w:val="0"/>
          <w:i w:val="0"/>
          <w:iCs w:val="0"/>
          <w:sz w:val="24"/>
          <w:szCs w:val="24"/>
          <w:shd w:val="clear" w:color="auto" w:fill="FFFFFF"/>
          <w:lang w:val="uk-UA"/>
        </w:rPr>
        <w:t xml:space="preserve">                  </w:t>
      </w:r>
      <w:r>
        <w:rPr>
          <w:rFonts w:ascii="Times New Roman" w:hAnsi="Times New Roman" w:cs="Times New Roman"/>
          <w:b w:val="0"/>
          <w:bCs w:val="0"/>
          <w:i w:val="0"/>
          <w:iCs w:val="0"/>
          <w:sz w:val="24"/>
          <w:szCs w:val="24"/>
          <w:lang w:val="uk-UA"/>
        </w:rPr>
        <w:t xml:space="preserve"> ІІ. «</w:t>
      </w:r>
      <w:r w:rsidRPr="00C07F19">
        <w:rPr>
          <w:rFonts w:ascii="Times New Roman" w:hAnsi="Times New Roman" w:cs="Times New Roman"/>
          <w:b w:val="0"/>
          <w:bCs w:val="0"/>
          <w:i w:val="0"/>
          <w:iCs w:val="0"/>
          <w:sz w:val="24"/>
          <w:szCs w:val="24"/>
          <w:lang w:val="uk-UA"/>
        </w:rPr>
        <w:t xml:space="preserve">Порядок розроблення </w:t>
      </w:r>
      <w:r>
        <w:rPr>
          <w:rFonts w:ascii="Times New Roman" w:hAnsi="Times New Roman" w:cs="Times New Roman"/>
          <w:b w:val="0"/>
          <w:bCs w:val="0"/>
          <w:i w:val="0"/>
          <w:iCs w:val="0"/>
          <w:sz w:val="24"/>
          <w:szCs w:val="24"/>
          <w:lang w:val="uk-UA"/>
        </w:rPr>
        <w:t>Програми та внесення змін» цього</w:t>
      </w:r>
      <w:r w:rsidRPr="008B4F4D">
        <w:rPr>
          <w:rFonts w:ascii="Times New Roman" w:hAnsi="Times New Roman" w:cs="Times New Roman"/>
          <w:b w:val="0"/>
          <w:bCs w:val="0"/>
          <w:i w:val="0"/>
          <w:iCs w:val="0"/>
          <w:sz w:val="24"/>
          <w:szCs w:val="24"/>
          <w:lang w:val="uk-UA"/>
        </w:rPr>
        <w:t xml:space="preserve"> Порядку.</w:t>
      </w:r>
    </w:p>
    <w:p w:rsidR="009B7B50" w:rsidRDefault="009B7B50" w:rsidP="00330E5F">
      <w:pPr>
        <w:pStyle w:val="NormalWeb"/>
        <w:tabs>
          <w:tab w:val="left" w:pos="8640"/>
        </w:tabs>
        <w:spacing w:before="0" w:beforeAutospacing="0" w:after="0" w:afterAutospacing="0"/>
        <w:ind w:firstLine="709"/>
        <w:jc w:val="both"/>
        <w:rPr>
          <w:shd w:val="clear" w:color="auto" w:fill="FFFFFF"/>
        </w:rPr>
      </w:pPr>
      <w:r>
        <w:rPr>
          <w:shd w:val="clear" w:color="auto" w:fill="FFFFFF"/>
        </w:rPr>
        <w:tab/>
      </w:r>
    </w:p>
    <w:p w:rsidR="009B7B50" w:rsidRPr="00675136" w:rsidRDefault="009B7B50" w:rsidP="00F10BFF">
      <w:pPr>
        <w:pStyle w:val="NormalWeb"/>
        <w:spacing w:before="0" w:beforeAutospacing="0" w:after="0" w:afterAutospacing="0"/>
        <w:ind w:firstLine="709"/>
        <w:jc w:val="both"/>
        <w:rPr>
          <w:shd w:val="clear" w:color="auto" w:fill="FFFFFF"/>
        </w:rPr>
      </w:pPr>
    </w:p>
    <w:p w:rsidR="009B7B50" w:rsidRPr="00675136" w:rsidRDefault="009B7B50" w:rsidP="00F10BFF">
      <w:pPr>
        <w:pStyle w:val="Heading5"/>
        <w:spacing w:before="0" w:after="0"/>
        <w:jc w:val="center"/>
        <w:rPr>
          <w:rFonts w:ascii="Times New Roman" w:hAnsi="Times New Roman" w:cs="Times New Roman"/>
          <w:i w:val="0"/>
          <w:iCs w:val="0"/>
          <w:sz w:val="24"/>
          <w:szCs w:val="24"/>
          <w:lang w:val="uk-UA"/>
        </w:rPr>
      </w:pPr>
      <w:bookmarkStart w:id="107" w:name="BM146"/>
      <w:bookmarkStart w:id="108" w:name="BM147"/>
      <w:bookmarkStart w:id="109" w:name="BM154"/>
      <w:bookmarkEnd w:id="107"/>
      <w:bookmarkEnd w:id="108"/>
      <w:bookmarkEnd w:id="109"/>
      <w:r>
        <w:rPr>
          <w:rFonts w:ascii="Times New Roman" w:hAnsi="Times New Roman" w:cs="Times New Roman"/>
          <w:i w:val="0"/>
          <w:iCs w:val="0"/>
          <w:sz w:val="24"/>
          <w:szCs w:val="24"/>
          <w:lang w:val="uk-UA"/>
        </w:rPr>
        <w:t>ІІІ. Організація виконання</w:t>
      </w:r>
      <w:r w:rsidRPr="00C07F19">
        <w:rPr>
          <w:rFonts w:ascii="Times New Roman" w:hAnsi="Times New Roman" w:cs="Times New Roman"/>
          <w:i w:val="0"/>
          <w:iCs w:val="0"/>
          <w:sz w:val="24"/>
          <w:szCs w:val="24"/>
          <w:lang w:val="uk-UA"/>
        </w:rPr>
        <w:t xml:space="preserve"> </w:t>
      </w:r>
      <w:r>
        <w:rPr>
          <w:rFonts w:ascii="Times New Roman" w:hAnsi="Times New Roman" w:cs="Times New Roman"/>
          <w:i w:val="0"/>
          <w:iCs w:val="0"/>
          <w:sz w:val="24"/>
          <w:szCs w:val="24"/>
          <w:lang w:val="uk-UA"/>
        </w:rPr>
        <w:t>Про</w:t>
      </w:r>
      <w:r w:rsidRPr="00675136">
        <w:rPr>
          <w:rFonts w:ascii="Times New Roman" w:hAnsi="Times New Roman" w:cs="Times New Roman"/>
          <w:i w:val="0"/>
          <w:iCs w:val="0"/>
          <w:sz w:val="24"/>
          <w:szCs w:val="24"/>
          <w:lang w:val="uk-UA"/>
        </w:rPr>
        <w:t>грами, здійснення контролю за її виконанням. Моніторинг і підготовка звітів про виконання завдань і заходів Програми</w:t>
      </w:r>
    </w:p>
    <w:p w:rsidR="009B7B50" w:rsidRPr="00675136" w:rsidRDefault="009B7B50" w:rsidP="00B4112B">
      <w:pPr>
        <w:rPr>
          <w:lang w:val="uk-UA"/>
        </w:rPr>
      </w:pPr>
    </w:p>
    <w:p w:rsidR="009B7B50" w:rsidRPr="00675136" w:rsidRDefault="009B7B50" w:rsidP="00B4112B">
      <w:pPr>
        <w:pStyle w:val="NormalWeb"/>
        <w:spacing w:before="0" w:beforeAutospacing="0" w:after="0" w:afterAutospacing="0"/>
        <w:ind w:firstLine="709"/>
        <w:jc w:val="both"/>
      </w:pPr>
      <w:bookmarkStart w:id="110" w:name="BM155"/>
      <w:bookmarkEnd w:id="110"/>
      <w:r w:rsidRPr="00675136">
        <w:t>1. Виконання Програми здійснюється шляхом реалізації її завдань і заході</w:t>
      </w:r>
      <w:r>
        <w:t>в виконавцями, зазначеними у</w:t>
      </w:r>
      <w:r w:rsidRPr="00675136">
        <w:t xml:space="preserve"> Програмі.</w:t>
      </w:r>
    </w:p>
    <w:p w:rsidR="009B7B50" w:rsidRPr="00E019DE" w:rsidRDefault="009B7B50" w:rsidP="00E019DE">
      <w:pPr>
        <w:tabs>
          <w:tab w:val="left" w:pos="1843"/>
        </w:tabs>
        <w:suppressAutoHyphens w:val="0"/>
        <w:ind w:firstLine="709"/>
        <w:jc w:val="both"/>
        <w:rPr>
          <w:lang w:val="uk-UA"/>
        </w:rPr>
      </w:pPr>
      <w:bookmarkStart w:id="111" w:name="BM156"/>
      <w:bookmarkEnd w:id="111"/>
      <w:r w:rsidRPr="00E019DE">
        <w:rPr>
          <w:lang w:val="uk-UA"/>
        </w:rPr>
        <w:t xml:space="preserve">2. Контроль за реалізацією заходів, передбачених Програмою, здійснює заступник начальника Слов’янської міської військової адміністрації Краматорського району Донецької області за напрямком діяльності. </w:t>
      </w:r>
      <w:r w:rsidRPr="00E019DE">
        <w:rPr>
          <w:color w:val="000000"/>
          <w:lang w:val="uk-UA"/>
        </w:rPr>
        <w:t>Безпосередній контроль за виконанням Програми здійснює відповідальний виконавець, а за цільовим та ефективним використанням коштів – головний розпорядник коштів.</w:t>
      </w:r>
    </w:p>
    <w:p w:rsidR="009B7B50" w:rsidRPr="00675136" w:rsidRDefault="009B7B50" w:rsidP="00F10BFF">
      <w:pPr>
        <w:pStyle w:val="16"/>
        <w:ind w:right="127" w:firstLine="708"/>
        <w:jc w:val="both"/>
        <w:rPr>
          <w:b w:val="0"/>
          <w:bCs w:val="0"/>
          <w:color w:val="auto"/>
          <w:sz w:val="24"/>
          <w:szCs w:val="24"/>
        </w:rPr>
      </w:pPr>
      <w:r w:rsidRPr="00675136">
        <w:rPr>
          <w:b w:val="0"/>
          <w:bCs w:val="0"/>
          <w:color w:val="auto"/>
          <w:sz w:val="24"/>
          <w:szCs w:val="24"/>
        </w:rPr>
        <w:t>Контроль за використанням бюджетних коштів, направлених на забезпечення виконання Програми, здійснюється в порядку, встановленому бюджетним законодавством.</w:t>
      </w:r>
    </w:p>
    <w:p w:rsidR="009B7B50" w:rsidRPr="00675136" w:rsidRDefault="009B7B50" w:rsidP="00F10BFF">
      <w:pPr>
        <w:pStyle w:val="NormalWeb"/>
        <w:spacing w:before="0" w:beforeAutospacing="0" w:after="0" w:afterAutospacing="0"/>
        <w:ind w:firstLine="709"/>
        <w:jc w:val="both"/>
      </w:pPr>
      <w:bookmarkStart w:id="112" w:name="BM157"/>
      <w:bookmarkEnd w:id="112"/>
      <w:r w:rsidRPr="00675136">
        <w:t>3. Для включення Програми, або окремих її заходів до проєкту розпорядження про бюджет Слов’янської міської територіальної громади на відповідний рік головний розпорядник коштів включає обсяги цих видатків в бюджетні запити та надає їх фінансовому управлінню в установленому порядку та в установлені терміни.</w:t>
      </w:r>
    </w:p>
    <w:p w:rsidR="009B7B50" w:rsidRPr="0011591E" w:rsidRDefault="009B7B50" w:rsidP="00F10BFF">
      <w:pPr>
        <w:pStyle w:val="NormalWeb"/>
        <w:spacing w:before="0" w:beforeAutospacing="0" w:after="0" w:afterAutospacing="0"/>
        <w:ind w:firstLine="709"/>
        <w:jc w:val="both"/>
        <w:rPr>
          <w:color w:val="000000"/>
        </w:rPr>
      </w:pPr>
      <w:r w:rsidRPr="00675136">
        <w:t xml:space="preserve">4. Після затвердження Програми розпорядженням начальника Слов’янської міської ВА, головний розпорядник </w:t>
      </w:r>
      <w:r w:rsidRPr="0011591E">
        <w:rPr>
          <w:color w:val="000000"/>
        </w:rPr>
        <w:t xml:space="preserve">коштів, який є виконавцем заходів Програми, надає управлінню економічного та інвестиційного розвитку пропозиції щодо включення заходів і проєктів, фінансування яких передбачається здійснити за рахунок бюджетних коштів у складі Програми економічного і соціального розвитку Слов’янської міської територіальної громади. </w:t>
      </w:r>
    </w:p>
    <w:p w:rsidR="009B7B50" w:rsidRPr="0011591E" w:rsidRDefault="009B7B50" w:rsidP="00F10BFF">
      <w:pPr>
        <w:pStyle w:val="NormalWeb"/>
        <w:spacing w:before="0" w:beforeAutospacing="0" w:after="0" w:afterAutospacing="0"/>
        <w:ind w:firstLine="709"/>
        <w:jc w:val="both"/>
        <w:rPr>
          <w:color w:val="000000"/>
        </w:rPr>
      </w:pPr>
      <w:bookmarkStart w:id="113" w:name="BM158"/>
      <w:bookmarkStart w:id="114" w:name="BM159"/>
      <w:bookmarkStart w:id="115" w:name="BM160"/>
      <w:bookmarkStart w:id="116" w:name="BM161"/>
      <w:bookmarkEnd w:id="113"/>
      <w:bookmarkEnd w:id="114"/>
      <w:bookmarkEnd w:id="115"/>
      <w:bookmarkEnd w:id="116"/>
      <w:r w:rsidRPr="0011591E">
        <w:rPr>
          <w:color w:val="000000"/>
        </w:rPr>
        <w:t>5. Перелік Програм, які фінансуються із залученням коштів бюджету територіальної громади, включається окремим додатком до Програми економічного і соціального розвитку Слов’янської міської територіальної громади та проєкт розпорядження направляється на погодження із заступником голови облдержадміністрації. Після погодження вносяться відповідні зміни до Програми економічного і соціального розвитку Слов’янської міської територіальної громади.</w:t>
      </w:r>
    </w:p>
    <w:p w:rsidR="009B7B50" w:rsidRPr="00675136" w:rsidRDefault="009B7B50" w:rsidP="00F10BFF">
      <w:pPr>
        <w:pStyle w:val="NormalWeb"/>
        <w:spacing w:before="0" w:beforeAutospacing="0" w:after="0" w:afterAutospacing="0"/>
        <w:ind w:firstLine="709"/>
        <w:jc w:val="both"/>
      </w:pPr>
      <w:bookmarkStart w:id="117" w:name="BM162"/>
      <w:bookmarkEnd w:id="117"/>
      <w:r w:rsidRPr="00675136">
        <w:t>6. Здійснення моніторингу і підготовка звітів про виконання завдань і заходів Програми:</w:t>
      </w:r>
    </w:p>
    <w:p w:rsidR="009B7B50" w:rsidRPr="00A366AC" w:rsidRDefault="009B7B50" w:rsidP="00AD5BE2">
      <w:pPr>
        <w:tabs>
          <w:tab w:val="left" w:pos="1843"/>
        </w:tabs>
        <w:suppressAutoHyphens w:val="0"/>
        <w:ind w:firstLine="709"/>
        <w:jc w:val="both"/>
        <w:rPr>
          <w:lang w:val="uk-UA"/>
        </w:rPr>
      </w:pPr>
      <w:bookmarkStart w:id="118" w:name="BM163"/>
      <w:bookmarkEnd w:id="118"/>
      <w:r w:rsidRPr="00A366AC">
        <w:rPr>
          <w:lang w:val="uk-UA"/>
        </w:rPr>
        <w:t>6.1 Підготовку звітів про виконання завдань і заходів Програми здійснює відповідальний виконавець Програми</w:t>
      </w:r>
      <w:r>
        <w:rPr>
          <w:lang w:val="uk-UA"/>
        </w:rPr>
        <w:t>,</w:t>
      </w:r>
      <w:r w:rsidRPr="00A366AC">
        <w:rPr>
          <w:color w:val="000000"/>
          <w:lang w:val="uk-UA"/>
        </w:rPr>
        <w:t xml:space="preserve"> а за цільовим та ефективним використанням коштів – головний розпорядник коштів </w:t>
      </w:r>
      <w:r w:rsidRPr="00A366AC">
        <w:rPr>
          <w:lang w:val="uk-UA"/>
        </w:rPr>
        <w:t xml:space="preserve">на підставі звітів співвиконавців Програми. </w:t>
      </w:r>
      <w:bookmarkStart w:id="119" w:name="BM164"/>
      <w:bookmarkEnd w:id="119"/>
    </w:p>
    <w:p w:rsidR="009B7B50" w:rsidRPr="00781FD1" w:rsidRDefault="009B7B50" w:rsidP="00781FD1">
      <w:pPr>
        <w:pStyle w:val="NormalWeb"/>
        <w:spacing w:before="0" w:beforeAutospacing="0" w:after="0" w:afterAutospacing="0"/>
        <w:ind w:firstLine="709"/>
        <w:jc w:val="both"/>
        <w:rPr>
          <w:color w:val="000000"/>
        </w:rPr>
      </w:pPr>
      <w:r w:rsidRPr="00781FD1">
        <w:rPr>
          <w:color w:val="000000"/>
        </w:rPr>
        <w:t>6.2 Терміни надання звітів про виконання завдань і заходів Програми:</w:t>
      </w:r>
    </w:p>
    <w:p w:rsidR="009B7B50" w:rsidRPr="00781FD1" w:rsidRDefault="009B7B50" w:rsidP="00781FD1">
      <w:pPr>
        <w:pStyle w:val="NormalWeb"/>
        <w:spacing w:before="0" w:beforeAutospacing="0" w:after="0" w:afterAutospacing="0"/>
        <w:ind w:firstLine="709"/>
        <w:jc w:val="both"/>
        <w:rPr>
          <w:color w:val="000000"/>
        </w:rPr>
      </w:pPr>
      <w:bookmarkStart w:id="120" w:name="BM165"/>
      <w:bookmarkEnd w:id="120"/>
      <w:r w:rsidRPr="00781FD1">
        <w:rPr>
          <w:color w:val="000000"/>
        </w:rPr>
        <w:t>- квартальні та річний - до 20 числа другого місяця, що настає за звітним періодом;</w:t>
      </w:r>
    </w:p>
    <w:p w:rsidR="009B7B50" w:rsidRPr="00781FD1" w:rsidRDefault="009B7B50" w:rsidP="00781FD1">
      <w:pPr>
        <w:pStyle w:val="NormalWeb"/>
        <w:spacing w:before="0" w:beforeAutospacing="0" w:after="0" w:afterAutospacing="0"/>
        <w:ind w:firstLine="709"/>
        <w:jc w:val="both"/>
        <w:rPr>
          <w:color w:val="000000"/>
        </w:rPr>
      </w:pPr>
      <w:bookmarkStart w:id="121" w:name="BM166"/>
      <w:bookmarkEnd w:id="121"/>
      <w:r w:rsidRPr="00781FD1">
        <w:rPr>
          <w:color w:val="000000"/>
        </w:rPr>
        <w:t>- заключний звіт - не пізніше ніж у тримісячний строк після закінчення встановленого строку виконання Програми;</w:t>
      </w:r>
    </w:p>
    <w:p w:rsidR="009B7B50" w:rsidRPr="00781FD1" w:rsidRDefault="009B7B50" w:rsidP="00781FD1">
      <w:pPr>
        <w:pStyle w:val="NormalWeb"/>
        <w:spacing w:before="0" w:beforeAutospacing="0" w:after="0" w:afterAutospacing="0"/>
        <w:ind w:firstLine="709"/>
        <w:jc w:val="both"/>
        <w:rPr>
          <w:color w:val="000000"/>
        </w:rPr>
      </w:pPr>
      <w:bookmarkStart w:id="122" w:name="BM167"/>
      <w:bookmarkEnd w:id="122"/>
      <w:r w:rsidRPr="00781FD1">
        <w:rPr>
          <w:color w:val="000000"/>
        </w:rPr>
        <w:t>- уточнені річні звіти (в разі необхідності) - до 01 квітня року, наступного за звітним.</w:t>
      </w:r>
    </w:p>
    <w:p w:rsidR="009B7B50" w:rsidRDefault="009B7B50" w:rsidP="000055A2">
      <w:pPr>
        <w:pStyle w:val="NormalWeb"/>
        <w:spacing w:before="0" w:beforeAutospacing="0" w:after="0" w:afterAutospacing="0"/>
        <w:ind w:firstLine="709"/>
        <w:jc w:val="both"/>
      </w:pPr>
      <w:bookmarkStart w:id="123" w:name="BM168"/>
      <w:bookmarkEnd w:id="123"/>
      <w:r w:rsidRPr="00781FD1">
        <w:rPr>
          <w:color w:val="000000"/>
        </w:rPr>
        <w:t>6.3 Відповідальний виконавець Програми у терміни, визначені у підпункті 6.2 цього</w:t>
      </w:r>
      <w:r w:rsidRPr="00675136">
        <w:t xml:space="preserve"> розділу, подає звіт про виконання завдань і заходів Програми за відповідний період</w:t>
      </w:r>
      <w:r>
        <w:t xml:space="preserve"> </w:t>
      </w:r>
      <w:r w:rsidRPr="00675136">
        <w:t xml:space="preserve"> -</w:t>
      </w:r>
      <w:bookmarkStart w:id="124" w:name="BM169"/>
      <w:bookmarkStart w:id="125" w:name="BM170"/>
      <w:bookmarkStart w:id="126" w:name="BM171"/>
      <w:bookmarkEnd w:id="124"/>
      <w:bookmarkEnd w:id="125"/>
      <w:bookmarkEnd w:id="126"/>
      <w:r>
        <w:t xml:space="preserve"> </w:t>
      </w:r>
      <w:r w:rsidRPr="00675136">
        <w:t xml:space="preserve">управлінню </w:t>
      </w:r>
      <w:r w:rsidRPr="00781FD1">
        <w:rPr>
          <w:color w:val="000000"/>
        </w:rPr>
        <w:t>економічного</w:t>
      </w:r>
      <w:r>
        <w:t xml:space="preserve"> та інвестиційного розвитку.</w:t>
      </w:r>
    </w:p>
    <w:p w:rsidR="009B7B50" w:rsidRPr="00C07F19" w:rsidRDefault="009B7B50" w:rsidP="00947607">
      <w:pPr>
        <w:pStyle w:val="Heading5"/>
        <w:spacing w:before="0" w:after="0"/>
        <w:ind w:firstLine="709"/>
        <w:jc w:val="both"/>
        <w:rPr>
          <w:rFonts w:ascii="Times New Roman" w:hAnsi="Times New Roman" w:cs="Times New Roman"/>
          <w:b w:val="0"/>
          <w:bCs w:val="0"/>
          <w:i w:val="0"/>
          <w:iCs w:val="0"/>
          <w:sz w:val="24"/>
          <w:szCs w:val="24"/>
          <w:lang w:val="uk-UA"/>
        </w:rPr>
      </w:pPr>
      <w:bookmarkStart w:id="127" w:name="BM148"/>
      <w:bookmarkEnd w:id="127"/>
      <w:r>
        <w:rPr>
          <w:rFonts w:ascii="Times New Roman" w:hAnsi="Times New Roman" w:cs="Times New Roman"/>
          <w:b w:val="0"/>
          <w:bCs w:val="0"/>
          <w:i w:val="0"/>
          <w:iCs w:val="0"/>
          <w:sz w:val="24"/>
          <w:szCs w:val="24"/>
          <w:lang w:val="uk-UA"/>
        </w:rPr>
        <w:t xml:space="preserve"> </w:t>
      </w:r>
      <w:r w:rsidRPr="00C07F19">
        <w:rPr>
          <w:rFonts w:ascii="Times New Roman" w:hAnsi="Times New Roman" w:cs="Times New Roman"/>
          <w:b w:val="0"/>
          <w:bCs w:val="0"/>
          <w:i w:val="0"/>
          <w:iCs w:val="0"/>
          <w:sz w:val="24"/>
          <w:szCs w:val="24"/>
          <w:lang w:val="uk-UA"/>
        </w:rPr>
        <w:t xml:space="preserve">6.4 Виконання Програми припиняється після закінчення встановленого строку її виконання, після чого відповідальний виконавець Програми складає заключний звіт про результати її виконання в порядку, визначеному у підпункті 6.4 розділу ІІІ. </w:t>
      </w:r>
      <w:r>
        <w:rPr>
          <w:rFonts w:ascii="Times New Roman" w:hAnsi="Times New Roman" w:cs="Times New Roman"/>
          <w:b w:val="0"/>
          <w:bCs w:val="0"/>
          <w:i w:val="0"/>
          <w:iCs w:val="0"/>
          <w:sz w:val="24"/>
          <w:szCs w:val="24"/>
          <w:lang w:val="uk-UA"/>
        </w:rPr>
        <w:t>«</w:t>
      </w:r>
      <w:r w:rsidRPr="00C07F19">
        <w:rPr>
          <w:rFonts w:ascii="Times New Roman" w:hAnsi="Times New Roman" w:cs="Times New Roman"/>
          <w:b w:val="0"/>
          <w:bCs w:val="0"/>
          <w:i w:val="0"/>
          <w:iCs w:val="0"/>
          <w:sz w:val="24"/>
          <w:szCs w:val="24"/>
          <w:lang w:val="uk-UA"/>
        </w:rPr>
        <w:t>Організація виконання Програми, здійснення контролю за її виконанням. Моніторинг і підготовка звітів про виконання завдань і заходів Програми</w:t>
      </w:r>
      <w:r>
        <w:rPr>
          <w:rFonts w:ascii="Times New Roman" w:hAnsi="Times New Roman" w:cs="Times New Roman"/>
          <w:b w:val="0"/>
          <w:bCs w:val="0"/>
          <w:i w:val="0"/>
          <w:iCs w:val="0"/>
          <w:sz w:val="24"/>
          <w:szCs w:val="24"/>
          <w:lang w:val="uk-UA"/>
        </w:rPr>
        <w:t xml:space="preserve">» </w:t>
      </w:r>
      <w:r w:rsidRPr="00C07F19">
        <w:rPr>
          <w:rFonts w:ascii="Times New Roman" w:hAnsi="Times New Roman" w:cs="Times New Roman"/>
          <w:b w:val="0"/>
          <w:bCs w:val="0"/>
          <w:i w:val="0"/>
          <w:iCs w:val="0"/>
          <w:sz w:val="24"/>
          <w:szCs w:val="24"/>
          <w:lang w:val="uk-UA"/>
        </w:rPr>
        <w:t>цього Порядку, та подає його на розгляд начальнику Слов’янської міської ВА у терміни, визначені у підпункті 6.2 розділу ІІІ цього Порядку разом з узагальненим висновком про кінцеві результати виконання Програми.</w:t>
      </w:r>
    </w:p>
    <w:p w:rsidR="009B7B50" w:rsidRDefault="009B7B50" w:rsidP="00D74630">
      <w:pPr>
        <w:pStyle w:val="NormalWeb"/>
        <w:spacing w:before="0" w:beforeAutospacing="0" w:after="0" w:afterAutospacing="0"/>
        <w:ind w:firstLine="709"/>
        <w:jc w:val="both"/>
      </w:pPr>
      <w:bookmarkStart w:id="128" w:name="BM149"/>
      <w:bookmarkEnd w:id="128"/>
      <w:r w:rsidRPr="00675136">
        <w:t>Відповідальни</w:t>
      </w:r>
      <w:r>
        <w:t>й виконавець розміщує на</w:t>
      </w:r>
      <w:r w:rsidRPr="00675136">
        <w:t xml:space="preserve"> ве</w:t>
      </w:r>
      <w:r>
        <w:t xml:space="preserve">бпорталі Слов’янської міської ВА </w:t>
      </w:r>
      <w:r w:rsidRPr="00675136">
        <w:t>заключний звіт про результати виконання Програми</w:t>
      </w:r>
      <w:bookmarkStart w:id="129" w:name="BM150"/>
      <w:bookmarkEnd w:id="129"/>
      <w:r w:rsidRPr="00675136">
        <w:t>.</w:t>
      </w:r>
    </w:p>
    <w:p w:rsidR="009B7B50" w:rsidRDefault="009B7B50" w:rsidP="00D74630">
      <w:pPr>
        <w:pStyle w:val="NormalWeb"/>
        <w:spacing w:before="0" w:beforeAutospacing="0" w:after="0" w:afterAutospacing="0"/>
        <w:ind w:firstLine="709"/>
        <w:jc w:val="both"/>
      </w:pPr>
    </w:p>
    <w:p w:rsidR="009B7B50" w:rsidRDefault="009B7B50" w:rsidP="00C21717">
      <w:pPr>
        <w:pStyle w:val="NormalWeb"/>
        <w:tabs>
          <w:tab w:val="left" w:pos="2079"/>
          <w:tab w:val="left" w:pos="6950"/>
        </w:tabs>
        <w:spacing w:before="0" w:beforeAutospacing="0" w:after="0" w:afterAutospacing="0"/>
        <w:ind w:firstLine="709"/>
        <w:jc w:val="both"/>
      </w:pPr>
      <w:r>
        <w:t>Відповідальний виконавець Програми інформує про результати виконання Програми заступника</w:t>
      </w:r>
      <w:r w:rsidRPr="00B609FF">
        <w:t xml:space="preserve"> голови </w:t>
      </w:r>
      <w:r>
        <w:t xml:space="preserve">Донецької </w:t>
      </w:r>
      <w:r w:rsidRPr="00B609FF">
        <w:t>обл</w:t>
      </w:r>
      <w:r>
        <w:t xml:space="preserve">асної </w:t>
      </w:r>
      <w:r w:rsidRPr="00B609FF">
        <w:t>держ</w:t>
      </w:r>
      <w:r>
        <w:t xml:space="preserve">авної </w:t>
      </w:r>
      <w:r w:rsidRPr="00B609FF">
        <w:t>адміністрації за напрямками діяльності згідно з розподілом обов’язків</w:t>
      </w:r>
      <w:r>
        <w:t>.</w:t>
      </w:r>
    </w:p>
    <w:p w:rsidR="009B7B50" w:rsidRPr="00675136" w:rsidRDefault="009B7B50" w:rsidP="00781FD1">
      <w:pPr>
        <w:pStyle w:val="NormalWeb"/>
        <w:tabs>
          <w:tab w:val="left" w:pos="2079"/>
          <w:tab w:val="left" w:pos="6950"/>
        </w:tabs>
        <w:spacing w:before="0" w:beforeAutospacing="0" w:after="0" w:afterAutospacing="0"/>
        <w:ind w:firstLine="709"/>
        <w:jc w:val="both"/>
      </w:pPr>
      <w:bookmarkStart w:id="130" w:name="BM152"/>
      <w:bookmarkEnd w:id="130"/>
      <w:r w:rsidRPr="00675136">
        <w:t xml:space="preserve">Рішення про виконання Програми та зняття її з контролю приймається </w:t>
      </w:r>
      <w:r>
        <w:t>начальником Слов’янської міської В</w:t>
      </w:r>
      <w:r w:rsidRPr="00675136">
        <w:t xml:space="preserve">А за поданням заступника </w:t>
      </w:r>
      <w:r>
        <w:t>начальника</w:t>
      </w:r>
      <w:r w:rsidRPr="00675136">
        <w:t xml:space="preserve"> Слов’янської міської </w:t>
      </w:r>
      <w:r>
        <w:t>військово</w:t>
      </w:r>
      <w:r w:rsidRPr="00675136">
        <w:t>ї адміністрації Краматорського району за напрямом діяльності.</w:t>
      </w:r>
    </w:p>
    <w:p w:rsidR="009B7B50" w:rsidRPr="00675136" w:rsidRDefault="009B7B50" w:rsidP="00781FD1">
      <w:pPr>
        <w:pStyle w:val="NormalWeb"/>
        <w:tabs>
          <w:tab w:val="left" w:pos="2079"/>
          <w:tab w:val="left" w:pos="6950"/>
        </w:tabs>
        <w:spacing w:before="0" w:beforeAutospacing="0" w:after="0" w:afterAutospacing="0"/>
        <w:ind w:firstLine="709"/>
        <w:jc w:val="both"/>
      </w:pPr>
      <w:r>
        <w:t>6.5 Виконання</w:t>
      </w:r>
      <w:r w:rsidRPr="00675136">
        <w:t xml:space="preserve"> цільової Програми припиняється достроково в разі:</w:t>
      </w:r>
    </w:p>
    <w:p w:rsidR="009B7B50" w:rsidRPr="00675136" w:rsidRDefault="009B7B50" w:rsidP="00781FD1">
      <w:pPr>
        <w:pStyle w:val="NormalWeb"/>
        <w:tabs>
          <w:tab w:val="left" w:pos="2079"/>
          <w:tab w:val="left" w:pos="6950"/>
        </w:tabs>
        <w:spacing w:before="0" w:beforeAutospacing="0" w:after="0" w:afterAutospacing="0"/>
        <w:ind w:firstLine="709"/>
        <w:jc w:val="both"/>
      </w:pPr>
      <w:bookmarkStart w:id="131" w:name="n114"/>
      <w:bookmarkStart w:id="132" w:name="n115"/>
      <w:bookmarkEnd w:id="131"/>
      <w:bookmarkEnd w:id="132"/>
      <w:r w:rsidRPr="00675136">
        <w:t>припинення фінансування заходів і завдань Програми - за спільним поданням відповідального виконавця, управління економічного та інвестиційного розвитку, що забезпечують формування політики у сфері економічного розвитку, фінансової політики;</w:t>
      </w:r>
    </w:p>
    <w:p w:rsidR="009B7B50" w:rsidRPr="00675136" w:rsidRDefault="009B7B50" w:rsidP="00781FD1">
      <w:pPr>
        <w:pStyle w:val="NormalWeb"/>
        <w:tabs>
          <w:tab w:val="left" w:pos="2079"/>
          <w:tab w:val="left" w:pos="6950"/>
        </w:tabs>
        <w:spacing w:before="0" w:beforeAutospacing="0" w:after="0" w:afterAutospacing="0"/>
        <w:ind w:firstLine="709"/>
        <w:jc w:val="both"/>
      </w:pPr>
      <w:bookmarkStart w:id="133" w:name="n116"/>
      <w:bookmarkStart w:id="134" w:name="n117"/>
      <w:bookmarkEnd w:id="133"/>
      <w:bookmarkEnd w:id="134"/>
      <w:r w:rsidRPr="00675136">
        <w:t>втрати актуальності головної мети Програми - за спільним поданням відповідального виконавця, управління економічного та інвестиційного розвитку, що забезпечують формування політики у сфері економічного розвитку, фінансової політики; у сферах трудових відносин, соціального захисту населення, освіти тощо.</w:t>
      </w:r>
    </w:p>
    <w:p w:rsidR="009B7B50" w:rsidRPr="00675136" w:rsidRDefault="009B7B50" w:rsidP="00CE1446">
      <w:pPr>
        <w:pStyle w:val="rvps2"/>
        <w:shd w:val="clear" w:color="auto" w:fill="FFFFFF"/>
        <w:spacing w:after="0"/>
        <w:ind w:firstLine="709"/>
        <w:rPr>
          <w:lang w:val="uk-UA"/>
        </w:rPr>
      </w:pPr>
      <w:bookmarkStart w:id="135" w:name="n118"/>
      <w:bookmarkStart w:id="136" w:name="n119"/>
      <w:bookmarkEnd w:id="135"/>
      <w:bookmarkEnd w:id="136"/>
      <w:r w:rsidRPr="00675136">
        <w:rPr>
          <w:lang w:val="uk-UA"/>
        </w:rPr>
        <w:t xml:space="preserve">Рішення про дострокове припинення виконання Програми та зняття її з контролю приймається </w:t>
      </w:r>
      <w:r>
        <w:rPr>
          <w:lang w:val="uk-UA"/>
        </w:rPr>
        <w:t>начальником Слов’янської міської В</w:t>
      </w:r>
      <w:r w:rsidRPr="00675136">
        <w:rPr>
          <w:lang w:val="uk-UA"/>
        </w:rPr>
        <w:t xml:space="preserve">А за поданням </w:t>
      </w:r>
      <w:r>
        <w:rPr>
          <w:lang w:val="uk-UA"/>
        </w:rPr>
        <w:t xml:space="preserve">заступника начальника </w:t>
      </w:r>
      <w:r w:rsidRPr="00675136">
        <w:rPr>
          <w:lang w:val="uk-UA"/>
        </w:rPr>
        <w:t xml:space="preserve">Слов’янської міської </w:t>
      </w:r>
      <w:r>
        <w:rPr>
          <w:lang w:val="uk-UA"/>
        </w:rPr>
        <w:t>військово</w:t>
      </w:r>
      <w:r w:rsidRPr="00675136">
        <w:rPr>
          <w:lang w:val="uk-UA"/>
        </w:rPr>
        <w:t>ї адміністрації Краматорського району за напрямом діяльності.</w:t>
      </w:r>
    </w:p>
    <w:p w:rsidR="009B7B50" w:rsidRDefault="009B7B50" w:rsidP="00F10BFF">
      <w:pPr>
        <w:pStyle w:val="NormalWeb"/>
        <w:spacing w:before="0" w:beforeAutospacing="0" w:after="0" w:afterAutospacing="0"/>
        <w:ind w:firstLine="709"/>
        <w:jc w:val="both"/>
      </w:pPr>
      <w:bookmarkStart w:id="137" w:name="BM172"/>
      <w:bookmarkEnd w:id="137"/>
      <w:r w:rsidRPr="00675136">
        <w:t>6.6 Звіт п</w:t>
      </w:r>
      <w:r>
        <w:t>ро виконання завдань і заходів П</w:t>
      </w:r>
      <w:r w:rsidRPr="00675136">
        <w:t>рограми має містити:</w:t>
      </w:r>
    </w:p>
    <w:p w:rsidR="009B7B50" w:rsidRPr="00675136" w:rsidRDefault="009B7B50" w:rsidP="00CE1446">
      <w:pPr>
        <w:pStyle w:val="NormalWeb"/>
        <w:spacing w:before="0" w:beforeAutospacing="0" w:after="0" w:afterAutospacing="0"/>
        <w:ind w:firstLine="709"/>
        <w:jc w:val="both"/>
      </w:pPr>
      <w:bookmarkStart w:id="138" w:name="BM173"/>
      <w:bookmarkEnd w:id="138"/>
      <w:r>
        <w:t>- інформацію про виконання П</w:t>
      </w:r>
      <w:r w:rsidRPr="00675136">
        <w:t>рограми у звітному періоді, яка включає дані про заплановані заходи та їх фактичне виконання, планові та фактичні обсяги і джерела фінансування програми, причини невиконання заход</w:t>
      </w:r>
      <w:r>
        <w:t>ів за формою згідно з додатком 4</w:t>
      </w:r>
      <w:r w:rsidRPr="00675136">
        <w:t xml:space="preserve"> до цього Порядку;</w:t>
      </w:r>
    </w:p>
    <w:p w:rsidR="009B7B50" w:rsidRPr="00675136" w:rsidRDefault="009B7B50" w:rsidP="00CE1446">
      <w:pPr>
        <w:pStyle w:val="NormalWeb"/>
        <w:spacing w:before="0" w:beforeAutospacing="0" w:after="0" w:afterAutospacing="0"/>
        <w:ind w:firstLine="709"/>
        <w:jc w:val="both"/>
      </w:pPr>
      <w:bookmarkStart w:id="139" w:name="BM174"/>
      <w:bookmarkStart w:id="140" w:name="BM176"/>
      <w:bookmarkEnd w:id="139"/>
      <w:bookmarkEnd w:id="140"/>
      <w:r>
        <w:t xml:space="preserve">- </w:t>
      </w:r>
      <w:r w:rsidRPr="00675136">
        <w:t xml:space="preserve">пояснювальну записку про оцінку ефективності виконання програми (до </w:t>
      </w:r>
      <w:r>
        <w:t>2-х аркушів) згідно з додатком 5</w:t>
      </w:r>
      <w:r w:rsidRPr="00675136">
        <w:t xml:space="preserve"> до цього Порядку, підготовлену на підставі аналізу досягнутих показників, в якій міститься інформація про досягнення мети програми, обґрунтування причин невиконання або недосягнення очікуваних результатів.</w:t>
      </w:r>
    </w:p>
    <w:p w:rsidR="009B7B50" w:rsidRPr="00675136" w:rsidRDefault="009B7B50" w:rsidP="00781FD1">
      <w:pPr>
        <w:pStyle w:val="NormalWeb"/>
        <w:spacing w:before="0" w:beforeAutospacing="0" w:after="0" w:afterAutospacing="0"/>
        <w:ind w:firstLine="709"/>
        <w:jc w:val="both"/>
      </w:pPr>
      <w:bookmarkStart w:id="141" w:name="BM177"/>
      <w:bookmarkEnd w:id="141"/>
      <w:r w:rsidRPr="00675136">
        <w:t xml:space="preserve">Зазначена інформація використовується для </w:t>
      </w:r>
      <w:r>
        <w:t>аналізу ефективності виконання П</w:t>
      </w:r>
      <w:r w:rsidRPr="00675136">
        <w:t>рограми та надання пропозицій щодо доцільності продовження її фінансування і виконання.</w:t>
      </w:r>
    </w:p>
    <w:p w:rsidR="009B7B50" w:rsidRPr="002128DD" w:rsidRDefault="009B7B50" w:rsidP="00781FD1">
      <w:pPr>
        <w:pStyle w:val="NormalWeb"/>
        <w:spacing w:before="0" w:beforeAutospacing="0" w:after="0" w:afterAutospacing="0"/>
        <w:ind w:firstLine="709"/>
        <w:jc w:val="both"/>
      </w:pPr>
      <w:bookmarkStart w:id="142" w:name="BM178"/>
      <w:bookmarkEnd w:id="142"/>
      <w:r>
        <w:t>6.7 Відповідальний виконавець П</w:t>
      </w:r>
      <w:r w:rsidRPr="00675136">
        <w:t>рограми щороку здійснює обґрунтован</w:t>
      </w:r>
      <w:r>
        <w:t>у оцінку результатів виконання П</w:t>
      </w:r>
      <w:r w:rsidRPr="00675136">
        <w:t xml:space="preserve">рограми та, у разі потреби, розробляє пропозиції щодо доцільності продовження тих чи інших заходів, включення додаткових заходів і завдань, уточнення </w:t>
      </w:r>
      <w:r w:rsidRPr="002128DD">
        <w:t>показників, обсягів і джерел фінансування, переліку спі</w:t>
      </w:r>
      <w:r>
        <w:t>ввиконавців, строків виконання П</w:t>
      </w:r>
      <w:r w:rsidRPr="002128DD">
        <w:t>рограми та окремих її завдань і заходів тощо.</w:t>
      </w:r>
    </w:p>
    <w:p w:rsidR="009B7B50" w:rsidRDefault="009B7B50" w:rsidP="002128DD">
      <w:pPr>
        <w:pStyle w:val="NormalWeb"/>
        <w:spacing w:before="0" w:beforeAutospacing="0" w:after="0" w:afterAutospacing="0"/>
        <w:ind w:firstLine="709"/>
        <w:jc w:val="both"/>
      </w:pPr>
      <w:bookmarkStart w:id="143" w:name="BM179"/>
      <w:bookmarkStart w:id="144" w:name="BM180"/>
      <w:bookmarkStart w:id="145" w:name="BM181"/>
      <w:bookmarkEnd w:id="143"/>
      <w:bookmarkEnd w:id="144"/>
      <w:bookmarkEnd w:id="145"/>
      <w:r w:rsidRPr="002128DD">
        <w:t xml:space="preserve">6.8 В строки, що </w:t>
      </w:r>
      <w:r>
        <w:t xml:space="preserve">зазначені </w:t>
      </w:r>
      <w:r w:rsidRPr="002128DD">
        <w:t>в пункті 6.2 визначені розпорядженням начальника Слов’янської міської ВА про затвердження Програми, звіт відповідального виконавця про виконання завдань і заходів Програми та ефективність реалізації її заходів подається начальнику Слов’янської міської ВА</w:t>
      </w:r>
      <w:r>
        <w:t>.</w:t>
      </w:r>
      <w:r w:rsidRPr="002128DD">
        <w:t xml:space="preserve"> </w:t>
      </w:r>
    </w:p>
    <w:p w:rsidR="009B7B50" w:rsidRPr="00C21717" w:rsidRDefault="009B7B50" w:rsidP="00781FD1">
      <w:pPr>
        <w:pStyle w:val="NormalWeb"/>
        <w:spacing w:before="0" w:beforeAutospacing="0" w:after="0" w:afterAutospacing="0"/>
        <w:ind w:firstLine="709"/>
        <w:jc w:val="both"/>
        <w:rPr>
          <w:color w:val="FF0000"/>
        </w:rPr>
      </w:pPr>
      <w:bookmarkStart w:id="146" w:name="BM182"/>
      <w:bookmarkEnd w:id="146"/>
      <w:r w:rsidRPr="002128DD">
        <w:t>6.9 За ініціативою начальника Слов’янської міської ВА, відповідального виконавця Програми або головного розпорядника коштів Програми розгляд проміжного звіту про хід виконання Програми, ефективність реалізації її завдань і заходів, досягнення проміжних цілей та ефективність використання коштів може подаватися начальнику Слов’янської міської ВА</w:t>
      </w:r>
      <w:r>
        <w:t>.</w:t>
      </w:r>
      <w:r w:rsidRPr="002128DD">
        <w:t xml:space="preserve"> </w:t>
      </w:r>
    </w:p>
    <w:p w:rsidR="009B7B50" w:rsidRDefault="009B7B50" w:rsidP="00A366AC">
      <w:pPr>
        <w:pStyle w:val="NormalWeb"/>
        <w:tabs>
          <w:tab w:val="left" w:pos="3869"/>
        </w:tabs>
        <w:spacing w:before="0" w:beforeAutospacing="0" w:after="0" w:afterAutospacing="0"/>
        <w:jc w:val="both"/>
        <w:rPr>
          <w:shd w:val="clear" w:color="auto" w:fill="FFFFFF"/>
        </w:rPr>
      </w:pPr>
      <w:bookmarkStart w:id="147" w:name="BM183"/>
      <w:bookmarkStart w:id="148" w:name="BM184"/>
      <w:bookmarkEnd w:id="147"/>
      <w:bookmarkEnd w:id="148"/>
    </w:p>
    <w:p w:rsidR="009B7B50" w:rsidRDefault="009B7B50" w:rsidP="00A366AC">
      <w:pPr>
        <w:pStyle w:val="NormalWeb"/>
        <w:tabs>
          <w:tab w:val="left" w:pos="3869"/>
        </w:tabs>
        <w:spacing w:before="0" w:beforeAutospacing="0" w:after="0" w:afterAutospacing="0"/>
        <w:jc w:val="both"/>
        <w:rPr>
          <w:shd w:val="clear" w:color="auto" w:fill="FFFFFF"/>
        </w:rPr>
      </w:pPr>
    </w:p>
    <w:p w:rsidR="009B7B50" w:rsidRPr="002128DD" w:rsidRDefault="009B7B50" w:rsidP="00F10BFF">
      <w:pPr>
        <w:rPr>
          <w:shd w:val="clear" w:color="auto" w:fill="FFFFFF"/>
          <w:lang w:val="uk-UA"/>
        </w:rPr>
      </w:pPr>
      <w:bookmarkStart w:id="149" w:name="BM189"/>
      <w:bookmarkEnd w:id="149"/>
      <w:r w:rsidRPr="002128DD">
        <w:rPr>
          <w:shd w:val="clear" w:color="auto" w:fill="FFFFFF"/>
          <w:lang w:val="uk-UA"/>
        </w:rPr>
        <w:t xml:space="preserve">Начальник управління економічного </w:t>
      </w:r>
    </w:p>
    <w:p w:rsidR="009B7B50" w:rsidRDefault="009B7B50" w:rsidP="00F10BFF">
      <w:pPr>
        <w:rPr>
          <w:shd w:val="clear" w:color="auto" w:fill="FFFFFF"/>
          <w:lang w:val="uk-UA"/>
        </w:rPr>
      </w:pPr>
      <w:r w:rsidRPr="002128DD">
        <w:rPr>
          <w:shd w:val="clear" w:color="auto" w:fill="FFFFFF"/>
          <w:lang w:val="uk-UA"/>
        </w:rPr>
        <w:t>та інвестиційного розвитку</w:t>
      </w:r>
      <w:r w:rsidRPr="002128DD">
        <w:rPr>
          <w:shd w:val="clear" w:color="auto" w:fill="FFFFFF"/>
          <w:lang w:val="uk-UA"/>
        </w:rPr>
        <w:tab/>
        <w:t xml:space="preserve">                                                                         Олена РОСТОВА</w:t>
      </w:r>
    </w:p>
    <w:p w:rsidR="009B7B50" w:rsidRDefault="009B7B50" w:rsidP="00F10BFF">
      <w:pPr>
        <w:rPr>
          <w:shd w:val="clear" w:color="auto" w:fill="FFFFFF"/>
          <w:lang w:val="uk-UA"/>
        </w:rPr>
        <w:sectPr w:rsidR="009B7B50" w:rsidSect="00164ADD">
          <w:headerReference w:type="default" r:id="rId7"/>
          <w:type w:val="continuous"/>
          <w:pgSz w:w="11906" w:h="16838"/>
          <w:pgMar w:top="1134" w:right="567" w:bottom="1134" w:left="1701" w:header="709" w:footer="709" w:gutter="0"/>
          <w:cols w:space="720"/>
          <w:titlePg/>
          <w:docGrid w:linePitch="360"/>
        </w:sectPr>
      </w:pPr>
    </w:p>
    <w:p w:rsidR="009B7B50" w:rsidRDefault="009B7B50" w:rsidP="009677E3">
      <w:pPr>
        <w:jc w:val="center"/>
        <w:rPr>
          <w:color w:val="000000"/>
          <w:shd w:val="clear" w:color="auto" w:fill="FFFFFF"/>
          <w:lang w:val="uk-UA"/>
        </w:rPr>
      </w:pPr>
      <w:r>
        <w:rPr>
          <w:color w:val="000000"/>
          <w:shd w:val="clear" w:color="auto" w:fill="FFFFFF"/>
          <w:lang w:val="uk-UA"/>
        </w:rPr>
        <w:t xml:space="preserve">                                                                                        </w:t>
      </w:r>
      <w:r w:rsidRPr="00221C14">
        <w:rPr>
          <w:color w:val="000000"/>
          <w:shd w:val="clear" w:color="auto" w:fill="FFFFFF"/>
          <w:lang w:val="uk-UA"/>
        </w:rPr>
        <w:t>Додаток 1</w:t>
      </w:r>
      <w:r w:rsidRPr="00221C14">
        <w:rPr>
          <w:color w:val="000000"/>
          <w:lang w:val="uk-UA"/>
        </w:rPr>
        <w:br/>
      </w:r>
      <w:r>
        <w:rPr>
          <w:color w:val="000000"/>
          <w:shd w:val="clear" w:color="auto" w:fill="FFFFFF"/>
          <w:lang w:val="uk-UA"/>
        </w:rPr>
        <w:t xml:space="preserve">                                                                                                            </w:t>
      </w:r>
      <w:r w:rsidRPr="00221C14">
        <w:rPr>
          <w:color w:val="000000"/>
          <w:shd w:val="clear" w:color="auto" w:fill="FFFFFF"/>
          <w:lang w:val="uk-UA"/>
        </w:rPr>
        <w:t xml:space="preserve">до Порядку </w:t>
      </w:r>
      <w:r>
        <w:rPr>
          <w:color w:val="000000"/>
          <w:shd w:val="clear" w:color="auto" w:fill="FFFFFF"/>
          <w:lang w:val="uk-UA"/>
        </w:rPr>
        <w:t>(</w:t>
      </w:r>
      <w:r w:rsidRPr="000748D4">
        <w:rPr>
          <w:shd w:val="clear" w:color="auto" w:fill="FFFFFF"/>
          <w:lang w:val="uk-UA"/>
        </w:rPr>
        <w:t xml:space="preserve">пункт </w:t>
      </w:r>
      <w:r>
        <w:rPr>
          <w:shd w:val="clear" w:color="auto" w:fill="FFFFFF"/>
          <w:lang w:val="uk-UA"/>
        </w:rPr>
        <w:t>2</w:t>
      </w:r>
      <w:r w:rsidRPr="000748D4">
        <w:rPr>
          <w:shd w:val="clear" w:color="auto" w:fill="FFFFFF"/>
          <w:lang w:val="uk-UA"/>
        </w:rPr>
        <w:t>.2.1)</w:t>
      </w:r>
    </w:p>
    <w:p w:rsidR="009B7B50" w:rsidRDefault="009B7B50" w:rsidP="009677E3">
      <w:pPr>
        <w:jc w:val="center"/>
        <w:rPr>
          <w:color w:val="000000"/>
          <w:shd w:val="clear" w:color="auto" w:fill="FFFFFF"/>
          <w:lang w:val="uk-UA"/>
        </w:rPr>
      </w:pPr>
      <w:r>
        <w:rPr>
          <w:color w:val="000000"/>
          <w:shd w:val="clear" w:color="auto" w:fill="FFFFFF"/>
          <w:lang w:val="uk-UA"/>
        </w:rPr>
        <w:t xml:space="preserve">                    </w:t>
      </w:r>
    </w:p>
    <w:p w:rsidR="009B7B50" w:rsidRDefault="009B7B50" w:rsidP="009677E3">
      <w:pPr>
        <w:jc w:val="center"/>
        <w:rPr>
          <w:color w:val="000000"/>
          <w:shd w:val="clear" w:color="auto" w:fill="FFFFFF"/>
          <w:lang w:val="uk-UA"/>
        </w:rPr>
      </w:pPr>
    </w:p>
    <w:p w:rsidR="009B7B50" w:rsidRPr="00EA0BF8" w:rsidRDefault="009B7B50" w:rsidP="009677E3">
      <w:pPr>
        <w:jc w:val="center"/>
        <w:rPr>
          <w:color w:val="000000"/>
          <w:lang w:val="uk-UA"/>
        </w:rPr>
      </w:pPr>
      <w:r>
        <w:rPr>
          <w:color w:val="000000"/>
          <w:shd w:val="clear" w:color="auto" w:fill="FFFFFF"/>
          <w:lang w:val="uk-UA"/>
        </w:rPr>
        <w:t xml:space="preserve"> </w:t>
      </w:r>
      <w:r w:rsidRPr="00221C14">
        <w:rPr>
          <w:color w:val="000000"/>
        </w:rPr>
        <w:t>ПАСПОР</w:t>
      </w:r>
      <w:bookmarkStart w:id="150" w:name="194"/>
      <w:bookmarkEnd w:id="150"/>
      <w:r>
        <w:rPr>
          <w:color w:val="000000"/>
          <w:lang w:val="uk-UA"/>
        </w:rPr>
        <w:t>Т</w:t>
      </w:r>
    </w:p>
    <w:p w:rsidR="009B7B50" w:rsidRDefault="009B7B50" w:rsidP="009677E3">
      <w:pPr>
        <w:jc w:val="center"/>
        <w:rPr>
          <w:color w:val="000000"/>
          <w:lang w:val="uk-UA"/>
        </w:rPr>
      </w:pPr>
      <w:r w:rsidRPr="00221C14">
        <w:rPr>
          <w:color w:val="000000"/>
        </w:rPr>
        <w:t>___________________________________</w:t>
      </w:r>
      <w:r>
        <w:rPr>
          <w:color w:val="000000"/>
        </w:rPr>
        <w:t>__________________________</w:t>
      </w:r>
      <w:r w:rsidRPr="00221C14">
        <w:rPr>
          <w:color w:val="000000"/>
        </w:rPr>
        <w:br/>
      </w:r>
      <w:r w:rsidRPr="000748D4">
        <w:rPr>
          <w:color w:val="000000"/>
          <w:lang w:val="uk-UA"/>
        </w:rPr>
        <w:t>(назва Програми)</w:t>
      </w:r>
    </w:p>
    <w:p w:rsidR="009B7B50" w:rsidRDefault="009B7B50" w:rsidP="009677E3">
      <w:pPr>
        <w:rPr>
          <w:lang w:val="uk-UA"/>
        </w:rPr>
      </w:pPr>
    </w:p>
    <w:p w:rsidR="009B7B50" w:rsidRDefault="009B7B50" w:rsidP="009677E3">
      <w:pPr>
        <w:rPr>
          <w:lang w:val="uk-UA"/>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82"/>
        <w:gridCol w:w="3119"/>
        <w:gridCol w:w="781"/>
        <w:gridCol w:w="1060"/>
        <w:gridCol w:w="938"/>
        <w:gridCol w:w="1362"/>
        <w:gridCol w:w="1172"/>
        <w:gridCol w:w="840"/>
      </w:tblGrid>
      <w:tr w:rsidR="009B7B50" w:rsidRPr="005B33BA" w:rsidTr="00BF2FEA">
        <w:tc>
          <w:tcPr>
            <w:tcW w:w="582" w:type="dxa"/>
          </w:tcPr>
          <w:p w:rsidR="009B7B50" w:rsidRPr="005B33BA" w:rsidRDefault="009B7B50" w:rsidP="00BF2FEA">
            <w:pPr>
              <w:jc w:val="center"/>
              <w:rPr>
                <w:lang w:val="uk-UA"/>
              </w:rPr>
            </w:pPr>
            <w:r w:rsidRPr="005B33BA">
              <w:rPr>
                <w:lang w:val="uk-UA"/>
              </w:rPr>
              <w:t>1</w:t>
            </w:r>
          </w:p>
        </w:tc>
        <w:tc>
          <w:tcPr>
            <w:tcW w:w="3119" w:type="dxa"/>
          </w:tcPr>
          <w:p w:rsidR="009B7B50" w:rsidRPr="005B33BA" w:rsidRDefault="009B7B50" w:rsidP="00BF2FEA">
            <w:pPr>
              <w:jc w:val="both"/>
              <w:rPr>
                <w:lang w:val="uk-UA"/>
              </w:rPr>
            </w:pPr>
            <w:r w:rsidRPr="005B33BA">
              <w:rPr>
                <w:lang w:val="uk-UA"/>
              </w:rPr>
              <w:t xml:space="preserve">Мета </w:t>
            </w:r>
            <w:r>
              <w:rPr>
                <w:lang w:val="uk-UA"/>
              </w:rPr>
              <w:t>П</w:t>
            </w:r>
            <w:r w:rsidRPr="005B33BA">
              <w:rPr>
                <w:lang w:val="uk-UA"/>
              </w:rPr>
              <w:t>рограми</w:t>
            </w:r>
          </w:p>
        </w:tc>
        <w:tc>
          <w:tcPr>
            <w:tcW w:w="6153" w:type="dxa"/>
            <w:gridSpan w:val="6"/>
          </w:tcPr>
          <w:p w:rsidR="009B7B50" w:rsidRPr="005B33BA" w:rsidRDefault="009B7B50" w:rsidP="00BF2FEA">
            <w:pPr>
              <w:jc w:val="both"/>
              <w:rPr>
                <w:lang w:val="uk-UA"/>
              </w:rPr>
            </w:pPr>
          </w:p>
        </w:tc>
      </w:tr>
      <w:tr w:rsidR="009B7B50" w:rsidRPr="005B33BA" w:rsidTr="00BF2FEA">
        <w:tc>
          <w:tcPr>
            <w:tcW w:w="582" w:type="dxa"/>
          </w:tcPr>
          <w:p w:rsidR="009B7B50" w:rsidRPr="005B33BA" w:rsidRDefault="009B7B50" w:rsidP="00BF2FEA">
            <w:pPr>
              <w:jc w:val="center"/>
              <w:rPr>
                <w:lang w:val="uk-UA"/>
              </w:rPr>
            </w:pPr>
            <w:r w:rsidRPr="005B33BA">
              <w:rPr>
                <w:lang w:val="uk-UA"/>
              </w:rPr>
              <w:t>2</w:t>
            </w:r>
          </w:p>
        </w:tc>
        <w:tc>
          <w:tcPr>
            <w:tcW w:w="3119" w:type="dxa"/>
          </w:tcPr>
          <w:p w:rsidR="009B7B50" w:rsidRPr="005B33BA" w:rsidRDefault="009B7B50" w:rsidP="00BF2FEA">
            <w:pPr>
              <w:jc w:val="both"/>
              <w:rPr>
                <w:lang w:val="uk-UA"/>
              </w:rPr>
            </w:pPr>
            <w:r w:rsidRPr="005B33BA">
              <w:rPr>
                <w:color w:val="000000"/>
                <w:lang w:val="uk-UA"/>
              </w:rPr>
              <w:t xml:space="preserve">Цілі, визначені Стратегією розвитку Донецької області, Стратегією розвитку Слов’янської міської територіальної громади (за наявності)(іншими стратегічними документами), на досягнення яких спрямована </w:t>
            </w:r>
            <w:r>
              <w:rPr>
                <w:color w:val="000000"/>
                <w:lang w:val="uk-UA"/>
              </w:rPr>
              <w:t>П</w:t>
            </w:r>
            <w:r w:rsidRPr="005B33BA">
              <w:rPr>
                <w:color w:val="000000"/>
                <w:lang w:val="uk-UA"/>
              </w:rPr>
              <w:t>рограма</w:t>
            </w:r>
          </w:p>
        </w:tc>
        <w:tc>
          <w:tcPr>
            <w:tcW w:w="6153" w:type="dxa"/>
            <w:gridSpan w:val="6"/>
          </w:tcPr>
          <w:p w:rsidR="009B7B50" w:rsidRPr="005B33BA" w:rsidRDefault="009B7B50" w:rsidP="00BF2FEA">
            <w:pPr>
              <w:jc w:val="both"/>
              <w:rPr>
                <w:lang w:val="uk-UA"/>
              </w:rPr>
            </w:pPr>
          </w:p>
        </w:tc>
      </w:tr>
      <w:tr w:rsidR="009B7B50" w:rsidRPr="005B33BA" w:rsidTr="00BF2FEA">
        <w:tc>
          <w:tcPr>
            <w:tcW w:w="582" w:type="dxa"/>
          </w:tcPr>
          <w:p w:rsidR="009B7B50" w:rsidRPr="005B33BA" w:rsidRDefault="009B7B50" w:rsidP="00BF2FEA">
            <w:pPr>
              <w:jc w:val="center"/>
              <w:rPr>
                <w:lang w:val="uk-UA"/>
              </w:rPr>
            </w:pPr>
            <w:r w:rsidRPr="005B33BA">
              <w:rPr>
                <w:lang w:val="uk-UA"/>
              </w:rPr>
              <w:t>3</w:t>
            </w:r>
          </w:p>
        </w:tc>
        <w:tc>
          <w:tcPr>
            <w:tcW w:w="3119" w:type="dxa"/>
          </w:tcPr>
          <w:p w:rsidR="009B7B50" w:rsidRPr="005B33BA" w:rsidRDefault="009B7B50" w:rsidP="00BF2FEA">
            <w:pPr>
              <w:jc w:val="both"/>
              <w:rPr>
                <w:lang w:val="uk-UA"/>
              </w:rPr>
            </w:pPr>
            <w:r w:rsidRPr="005B33BA">
              <w:rPr>
                <w:color w:val="000000"/>
                <w:lang w:val="uk-UA"/>
              </w:rPr>
              <w:t xml:space="preserve">Дата, номер і назва розпорядчого документа про розроблення проєкту </w:t>
            </w:r>
            <w:r>
              <w:rPr>
                <w:color w:val="000000"/>
                <w:lang w:val="uk-UA"/>
              </w:rPr>
              <w:t>П</w:t>
            </w:r>
            <w:r w:rsidRPr="005B33BA">
              <w:rPr>
                <w:color w:val="000000"/>
                <w:lang w:val="uk-UA"/>
              </w:rPr>
              <w:t>рограми</w:t>
            </w:r>
          </w:p>
        </w:tc>
        <w:tc>
          <w:tcPr>
            <w:tcW w:w="6153" w:type="dxa"/>
            <w:gridSpan w:val="6"/>
          </w:tcPr>
          <w:p w:rsidR="009B7B50" w:rsidRPr="005B33BA" w:rsidRDefault="009B7B50" w:rsidP="00BF2FEA">
            <w:pPr>
              <w:jc w:val="both"/>
              <w:rPr>
                <w:lang w:val="uk-UA"/>
              </w:rPr>
            </w:pPr>
          </w:p>
        </w:tc>
      </w:tr>
      <w:tr w:rsidR="009B7B50" w:rsidRPr="005B33BA" w:rsidTr="00BF2FEA">
        <w:tc>
          <w:tcPr>
            <w:tcW w:w="582" w:type="dxa"/>
          </w:tcPr>
          <w:p w:rsidR="009B7B50" w:rsidRPr="005B33BA" w:rsidRDefault="009B7B50" w:rsidP="00BF2FEA">
            <w:pPr>
              <w:jc w:val="center"/>
              <w:rPr>
                <w:lang w:val="uk-UA"/>
              </w:rPr>
            </w:pPr>
            <w:r w:rsidRPr="005B33BA">
              <w:rPr>
                <w:lang w:val="uk-UA"/>
              </w:rPr>
              <w:t>4</w:t>
            </w:r>
          </w:p>
        </w:tc>
        <w:tc>
          <w:tcPr>
            <w:tcW w:w="3119" w:type="dxa"/>
          </w:tcPr>
          <w:p w:rsidR="009B7B50" w:rsidRPr="005B33BA" w:rsidRDefault="009B7B50" w:rsidP="00BF2FEA">
            <w:pPr>
              <w:jc w:val="both"/>
              <w:rPr>
                <w:lang w:val="uk-UA"/>
              </w:rPr>
            </w:pPr>
            <w:r w:rsidRPr="005B33BA">
              <w:rPr>
                <w:color w:val="000000"/>
                <w:lang w:val="uk-UA"/>
              </w:rPr>
              <w:t xml:space="preserve">Розробник </w:t>
            </w:r>
            <w:r>
              <w:rPr>
                <w:color w:val="000000"/>
                <w:lang w:val="uk-UA"/>
              </w:rPr>
              <w:t>П</w:t>
            </w:r>
            <w:r w:rsidRPr="005B33BA">
              <w:rPr>
                <w:color w:val="000000"/>
                <w:lang w:val="uk-UA"/>
              </w:rPr>
              <w:t>рограми</w:t>
            </w:r>
          </w:p>
        </w:tc>
        <w:tc>
          <w:tcPr>
            <w:tcW w:w="6153" w:type="dxa"/>
            <w:gridSpan w:val="6"/>
          </w:tcPr>
          <w:p w:rsidR="009B7B50" w:rsidRPr="005B33BA" w:rsidRDefault="009B7B50" w:rsidP="00BF2FEA">
            <w:pPr>
              <w:jc w:val="both"/>
              <w:rPr>
                <w:lang w:val="uk-UA"/>
              </w:rPr>
            </w:pPr>
          </w:p>
        </w:tc>
      </w:tr>
      <w:tr w:rsidR="009B7B50" w:rsidRPr="005B33BA" w:rsidTr="00BF2FEA">
        <w:tc>
          <w:tcPr>
            <w:tcW w:w="582" w:type="dxa"/>
          </w:tcPr>
          <w:p w:rsidR="009B7B50" w:rsidRPr="005B33BA" w:rsidRDefault="009B7B50" w:rsidP="00BF2FEA">
            <w:pPr>
              <w:jc w:val="center"/>
              <w:rPr>
                <w:lang w:val="uk-UA"/>
              </w:rPr>
            </w:pPr>
            <w:r w:rsidRPr="005B33BA">
              <w:rPr>
                <w:lang w:val="uk-UA"/>
              </w:rPr>
              <w:t>5</w:t>
            </w:r>
          </w:p>
        </w:tc>
        <w:tc>
          <w:tcPr>
            <w:tcW w:w="3119" w:type="dxa"/>
          </w:tcPr>
          <w:p w:rsidR="009B7B50" w:rsidRPr="00A50B83" w:rsidRDefault="009B7B50" w:rsidP="00BF2FEA">
            <w:pPr>
              <w:jc w:val="both"/>
              <w:rPr>
                <w:lang w:val="uk-UA"/>
              </w:rPr>
            </w:pPr>
            <w:r w:rsidRPr="00A50B83">
              <w:rPr>
                <w:color w:val="000000"/>
                <w:lang w:val="uk-UA"/>
              </w:rPr>
              <w:t>Відповідальний виконавець Програми</w:t>
            </w:r>
          </w:p>
        </w:tc>
        <w:tc>
          <w:tcPr>
            <w:tcW w:w="6153" w:type="dxa"/>
            <w:gridSpan w:val="6"/>
          </w:tcPr>
          <w:p w:rsidR="009B7B50" w:rsidRPr="005B33BA" w:rsidRDefault="009B7B50" w:rsidP="00BF2FEA">
            <w:pPr>
              <w:jc w:val="both"/>
              <w:rPr>
                <w:lang w:val="uk-UA"/>
              </w:rPr>
            </w:pPr>
          </w:p>
        </w:tc>
      </w:tr>
      <w:tr w:rsidR="009B7B50" w:rsidRPr="005B33BA" w:rsidTr="00BF2FEA">
        <w:tc>
          <w:tcPr>
            <w:tcW w:w="582" w:type="dxa"/>
          </w:tcPr>
          <w:p w:rsidR="009B7B50" w:rsidRPr="005B33BA" w:rsidRDefault="009B7B50" w:rsidP="00BF2FEA">
            <w:pPr>
              <w:jc w:val="center"/>
              <w:rPr>
                <w:lang w:val="uk-UA"/>
              </w:rPr>
            </w:pPr>
            <w:r w:rsidRPr="005B33BA">
              <w:rPr>
                <w:lang w:val="uk-UA"/>
              </w:rPr>
              <w:t>6</w:t>
            </w:r>
          </w:p>
        </w:tc>
        <w:tc>
          <w:tcPr>
            <w:tcW w:w="3119" w:type="dxa"/>
          </w:tcPr>
          <w:p w:rsidR="009B7B50" w:rsidRPr="00A50B83" w:rsidRDefault="009B7B50" w:rsidP="00BF2FEA">
            <w:pPr>
              <w:jc w:val="both"/>
              <w:rPr>
                <w:lang w:val="uk-UA"/>
              </w:rPr>
            </w:pPr>
            <w:r w:rsidRPr="00A50B83">
              <w:rPr>
                <w:color w:val="000000"/>
                <w:lang w:val="uk-UA"/>
              </w:rPr>
              <w:t>Співвиконавці Програми</w:t>
            </w:r>
          </w:p>
        </w:tc>
        <w:tc>
          <w:tcPr>
            <w:tcW w:w="6153" w:type="dxa"/>
            <w:gridSpan w:val="6"/>
          </w:tcPr>
          <w:p w:rsidR="009B7B50" w:rsidRPr="005B33BA" w:rsidRDefault="009B7B50" w:rsidP="00BF2FEA">
            <w:pPr>
              <w:jc w:val="both"/>
              <w:rPr>
                <w:lang w:val="uk-UA"/>
              </w:rPr>
            </w:pPr>
          </w:p>
        </w:tc>
      </w:tr>
      <w:tr w:rsidR="009B7B50" w:rsidRPr="005B33BA" w:rsidTr="00BF2FEA">
        <w:trPr>
          <w:trHeight w:val="268"/>
        </w:trPr>
        <w:tc>
          <w:tcPr>
            <w:tcW w:w="582" w:type="dxa"/>
          </w:tcPr>
          <w:p w:rsidR="009B7B50" w:rsidRPr="005B33BA" w:rsidRDefault="009B7B50" w:rsidP="00BF2FEA">
            <w:pPr>
              <w:jc w:val="center"/>
              <w:rPr>
                <w:lang w:val="uk-UA"/>
              </w:rPr>
            </w:pPr>
            <w:r w:rsidRPr="005B33BA">
              <w:rPr>
                <w:lang w:val="uk-UA"/>
              </w:rPr>
              <w:t>7</w:t>
            </w:r>
          </w:p>
        </w:tc>
        <w:tc>
          <w:tcPr>
            <w:tcW w:w="3119" w:type="dxa"/>
          </w:tcPr>
          <w:p w:rsidR="009B7B50" w:rsidRPr="00A50B83" w:rsidRDefault="009B7B50" w:rsidP="00BF2FEA">
            <w:pPr>
              <w:jc w:val="both"/>
              <w:rPr>
                <w:color w:val="000000"/>
                <w:lang w:val="uk-UA"/>
              </w:rPr>
            </w:pPr>
            <w:r w:rsidRPr="00A50B83">
              <w:rPr>
                <w:color w:val="000000"/>
                <w:lang w:val="uk-UA"/>
              </w:rPr>
              <w:t>Строки реалізації Програми</w:t>
            </w:r>
          </w:p>
        </w:tc>
        <w:tc>
          <w:tcPr>
            <w:tcW w:w="6153" w:type="dxa"/>
            <w:gridSpan w:val="6"/>
          </w:tcPr>
          <w:p w:rsidR="009B7B50" w:rsidRPr="005B33BA" w:rsidRDefault="009B7B50" w:rsidP="00BF2FEA">
            <w:pPr>
              <w:jc w:val="center"/>
              <w:rPr>
                <w:sz w:val="18"/>
                <w:szCs w:val="18"/>
                <w:lang w:val="uk-UA"/>
              </w:rPr>
            </w:pPr>
          </w:p>
        </w:tc>
      </w:tr>
      <w:tr w:rsidR="009B7B50" w:rsidRPr="005B33BA" w:rsidTr="00BF2FEA">
        <w:trPr>
          <w:trHeight w:val="268"/>
        </w:trPr>
        <w:tc>
          <w:tcPr>
            <w:tcW w:w="582" w:type="dxa"/>
            <w:vMerge w:val="restart"/>
          </w:tcPr>
          <w:p w:rsidR="009B7B50" w:rsidRPr="005B33BA" w:rsidRDefault="009B7B50" w:rsidP="00BF2FEA">
            <w:pPr>
              <w:jc w:val="center"/>
              <w:rPr>
                <w:lang w:val="uk-UA"/>
              </w:rPr>
            </w:pPr>
            <w:r w:rsidRPr="005B33BA">
              <w:rPr>
                <w:lang w:val="uk-UA"/>
              </w:rPr>
              <w:t>8</w:t>
            </w:r>
          </w:p>
        </w:tc>
        <w:tc>
          <w:tcPr>
            <w:tcW w:w="3119" w:type="dxa"/>
            <w:vMerge w:val="restart"/>
          </w:tcPr>
          <w:p w:rsidR="009B7B50" w:rsidRPr="00A50B83" w:rsidRDefault="009B7B50" w:rsidP="00BF2FEA">
            <w:pPr>
              <w:jc w:val="both"/>
              <w:rPr>
                <w:lang w:val="uk-UA"/>
              </w:rPr>
            </w:pPr>
            <w:r w:rsidRPr="00A50B83">
              <w:rPr>
                <w:lang w:val="uk-UA"/>
              </w:rPr>
              <w:t>Обсяг фінансових ресурсів, необхідних для реалізації Програми</w:t>
            </w:r>
          </w:p>
          <w:p w:rsidR="009B7B50" w:rsidRPr="00A50B83" w:rsidRDefault="009B7B50" w:rsidP="00BF2FEA">
            <w:pPr>
              <w:jc w:val="both"/>
              <w:rPr>
                <w:lang w:val="uk-UA"/>
              </w:rPr>
            </w:pPr>
          </w:p>
          <w:p w:rsidR="009B7B50" w:rsidRPr="00A50B83" w:rsidRDefault="009B7B50" w:rsidP="00BF2FEA">
            <w:pPr>
              <w:jc w:val="both"/>
              <w:rPr>
                <w:lang w:val="uk-UA"/>
              </w:rPr>
            </w:pPr>
            <w:r w:rsidRPr="00A50B83">
              <w:rPr>
                <w:lang w:val="uk-UA"/>
              </w:rPr>
              <w:t>Всього</w:t>
            </w:r>
          </w:p>
          <w:p w:rsidR="009B7B50" w:rsidRPr="00A50B83" w:rsidRDefault="009B7B50" w:rsidP="00BF2FEA">
            <w:pPr>
              <w:jc w:val="both"/>
              <w:rPr>
                <w:lang w:val="uk-UA"/>
              </w:rPr>
            </w:pPr>
            <w:r w:rsidRPr="00A50B83">
              <w:rPr>
                <w:lang w:val="uk-UA"/>
              </w:rPr>
              <w:t>у тому числі за роками:</w:t>
            </w:r>
          </w:p>
        </w:tc>
        <w:tc>
          <w:tcPr>
            <w:tcW w:w="781" w:type="dxa"/>
            <w:vMerge w:val="restart"/>
          </w:tcPr>
          <w:p w:rsidR="009B7B50" w:rsidRPr="005B33BA" w:rsidRDefault="009B7B50" w:rsidP="00BF2FEA">
            <w:pPr>
              <w:jc w:val="both"/>
              <w:rPr>
                <w:sz w:val="18"/>
                <w:szCs w:val="18"/>
                <w:lang w:val="uk-UA"/>
              </w:rPr>
            </w:pPr>
          </w:p>
          <w:p w:rsidR="009B7B50" w:rsidRPr="005B33BA" w:rsidRDefault="009B7B50" w:rsidP="00BF2FEA">
            <w:pPr>
              <w:jc w:val="both"/>
              <w:rPr>
                <w:sz w:val="18"/>
                <w:szCs w:val="18"/>
                <w:lang w:val="uk-UA"/>
              </w:rPr>
            </w:pPr>
            <w:r w:rsidRPr="005B33BA">
              <w:rPr>
                <w:sz w:val="18"/>
                <w:szCs w:val="18"/>
                <w:lang w:val="uk-UA"/>
              </w:rPr>
              <w:t>Всього</w:t>
            </w:r>
          </w:p>
          <w:p w:rsidR="009B7B50" w:rsidRPr="005B33BA" w:rsidRDefault="009B7B50" w:rsidP="00BF2FEA">
            <w:pPr>
              <w:jc w:val="both"/>
              <w:rPr>
                <w:sz w:val="18"/>
                <w:szCs w:val="18"/>
                <w:lang w:val="uk-UA"/>
              </w:rPr>
            </w:pPr>
            <w:r w:rsidRPr="005B33BA">
              <w:rPr>
                <w:sz w:val="18"/>
                <w:szCs w:val="18"/>
                <w:lang w:val="uk-UA"/>
              </w:rPr>
              <w:t>тис.грн</w:t>
            </w:r>
          </w:p>
        </w:tc>
        <w:tc>
          <w:tcPr>
            <w:tcW w:w="5372" w:type="dxa"/>
            <w:gridSpan w:val="5"/>
          </w:tcPr>
          <w:p w:rsidR="009B7B50" w:rsidRPr="005B33BA" w:rsidRDefault="009B7B50" w:rsidP="00BF2FEA">
            <w:pPr>
              <w:jc w:val="center"/>
              <w:rPr>
                <w:sz w:val="18"/>
                <w:szCs w:val="18"/>
                <w:lang w:val="uk-UA"/>
              </w:rPr>
            </w:pPr>
            <w:r w:rsidRPr="005B33BA">
              <w:rPr>
                <w:sz w:val="18"/>
                <w:szCs w:val="18"/>
                <w:lang w:val="uk-UA"/>
              </w:rPr>
              <w:t>у тому числі за джерелами</w:t>
            </w:r>
          </w:p>
        </w:tc>
      </w:tr>
      <w:tr w:rsidR="009B7B50" w:rsidRPr="005B33BA" w:rsidTr="00BF2FEA">
        <w:trPr>
          <w:trHeight w:val="558"/>
        </w:trPr>
        <w:tc>
          <w:tcPr>
            <w:tcW w:w="582" w:type="dxa"/>
            <w:vMerge/>
          </w:tcPr>
          <w:p w:rsidR="009B7B50" w:rsidRPr="005B33BA" w:rsidRDefault="009B7B50" w:rsidP="00BF2FEA">
            <w:pPr>
              <w:jc w:val="center"/>
              <w:rPr>
                <w:lang w:val="uk-UA"/>
              </w:rPr>
            </w:pPr>
          </w:p>
        </w:tc>
        <w:tc>
          <w:tcPr>
            <w:tcW w:w="3119" w:type="dxa"/>
            <w:vMerge/>
          </w:tcPr>
          <w:p w:rsidR="009B7B50" w:rsidRPr="00A50B83" w:rsidRDefault="009B7B50" w:rsidP="00BF2FEA">
            <w:pPr>
              <w:jc w:val="both"/>
              <w:rPr>
                <w:color w:val="000000"/>
                <w:lang w:val="uk-UA"/>
              </w:rPr>
            </w:pPr>
          </w:p>
        </w:tc>
        <w:tc>
          <w:tcPr>
            <w:tcW w:w="781" w:type="dxa"/>
            <w:vMerge/>
          </w:tcPr>
          <w:p w:rsidR="009B7B50" w:rsidRPr="005B33BA" w:rsidRDefault="009B7B50" w:rsidP="00BF2FEA">
            <w:pPr>
              <w:jc w:val="both"/>
              <w:rPr>
                <w:sz w:val="18"/>
                <w:szCs w:val="18"/>
                <w:lang w:val="uk-UA"/>
              </w:rPr>
            </w:pPr>
          </w:p>
        </w:tc>
        <w:tc>
          <w:tcPr>
            <w:tcW w:w="1060" w:type="dxa"/>
          </w:tcPr>
          <w:p w:rsidR="009B7B50" w:rsidRPr="005B33BA" w:rsidRDefault="009B7B50" w:rsidP="00BF2FEA">
            <w:pPr>
              <w:jc w:val="center"/>
              <w:rPr>
                <w:sz w:val="18"/>
                <w:szCs w:val="18"/>
                <w:lang w:val="uk-UA"/>
              </w:rPr>
            </w:pPr>
            <w:r w:rsidRPr="005B33BA">
              <w:rPr>
                <w:sz w:val="18"/>
                <w:szCs w:val="18"/>
                <w:lang w:val="uk-UA"/>
              </w:rPr>
              <w:t>державний бюджет</w:t>
            </w:r>
          </w:p>
        </w:tc>
        <w:tc>
          <w:tcPr>
            <w:tcW w:w="938" w:type="dxa"/>
          </w:tcPr>
          <w:p w:rsidR="009B7B50" w:rsidRPr="005B33BA" w:rsidRDefault="009B7B50" w:rsidP="00BF2FEA">
            <w:pPr>
              <w:suppressAutoHyphens w:val="0"/>
              <w:jc w:val="center"/>
              <w:rPr>
                <w:sz w:val="18"/>
                <w:szCs w:val="18"/>
                <w:lang w:val="uk-UA"/>
              </w:rPr>
            </w:pPr>
            <w:r w:rsidRPr="005B33BA">
              <w:rPr>
                <w:sz w:val="18"/>
                <w:szCs w:val="18"/>
                <w:lang w:val="uk-UA"/>
              </w:rPr>
              <w:t>обласний бюджет</w:t>
            </w:r>
          </w:p>
          <w:p w:rsidR="009B7B50" w:rsidRPr="005B33BA" w:rsidRDefault="009B7B50" w:rsidP="00BF2FEA">
            <w:pPr>
              <w:jc w:val="center"/>
              <w:rPr>
                <w:sz w:val="18"/>
                <w:szCs w:val="18"/>
                <w:lang w:val="uk-UA"/>
              </w:rPr>
            </w:pPr>
          </w:p>
        </w:tc>
        <w:tc>
          <w:tcPr>
            <w:tcW w:w="1362" w:type="dxa"/>
          </w:tcPr>
          <w:p w:rsidR="009B7B50" w:rsidRPr="005B33BA" w:rsidRDefault="009B7B50" w:rsidP="00BF2FEA">
            <w:pPr>
              <w:jc w:val="center"/>
              <w:rPr>
                <w:sz w:val="18"/>
                <w:szCs w:val="18"/>
                <w:lang w:val="uk-UA"/>
              </w:rPr>
            </w:pPr>
            <w:r w:rsidRPr="005B33BA">
              <w:rPr>
                <w:sz w:val="18"/>
                <w:szCs w:val="18"/>
                <w:lang w:val="uk-UA"/>
              </w:rPr>
              <w:t>бюджет територіальної громади</w:t>
            </w:r>
          </w:p>
        </w:tc>
        <w:tc>
          <w:tcPr>
            <w:tcW w:w="1172" w:type="dxa"/>
          </w:tcPr>
          <w:p w:rsidR="009B7B50" w:rsidRPr="005B33BA" w:rsidRDefault="009B7B50" w:rsidP="00BF2FEA">
            <w:pPr>
              <w:jc w:val="center"/>
              <w:rPr>
                <w:sz w:val="18"/>
                <w:szCs w:val="18"/>
                <w:lang w:val="uk-UA"/>
              </w:rPr>
            </w:pPr>
            <w:r w:rsidRPr="005B33BA">
              <w:rPr>
                <w:sz w:val="18"/>
                <w:szCs w:val="18"/>
                <w:lang w:val="uk-UA"/>
              </w:rPr>
              <w:t>кошти підприємств</w:t>
            </w:r>
          </w:p>
        </w:tc>
        <w:tc>
          <w:tcPr>
            <w:tcW w:w="840" w:type="dxa"/>
          </w:tcPr>
          <w:p w:rsidR="009B7B50" w:rsidRPr="005B33BA" w:rsidRDefault="009B7B50" w:rsidP="00BF2FEA">
            <w:pPr>
              <w:jc w:val="center"/>
              <w:rPr>
                <w:sz w:val="18"/>
                <w:szCs w:val="18"/>
                <w:lang w:val="uk-UA"/>
              </w:rPr>
            </w:pPr>
            <w:r w:rsidRPr="005B33BA">
              <w:rPr>
                <w:sz w:val="18"/>
                <w:szCs w:val="18"/>
                <w:lang w:val="uk-UA"/>
              </w:rPr>
              <w:t>інші кошти</w:t>
            </w:r>
          </w:p>
        </w:tc>
      </w:tr>
      <w:tr w:rsidR="009B7B50" w:rsidRPr="005B33BA" w:rsidTr="00BF2FEA">
        <w:tc>
          <w:tcPr>
            <w:tcW w:w="582" w:type="dxa"/>
          </w:tcPr>
          <w:p w:rsidR="009B7B50" w:rsidRPr="005B33BA" w:rsidRDefault="009B7B50" w:rsidP="00BF2FEA">
            <w:pPr>
              <w:jc w:val="center"/>
              <w:rPr>
                <w:lang w:val="uk-UA"/>
              </w:rPr>
            </w:pPr>
            <w:r w:rsidRPr="005B33BA">
              <w:rPr>
                <w:lang w:val="uk-UA"/>
              </w:rPr>
              <w:t>8.1</w:t>
            </w:r>
          </w:p>
        </w:tc>
        <w:tc>
          <w:tcPr>
            <w:tcW w:w="3119" w:type="dxa"/>
          </w:tcPr>
          <w:p w:rsidR="009B7B50" w:rsidRPr="00A50B83" w:rsidRDefault="009B7B50" w:rsidP="00BF2FEA">
            <w:pPr>
              <w:jc w:val="both"/>
              <w:rPr>
                <w:lang w:val="uk-UA"/>
              </w:rPr>
            </w:pPr>
          </w:p>
        </w:tc>
        <w:tc>
          <w:tcPr>
            <w:tcW w:w="781" w:type="dxa"/>
          </w:tcPr>
          <w:p w:rsidR="009B7B50" w:rsidRPr="005B33BA" w:rsidRDefault="009B7B50" w:rsidP="00BF2FEA">
            <w:pPr>
              <w:jc w:val="both"/>
              <w:rPr>
                <w:lang w:val="uk-UA"/>
              </w:rPr>
            </w:pPr>
          </w:p>
        </w:tc>
        <w:tc>
          <w:tcPr>
            <w:tcW w:w="1060" w:type="dxa"/>
          </w:tcPr>
          <w:p w:rsidR="009B7B50" w:rsidRPr="005B33BA" w:rsidRDefault="009B7B50" w:rsidP="00BF2FEA">
            <w:pPr>
              <w:jc w:val="both"/>
              <w:rPr>
                <w:lang w:val="uk-UA"/>
              </w:rPr>
            </w:pPr>
          </w:p>
        </w:tc>
        <w:tc>
          <w:tcPr>
            <w:tcW w:w="938" w:type="dxa"/>
          </w:tcPr>
          <w:p w:rsidR="009B7B50" w:rsidRPr="005B33BA" w:rsidRDefault="009B7B50" w:rsidP="00BF2FEA">
            <w:pPr>
              <w:jc w:val="both"/>
              <w:rPr>
                <w:lang w:val="uk-UA"/>
              </w:rPr>
            </w:pPr>
          </w:p>
        </w:tc>
        <w:tc>
          <w:tcPr>
            <w:tcW w:w="1362" w:type="dxa"/>
          </w:tcPr>
          <w:p w:rsidR="009B7B50" w:rsidRPr="005B33BA" w:rsidRDefault="009B7B50" w:rsidP="00BF2FEA">
            <w:pPr>
              <w:jc w:val="both"/>
              <w:rPr>
                <w:lang w:val="uk-UA"/>
              </w:rPr>
            </w:pPr>
          </w:p>
        </w:tc>
        <w:tc>
          <w:tcPr>
            <w:tcW w:w="1172" w:type="dxa"/>
          </w:tcPr>
          <w:p w:rsidR="009B7B50" w:rsidRPr="005B33BA" w:rsidRDefault="009B7B50" w:rsidP="00BF2FEA">
            <w:pPr>
              <w:jc w:val="both"/>
              <w:rPr>
                <w:lang w:val="uk-UA"/>
              </w:rPr>
            </w:pPr>
          </w:p>
        </w:tc>
        <w:tc>
          <w:tcPr>
            <w:tcW w:w="840" w:type="dxa"/>
          </w:tcPr>
          <w:p w:rsidR="009B7B50" w:rsidRPr="005B33BA" w:rsidRDefault="009B7B50" w:rsidP="00BF2FEA">
            <w:pPr>
              <w:jc w:val="both"/>
              <w:rPr>
                <w:lang w:val="uk-UA"/>
              </w:rPr>
            </w:pPr>
          </w:p>
        </w:tc>
      </w:tr>
      <w:tr w:rsidR="009B7B50" w:rsidRPr="005B33BA" w:rsidTr="00BF2FEA">
        <w:tc>
          <w:tcPr>
            <w:tcW w:w="582" w:type="dxa"/>
          </w:tcPr>
          <w:p w:rsidR="009B7B50" w:rsidRPr="005B33BA" w:rsidRDefault="009B7B50" w:rsidP="00BF2FEA">
            <w:pPr>
              <w:jc w:val="center"/>
              <w:rPr>
                <w:lang w:val="uk-UA"/>
              </w:rPr>
            </w:pPr>
            <w:r>
              <w:rPr>
                <w:lang w:val="uk-UA"/>
              </w:rPr>
              <w:t>8.2</w:t>
            </w:r>
          </w:p>
        </w:tc>
        <w:tc>
          <w:tcPr>
            <w:tcW w:w="3119" w:type="dxa"/>
          </w:tcPr>
          <w:p w:rsidR="009B7B50" w:rsidRPr="00A50B83" w:rsidRDefault="009B7B50" w:rsidP="00BF2FEA">
            <w:pPr>
              <w:jc w:val="both"/>
              <w:rPr>
                <w:lang w:val="uk-UA"/>
              </w:rPr>
            </w:pPr>
          </w:p>
        </w:tc>
        <w:tc>
          <w:tcPr>
            <w:tcW w:w="781" w:type="dxa"/>
          </w:tcPr>
          <w:p w:rsidR="009B7B50" w:rsidRPr="005B33BA" w:rsidRDefault="009B7B50" w:rsidP="00BF2FEA">
            <w:pPr>
              <w:jc w:val="both"/>
              <w:rPr>
                <w:lang w:val="uk-UA"/>
              </w:rPr>
            </w:pPr>
          </w:p>
        </w:tc>
        <w:tc>
          <w:tcPr>
            <w:tcW w:w="1060" w:type="dxa"/>
          </w:tcPr>
          <w:p w:rsidR="009B7B50" w:rsidRPr="005B33BA" w:rsidRDefault="009B7B50" w:rsidP="00BF2FEA">
            <w:pPr>
              <w:jc w:val="both"/>
              <w:rPr>
                <w:lang w:val="uk-UA"/>
              </w:rPr>
            </w:pPr>
          </w:p>
        </w:tc>
        <w:tc>
          <w:tcPr>
            <w:tcW w:w="938" w:type="dxa"/>
          </w:tcPr>
          <w:p w:rsidR="009B7B50" w:rsidRPr="005B33BA" w:rsidRDefault="009B7B50" w:rsidP="00BF2FEA">
            <w:pPr>
              <w:jc w:val="both"/>
              <w:rPr>
                <w:lang w:val="uk-UA"/>
              </w:rPr>
            </w:pPr>
          </w:p>
        </w:tc>
        <w:tc>
          <w:tcPr>
            <w:tcW w:w="1362" w:type="dxa"/>
          </w:tcPr>
          <w:p w:rsidR="009B7B50" w:rsidRPr="005B33BA" w:rsidRDefault="009B7B50" w:rsidP="00BF2FEA">
            <w:pPr>
              <w:jc w:val="both"/>
              <w:rPr>
                <w:lang w:val="uk-UA"/>
              </w:rPr>
            </w:pPr>
          </w:p>
        </w:tc>
        <w:tc>
          <w:tcPr>
            <w:tcW w:w="1172" w:type="dxa"/>
          </w:tcPr>
          <w:p w:rsidR="009B7B50" w:rsidRPr="005B33BA" w:rsidRDefault="009B7B50" w:rsidP="00BF2FEA">
            <w:pPr>
              <w:jc w:val="both"/>
              <w:rPr>
                <w:lang w:val="uk-UA"/>
              </w:rPr>
            </w:pPr>
          </w:p>
        </w:tc>
        <w:tc>
          <w:tcPr>
            <w:tcW w:w="840" w:type="dxa"/>
          </w:tcPr>
          <w:p w:rsidR="009B7B50" w:rsidRPr="005B33BA" w:rsidRDefault="009B7B50" w:rsidP="00BF2FEA">
            <w:pPr>
              <w:jc w:val="both"/>
              <w:rPr>
                <w:lang w:val="uk-UA"/>
              </w:rPr>
            </w:pPr>
          </w:p>
        </w:tc>
      </w:tr>
      <w:tr w:rsidR="009B7B50" w:rsidRPr="005B33BA" w:rsidTr="00BF2FEA">
        <w:tc>
          <w:tcPr>
            <w:tcW w:w="582" w:type="dxa"/>
          </w:tcPr>
          <w:p w:rsidR="009B7B50" w:rsidRPr="005B33BA" w:rsidRDefault="009B7B50" w:rsidP="00BF2FEA">
            <w:pPr>
              <w:jc w:val="center"/>
              <w:rPr>
                <w:lang w:val="uk-UA"/>
              </w:rPr>
            </w:pPr>
            <w:r>
              <w:rPr>
                <w:lang w:val="uk-UA"/>
              </w:rPr>
              <w:t>8.3</w:t>
            </w:r>
          </w:p>
        </w:tc>
        <w:tc>
          <w:tcPr>
            <w:tcW w:w="3119" w:type="dxa"/>
          </w:tcPr>
          <w:p w:rsidR="009B7B50" w:rsidRPr="00A50B83" w:rsidRDefault="009B7B50" w:rsidP="00BF2FEA">
            <w:pPr>
              <w:jc w:val="both"/>
              <w:rPr>
                <w:lang w:val="uk-UA"/>
              </w:rPr>
            </w:pPr>
          </w:p>
        </w:tc>
        <w:tc>
          <w:tcPr>
            <w:tcW w:w="781" w:type="dxa"/>
          </w:tcPr>
          <w:p w:rsidR="009B7B50" w:rsidRPr="005B33BA" w:rsidRDefault="009B7B50" w:rsidP="00BF2FEA">
            <w:pPr>
              <w:jc w:val="both"/>
              <w:rPr>
                <w:lang w:val="uk-UA"/>
              </w:rPr>
            </w:pPr>
          </w:p>
        </w:tc>
        <w:tc>
          <w:tcPr>
            <w:tcW w:w="1060" w:type="dxa"/>
          </w:tcPr>
          <w:p w:rsidR="009B7B50" w:rsidRPr="005B33BA" w:rsidRDefault="009B7B50" w:rsidP="00BF2FEA">
            <w:pPr>
              <w:jc w:val="both"/>
              <w:rPr>
                <w:lang w:val="uk-UA"/>
              </w:rPr>
            </w:pPr>
          </w:p>
        </w:tc>
        <w:tc>
          <w:tcPr>
            <w:tcW w:w="938" w:type="dxa"/>
          </w:tcPr>
          <w:p w:rsidR="009B7B50" w:rsidRPr="005B33BA" w:rsidRDefault="009B7B50" w:rsidP="00BF2FEA">
            <w:pPr>
              <w:jc w:val="both"/>
              <w:rPr>
                <w:lang w:val="uk-UA"/>
              </w:rPr>
            </w:pPr>
          </w:p>
        </w:tc>
        <w:tc>
          <w:tcPr>
            <w:tcW w:w="1362" w:type="dxa"/>
          </w:tcPr>
          <w:p w:rsidR="009B7B50" w:rsidRPr="005B33BA" w:rsidRDefault="009B7B50" w:rsidP="00BF2FEA">
            <w:pPr>
              <w:jc w:val="both"/>
              <w:rPr>
                <w:lang w:val="uk-UA"/>
              </w:rPr>
            </w:pPr>
          </w:p>
        </w:tc>
        <w:tc>
          <w:tcPr>
            <w:tcW w:w="1172" w:type="dxa"/>
          </w:tcPr>
          <w:p w:rsidR="009B7B50" w:rsidRPr="005B33BA" w:rsidRDefault="009B7B50" w:rsidP="00BF2FEA">
            <w:pPr>
              <w:jc w:val="both"/>
              <w:rPr>
                <w:lang w:val="uk-UA"/>
              </w:rPr>
            </w:pPr>
          </w:p>
        </w:tc>
        <w:tc>
          <w:tcPr>
            <w:tcW w:w="840" w:type="dxa"/>
          </w:tcPr>
          <w:p w:rsidR="009B7B50" w:rsidRPr="005B33BA" w:rsidRDefault="009B7B50" w:rsidP="00BF2FEA">
            <w:pPr>
              <w:jc w:val="both"/>
              <w:rPr>
                <w:lang w:val="uk-UA"/>
              </w:rPr>
            </w:pPr>
          </w:p>
        </w:tc>
      </w:tr>
      <w:tr w:rsidR="009B7B50" w:rsidRPr="005B33BA" w:rsidTr="00BF2FEA">
        <w:tc>
          <w:tcPr>
            <w:tcW w:w="582" w:type="dxa"/>
          </w:tcPr>
          <w:p w:rsidR="009B7B50" w:rsidRPr="005B33BA" w:rsidRDefault="009B7B50" w:rsidP="00BF2FEA">
            <w:pPr>
              <w:jc w:val="center"/>
              <w:rPr>
                <w:lang w:val="uk-UA"/>
              </w:rPr>
            </w:pPr>
            <w:r>
              <w:rPr>
                <w:lang w:val="uk-UA"/>
              </w:rPr>
              <w:t>8.4</w:t>
            </w:r>
          </w:p>
        </w:tc>
        <w:tc>
          <w:tcPr>
            <w:tcW w:w="3119" w:type="dxa"/>
          </w:tcPr>
          <w:p w:rsidR="009B7B50" w:rsidRPr="00A50B83" w:rsidRDefault="009B7B50" w:rsidP="00BF2FEA">
            <w:pPr>
              <w:jc w:val="both"/>
              <w:rPr>
                <w:lang w:val="uk-UA"/>
              </w:rPr>
            </w:pPr>
          </w:p>
        </w:tc>
        <w:tc>
          <w:tcPr>
            <w:tcW w:w="781" w:type="dxa"/>
          </w:tcPr>
          <w:p w:rsidR="009B7B50" w:rsidRPr="005B33BA" w:rsidRDefault="009B7B50" w:rsidP="00BF2FEA">
            <w:pPr>
              <w:jc w:val="both"/>
              <w:rPr>
                <w:lang w:val="uk-UA"/>
              </w:rPr>
            </w:pPr>
          </w:p>
        </w:tc>
        <w:tc>
          <w:tcPr>
            <w:tcW w:w="1060" w:type="dxa"/>
          </w:tcPr>
          <w:p w:rsidR="009B7B50" w:rsidRPr="005B33BA" w:rsidRDefault="009B7B50" w:rsidP="00BF2FEA">
            <w:pPr>
              <w:jc w:val="both"/>
              <w:rPr>
                <w:lang w:val="uk-UA"/>
              </w:rPr>
            </w:pPr>
          </w:p>
        </w:tc>
        <w:tc>
          <w:tcPr>
            <w:tcW w:w="938" w:type="dxa"/>
          </w:tcPr>
          <w:p w:rsidR="009B7B50" w:rsidRPr="005B33BA" w:rsidRDefault="009B7B50" w:rsidP="00BF2FEA">
            <w:pPr>
              <w:jc w:val="both"/>
              <w:rPr>
                <w:lang w:val="uk-UA"/>
              </w:rPr>
            </w:pPr>
          </w:p>
        </w:tc>
        <w:tc>
          <w:tcPr>
            <w:tcW w:w="1362" w:type="dxa"/>
          </w:tcPr>
          <w:p w:rsidR="009B7B50" w:rsidRPr="005B33BA" w:rsidRDefault="009B7B50" w:rsidP="00BF2FEA">
            <w:pPr>
              <w:jc w:val="both"/>
              <w:rPr>
                <w:lang w:val="uk-UA"/>
              </w:rPr>
            </w:pPr>
          </w:p>
        </w:tc>
        <w:tc>
          <w:tcPr>
            <w:tcW w:w="1172" w:type="dxa"/>
          </w:tcPr>
          <w:p w:rsidR="009B7B50" w:rsidRPr="005B33BA" w:rsidRDefault="009B7B50" w:rsidP="00BF2FEA">
            <w:pPr>
              <w:jc w:val="both"/>
              <w:rPr>
                <w:lang w:val="uk-UA"/>
              </w:rPr>
            </w:pPr>
          </w:p>
        </w:tc>
        <w:tc>
          <w:tcPr>
            <w:tcW w:w="840" w:type="dxa"/>
          </w:tcPr>
          <w:p w:rsidR="009B7B50" w:rsidRPr="005B33BA" w:rsidRDefault="009B7B50" w:rsidP="00BF2FEA">
            <w:pPr>
              <w:jc w:val="both"/>
              <w:rPr>
                <w:lang w:val="uk-UA"/>
              </w:rPr>
            </w:pPr>
          </w:p>
        </w:tc>
      </w:tr>
      <w:tr w:rsidR="009B7B50" w:rsidRPr="005B33BA" w:rsidTr="00BF2FEA">
        <w:tc>
          <w:tcPr>
            <w:tcW w:w="582" w:type="dxa"/>
          </w:tcPr>
          <w:p w:rsidR="009B7B50" w:rsidRPr="005B33BA" w:rsidRDefault="009B7B50" w:rsidP="00BF2FEA">
            <w:pPr>
              <w:jc w:val="center"/>
              <w:rPr>
                <w:lang w:val="uk-UA"/>
              </w:rPr>
            </w:pPr>
            <w:r w:rsidRPr="005B33BA">
              <w:rPr>
                <w:lang w:val="uk-UA"/>
              </w:rPr>
              <w:t>9</w:t>
            </w:r>
          </w:p>
        </w:tc>
        <w:tc>
          <w:tcPr>
            <w:tcW w:w="3119" w:type="dxa"/>
          </w:tcPr>
          <w:p w:rsidR="009B7B50" w:rsidRPr="00A50B83" w:rsidRDefault="009B7B50" w:rsidP="00BF2FEA">
            <w:pPr>
              <w:jc w:val="both"/>
              <w:rPr>
                <w:lang w:val="uk-UA"/>
              </w:rPr>
            </w:pPr>
            <w:r w:rsidRPr="00A50B83">
              <w:rPr>
                <w:color w:val="000000"/>
                <w:lang w:val="uk-UA"/>
              </w:rPr>
              <w:t>Очікуваний результат виконання Програми</w:t>
            </w:r>
          </w:p>
        </w:tc>
        <w:tc>
          <w:tcPr>
            <w:tcW w:w="6153" w:type="dxa"/>
            <w:gridSpan w:val="6"/>
          </w:tcPr>
          <w:p w:rsidR="009B7B50" w:rsidRPr="005B33BA" w:rsidRDefault="009B7B50" w:rsidP="00BF2FEA">
            <w:pPr>
              <w:jc w:val="both"/>
              <w:rPr>
                <w:lang w:val="uk-UA"/>
              </w:rPr>
            </w:pPr>
          </w:p>
        </w:tc>
      </w:tr>
      <w:tr w:rsidR="009B7B50" w:rsidRPr="005B33BA" w:rsidTr="00BF2FEA">
        <w:tc>
          <w:tcPr>
            <w:tcW w:w="582" w:type="dxa"/>
          </w:tcPr>
          <w:p w:rsidR="009B7B50" w:rsidRPr="005B33BA" w:rsidRDefault="009B7B50" w:rsidP="00BF2FEA">
            <w:pPr>
              <w:jc w:val="center"/>
              <w:rPr>
                <w:lang w:val="uk-UA"/>
              </w:rPr>
            </w:pPr>
            <w:r w:rsidRPr="005B33BA">
              <w:rPr>
                <w:lang w:val="uk-UA"/>
              </w:rPr>
              <w:t>10</w:t>
            </w:r>
          </w:p>
        </w:tc>
        <w:tc>
          <w:tcPr>
            <w:tcW w:w="3119" w:type="dxa"/>
          </w:tcPr>
          <w:p w:rsidR="009B7B50" w:rsidRPr="005B33BA" w:rsidRDefault="009B7B50" w:rsidP="00BF2FEA">
            <w:pPr>
              <w:jc w:val="both"/>
              <w:rPr>
                <w:lang w:val="uk-UA"/>
              </w:rPr>
            </w:pPr>
            <w:r w:rsidRPr="005B33BA">
              <w:rPr>
                <w:color w:val="000000"/>
                <w:lang w:val="uk-UA"/>
              </w:rPr>
              <w:t xml:space="preserve">Ефективність </w:t>
            </w:r>
            <w:r>
              <w:rPr>
                <w:color w:val="000000"/>
                <w:lang w:val="uk-UA"/>
              </w:rPr>
              <w:t>П</w:t>
            </w:r>
            <w:r w:rsidRPr="005B33BA">
              <w:rPr>
                <w:color w:val="000000"/>
                <w:lang w:val="uk-UA"/>
              </w:rPr>
              <w:t>рограми</w:t>
            </w:r>
          </w:p>
        </w:tc>
        <w:tc>
          <w:tcPr>
            <w:tcW w:w="6153" w:type="dxa"/>
            <w:gridSpan w:val="6"/>
          </w:tcPr>
          <w:p w:rsidR="009B7B50" w:rsidRPr="005B33BA" w:rsidRDefault="009B7B50" w:rsidP="00BF2FEA">
            <w:pPr>
              <w:jc w:val="both"/>
              <w:rPr>
                <w:lang w:val="uk-UA"/>
              </w:rPr>
            </w:pPr>
          </w:p>
        </w:tc>
      </w:tr>
    </w:tbl>
    <w:p w:rsidR="009B7B50" w:rsidRDefault="009B7B50" w:rsidP="009677E3">
      <w:pPr>
        <w:rPr>
          <w:lang w:val="uk-UA"/>
        </w:rPr>
        <w:sectPr w:rsidR="009B7B50" w:rsidSect="009677E3">
          <w:headerReference w:type="default" r:id="rId8"/>
          <w:pgSz w:w="11906" w:h="16838"/>
          <w:pgMar w:top="1134" w:right="567" w:bottom="1134" w:left="1701" w:header="709" w:footer="709" w:gutter="0"/>
          <w:pgNumType w:start="9"/>
          <w:cols w:space="720"/>
          <w:docGrid w:linePitch="360"/>
        </w:sectPr>
      </w:pPr>
    </w:p>
    <w:tbl>
      <w:tblPr>
        <w:tblW w:w="5000" w:type="pct"/>
        <w:tblCellSpacing w:w="15" w:type="dxa"/>
        <w:tblInd w:w="-43" w:type="dxa"/>
        <w:tblCellMar>
          <w:top w:w="15" w:type="dxa"/>
          <w:left w:w="15" w:type="dxa"/>
          <w:bottom w:w="15" w:type="dxa"/>
          <w:right w:w="15" w:type="dxa"/>
        </w:tblCellMar>
        <w:tblLook w:val="00A0" w:firstRow="1" w:lastRow="0" w:firstColumn="1" w:lastColumn="0" w:noHBand="0" w:noVBand="0"/>
      </w:tblPr>
      <w:tblGrid>
        <w:gridCol w:w="14660"/>
      </w:tblGrid>
      <w:tr w:rsidR="009B7B50" w:rsidRPr="00BB6B5E" w:rsidTr="00BF2FEA">
        <w:trPr>
          <w:tblCellSpacing w:w="15" w:type="dxa"/>
        </w:trPr>
        <w:tc>
          <w:tcPr>
            <w:tcW w:w="0" w:type="auto"/>
            <w:vAlign w:val="center"/>
          </w:tcPr>
          <w:tbl>
            <w:tblPr>
              <w:tblpPr w:leftFromText="45" w:rightFromText="45" w:vertAnchor="text" w:tblpXSpec="right" w:tblpYSpec="center"/>
              <w:tblW w:w="2250" w:type="pct"/>
              <w:tblCellSpacing w:w="22" w:type="dxa"/>
              <w:tblCellMar>
                <w:top w:w="15" w:type="dxa"/>
                <w:left w:w="15" w:type="dxa"/>
                <w:bottom w:w="15" w:type="dxa"/>
                <w:right w:w="15" w:type="dxa"/>
              </w:tblCellMar>
              <w:tblLook w:val="00A0" w:firstRow="1" w:lastRow="0" w:firstColumn="1" w:lastColumn="0" w:noHBand="0" w:noVBand="0"/>
            </w:tblPr>
            <w:tblGrid>
              <w:gridCol w:w="6557"/>
            </w:tblGrid>
            <w:tr w:rsidR="009B7B50" w:rsidRPr="00BB6B5E" w:rsidTr="00BF2FEA">
              <w:trPr>
                <w:tblCellSpacing w:w="22" w:type="dxa"/>
              </w:trPr>
              <w:tc>
                <w:tcPr>
                  <w:tcW w:w="5000" w:type="pct"/>
                  <w:tcBorders>
                    <w:top w:val="nil"/>
                    <w:left w:val="nil"/>
                    <w:bottom w:val="nil"/>
                    <w:right w:val="nil"/>
                  </w:tcBorders>
                  <w:vAlign w:val="center"/>
                </w:tcPr>
                <w:p w:rsidR="009B7B50" w:rsidRPr="00BB6B5E" w:rsidRDefault="009B7B50" w:rsidP="00BF2FEA">
                  <w:pPr>
                    <w:pStyle w:val="NormalWeb"/>
                    <w:spacing w:before="0" w:beforeAutospacing="0" w:after="0" w:afterAutospacing="0"/>
                    <w:jc w:val="center"/>
                  </w:pPr>
                  <w:bookmarkStart w:id="151" w:name="195"/>
                  <w:bookmarkStart w:id="152" w:name="253"/>
                  <w:bookmarkEnd w:id="151"/>
                  <w:bookmarkEnd w:id="152"/>
                  <w:r w:rsidRPr="00BB6B5E">
                    <w:rPr>
                      <w:rFonts w:ascii="Arial" w:hAnsi="Arial" w:cs="Arial"/>
                      <w:sz w:val="25"/>
                      <w:szCs w:val="25"/>
                    </w:rPr>
                    <w:t xml:space="preserve">                       </w:t>
                  </w:r>
                  <w:r w:rsidRPr="00BB6B5E">
                    <w:t>Додаток 2</w:t>
                  </w:r>
                </w:p>
                <w:p w:rsidR="009B7B50" w:rsidRPr="00BB6B5E" w:rsidRDefault="009B7B50" w:rsidP="00BF2FEA">
                  <w:pPr>
                    <w:pStyle w:val="NormalWeb"/>
                    <w:spacing w:before="0" w:beforeAutospacing="0" w:after="0" w:afterAutospacing="0"/>
                    <w:jc w:val="center"/>
                  </w:pPr>
                  <w:r w:rsidRPr="00BB6B5E">
                    <w:t xml:space="preserve">                                                     до Порядку (пункт</w:t>
                  </w:r>
                  <w:r>
                    <w:t xml:space="preserve"> 2.2.5</w:t>
                  </w:r>
                  <w:r w:rsidRPr="00BB6B5E">
                    <w:t>)</w:t>
                  </w:r>
                  <w:r w:rsidRPr="00BB6B5E">
                    <w:br/>
                  </w:r>
                </w:p>
              </w:tc>
            </w:tr>
          </w:tbl>
          <w:p w:rsidR="009B7B50" w:rsidRPr="00BB6B5E" w:rsidRDefault="009B7B50" w:rsidP="00BF2FEA">
            <w:pPr>
              <w:rPr>
                <w:rFonts w:ascii="Arial" w:hAnsi="Arial" w:cs="Arial"/>
                <w:sz w:val="25"/>
                <w:szCs w:val="25"/>
                <w:lang w:val="uk-UA"/>
              </w:rPr>
            </w:pPr>
          </w:p>
        </w:tc>
      </w:tr>
    </w:tbl>
    <w:p w:rsidR="009B7B50" w:rsidRPr="00E66042" w:rsidRDefault="009B7B50" w:rsidP="009677E3">
      <w:pPr>
        <w:jc w:val="center"/>
        <w:rPr>
          <w:color w:val="000000"/>
          <w:lang w:val="uk-UA"/>
        </w:rPr>
      </w:pPr>
      <w:r>
        <w:rPr>
          <w:rFonts w:ascii="Arial" w:hAnsi="Arial" w:cs="Arial"/>
          <w:color w:val="000000"/>
          <w:sz w:val="25"/>
          <w:szCs w:val="25"/>
        </w:rPr>
        <w:br w:type="textWrapping" w:clear="all"/>
      </w:r>
      <w:bookmarkStart w:id="153" w:name="254"/>
      <w:bookmarkEnd w:id="153"/>
      <w:r w:rsidRPr="00E66042">
        <w:rPr>
          <w:color w:val="000000"/>
          <w:lang w:val="uk-UA"/>
        </w:rPr>
        <w:t>Перелік завдань і заходів</w:t>
      </w:r>
    </w:p>
    <w:p w:rsidR="009B7B50" w:rsidRDefault="009B7B50" w:rsidP="009677E3">
      <w:pPr>
        <w:pStyle w:val="NormalWeb"/>
        <w:jc w:val="center"/>
        <w:rPr>
          <w:color w:val="000000"/>
          <w:sz w:val="20"/>
          <w:szCs w:val="20"/>
        </w:rPr>
      </w:pPr>
      <w:bookmarkStart w:id="154" w:name="255"/>
      <w:bookmarkEnd w:id="154"/>
      <w:r>
        <w:rPr>
          <w:rFonts w:ascii="Arial" w:hAnsi="Arial" w:cs="Arial"/>
          <w:b/>
          <w:bCs/>
          <w:color w:val="000000"/>
          <w:sz w:val="25"/>
          <w:szCs w:val="25"/>
        </w:rPr>
        <w:t>_________________________________________________________________________________</w:t>
      </w:r>
      <w:r>
        <w:rPr>
          <w:rFonts w:ascii="Arial" w:hAnsi="Arial" w:cs="Arial"/>
          <w:b/>
          <w:bCs/>
          <w:color w:val="000000"/>
          <w:sz w:val="25"/>
          <w:szCs w:val="25"/>
        </w:rPr>
        <w:br/>
      </w:r>
      <w:r w:rsidRPr="004F644D">
        <w:rPr>
          <w:color w:val="000000"/>
          <w:sz w:val="20"/>
          <w:szCs w:val="20"/>
        </w:rPr>
        <w:t>(назва ЦП)</w:t>
      </w:r>
    </w:p>
    <w:tbl>
      <w:tblPr>
        <w:tblW w:w="14757" w:type="dxa"/>
        <w:tblInd w:w="-13" w:type="dxa"/>
        <w:tblLook w:val="00A0" w:firstRow="1" w:lastRow="0" w:firstColumn="1" w:lastColumn="0" w:noHBand="0" w:noVBand="0"/>
      </w:tblPr>
      <w:tblGrid>
        <w:gridCol w:w="1229"/>
        <w:gridCol w:w="699"/>
        <w:gridCol w:w="1936"/>
        <w:gridCol w:w="1077"/>
        <w:gridCol w:w="1028"/>
        <w:gridCol w:w="1276"/>
        <w:gridCol w:w="931"/>
        <w:gridCol w:w="911"/>
        <w:gridCol w:w="1276"/>
        <w:gridCol w:w="851"/>
        <w:gridCol w:w="1134"/>
        <w:gridCol w:w="1275"/>
        <w:gridCol w:w="1134"/>
      </w:tblGrid>
      <w:tr w:rsidR="009B7B50" w:rsidRPr="00E52649" w:rsidTr="00BF2FEA">
        <w:trPr>
          <w:trHeight w:val="300"/>
        </w:trPr>
        <w:tc>
          <w:tcPr>
            <w:tcW w:w="1229" w:type="dxa"/>
            <w:vMerge w:val="restart"/>
            <w:tcBorders>
              <w:top w:val="single" w:sz="4" w:space="0" w:color="auto"/>
              <w:left w:val="single" w:sz="4" w:space="0" w:color="auto"/>
              <w:bottom w:val="single" w:sz="4" w:space="0" w:color="auto"/>
              <w:right w:val="single" w:sz="4" w:space="0" w:color="auto"/>
            </w:tcBorders>
            <w:vAlign w:val="center"/>
          </w:tcPr>
          <w:p w:rsidR="009B7B50" w:rsidRPr="00E52649" w:rsidRDefault="009B7B50" w:rsidP="00BF2FEA">
            <w:pPr>
              <w:suppressAutoHyphens w:val="0"/>
              <w:jc w:val="center"/>
              <w:rPr>
                <w:sz w:val="16"/>
                <w:szCs w:val="16"/>
                <w:lang w:val="uk-UA" w:eastAsia="uk-UA"/>
              </w:rPr>
            </w:pPr>
            <w:r w:rsidRPr="00E52649">
              <w:rPr>
                <w:sz w:val="16"/>
                <w:szCs w:val="16"/>
                <w:lang w:val="uk-UA" w:eastAsia="uk-UA"/>
              </w:rPr>
              <w:t>№ і назва завдання Стратегії розвитку Донецької області на період до 2027 року/Стратегії громади</w:t>
            </w:r>
            <w:r>
              <w:rPr>
                <w:sz w:val="16"/>
                <w:szCs w:val="16"/>
                <w:lang w:val="uk-UA" w:eastAsia="uk-UA"/>
              </w:rPr>
              <w:t xml:space="preserve"> (за наявності)</w:t>
            </w:r>
          </w:p>
        </w:tc>
        <w:tc>
          <w:tcPr>
            <w:tcW w:w="699" w:type="dxa"/>
            <w:vMerge w:val="restart"/>
            <w:tcBorders>
              <w:top w:val="single" w:sz="4" w:space="0" w:color="auto"/>
              <w:left w:val="single" w:sz="4" w:space="0" w:color="auto"/>
              <w:bottom w:val="single" w:sz="4" w:space="0" w:color="auto"/>
              <w:right w:val="single" w:sz="4" w:space="0" w:color="auto"/>
            </w:tcBorders>
            <w:vAlign w:val="center"/>
          </w:tcPr>
          <w:p w:rsidR="009B7B50" w:rsidRPr="00E52649" w:rsidRDefault="009B7B50" w:rsidP="00BF2FEA">
            <w:pPr>
              <w:suppressAutoHyphens w:val="0"/>
              <w:jc w:val="center"/>
              <w:rPr>
                <w:sz w:val="16"/>
                <w:szCs w:val="16"/>
                <w:lang w:val="uk-UA" w:eastAsia="uk-UA"/>
              </w:rPr>
            </w:pPr>
            <w:r w:rsidRPr="00E52649">
              <w:rPr>
                <w:sz w:val="16"/>
                <w:szCs w:val="16"/>
                <w:lang w:val="uk-UA" w:eastAsia="uk-UA"/>
              </w:rPr>
              <w:t>№</w:t>
            </w:r>
            <w:r w:rsidRPr="00E52649">
              <w:rPr>
                <w:sz w:val="16"/>
                <w:szCs w:val="16"/>
                <w:lang w:val="uk-UA" w:eastAsia="uk-UA"/>
              </w:rPr>
              <w:br/>
              <w:t>з/п</w:t>
            </w:r>
          </w:p>
        </w:tc>
        <w:tc>
          <w:tcPr>
            <w:tcW w:w="1936" w:type="dxa"/>
            <w:vMerge w:val="restart"/>
            <w:tcBorders>
              <w:top w:val="single" w:sz="4" w:space="0" w:color="auto"/>
              <w:left w:val="single" w:sz="4" w:space="0" w:color="auto"/>
              <w:bottom w:val="single" w:sz="4" w:space="0" w:color="auto"/>
              <w:right w:val="single" w:sz="4" w:space="0" w:color="auto"/>
            </w:tcBorders>
            <w:vAlign w:val="center"/>
          </w:tcPr>
          <w:p w:rsidR="009B7B50" w:rsidRPr="00E52649" w:rsidRDefault="009B7B50" w:rsidP="00BF2FEA">
            <w:pPr>
              <w:suppressAutoHyphens w:val="0"/>
              <w:jc w:val="center"/>
              <w:rPr>
                <w:sz w:val="16"/>
                <w:szCs w:val="16"/>
                <w:lang w:val="uk-UA" w:eastAsia="uk-UA"/>
              </w:rPr>
            </w:pPr>
            <w:r w:rsidRPr="00E52649">
              <w:rPr>
                <w:sz w:val="16"/>
                <w:szCs w:val="16"/>
                <w:lang w:val="uk-UA" w:eastAsia="uk-UA"/>
              </w:rPr>
              <w:t>Зміст заходу</w:t>
            </w:r>
          </w:p>
        </w:tc>
        <w:tc>
          <w:tcPr>
            <w:tcW w:w="1077" w:type="dxa"/>
            <w:vMerge w:val="restart"/>
            <w:tcBorders>
              <w:top w:val="single" w:sz="4" w:space="0" w:color="auto"/>
              <w:left w:val="single" w:sz="4" w:space="0" w:color="auto"/>
              <w:bottom w:val="single" w:sz="4" w:space="0" w:color="auto"/>
              <w:right w:val="single" w:sz="4" w:space="0" w:color="auto"/>
            </w:tcBorders>
            <w:vAlign w:val="center"/>
          </w:tcPr>
          <w:p w:rsidR="009B7B50" w:rsidRPr="00E52649" w:rsidRDefault="009B7B50" w:rsidP="00BF2FEA">
            <w:pPr>
              <w:suppressAutoHyphens w:val="0"/>
              <w:jc w:val="center"/>
              <w:rPr>
                <w:sz w:val="16"/>
                <w:szCs w:val="16"/>
                <w:lang w:val="uk-UA" w:eastAsia="uk-UA"/>
              </w:rPr>
            </w:pPr>
            <w:r>
              <w:rPr>
                <w:sz w:val="16"/>
                <w:szCs w:val="16"/>
                <w:lang w:val="uk-UA" w:eastAsia="uk-UA"/>
              </w:rPr>
              <w:t>Термін</w:t>
            </w:r>
            <w:r>
              <w:rPr>
                <w:sz w:val="16"/>
                <w:szCs w:val="16"/>
                <w:lang w:val="uk-UA" w:eastAsia="uk-UA"/>
              </w:rPr>
              <w:br/>
              <w:t>виконан</w:t>
            </w:r>
            <w:r w:rsidRPr="00E52649">
              <w:rPr>
                <w:sz w:val="16"/>
                <w:szCs w:val="16"/>
                <w:lang w:val="uk-UA" w:eastAsia="uk-UA"/>
              </w:rPr>
              <w:br/>
              <w:t xml:space="preserve">ня </w:t>
            </w:r>
          </w:p>
        </w:tc>
        <w:tc>
          <w:tcPr>
            <w:tcW w:w="1028" w:type="dxa"/>
            <w:vMerge w:val="restart"/>
            <w:tcBorders>
              <w:top w:val="single" w:sz="4" w:space="0" w:color="auto"/>
              <w:left w:val="single" w:sz="4" w:space="0" w:color="auto"/>
              <w:bottom w:val="single" w:sz="4" w:space="0" w:color="auto"/>
              <w:right w:val="single" w:sz="4" w:space="0" w:color="auto"/>
            </w:tcBorders>
            <w:vAlign w:val="center"/>
          </w:tcPr>
          <w:p w:rsidR="009B7B50" w:rsidRPr="00E52649" w:rsidRDefault="009B7B50" w:rsidP="00BF2FEA">
            <w:pPr>
              <w:suppressAutoHyphens w:val="0"/>
              <w:jc w:val="center"/>
              <w:rPr>
                <w:sz w:val="16"/>
                <w:szCs w:val="16"/>
                <w:lang w:val="uk-UA" w:eastAsia="uk-UA"/>
              </w:rPr>
            </w:pPr>
            <w:r w:rsidRPr="00E52649">
              <w:rPr>
                <w:sz w:val="16"/>
                <w:szCs w:val="16"/>
                <w:lang w:val="uk-UA" w:eastAsia="uk-UA"/>
              </w:rPr>
              <w:t>Виконавець</w:t>
            </w:r>
          </w:p>
        </w:tc>
        <w:tc>
          <w:tcPr>
            <w:tcW w:w="6379" w:type="dxa"/>
            <w:gridSpan w:val="6"/>
            <w:tcBorders>
              <w:top w:val="single" w:sz="4" w:space="0" w:color="auto"/>
              <w:left w:val="nil"/>
              <w:bottom w:val="single" w:sz="4" w:space="0" w:color="auto"/>
              <w:right w:val="single" w:sz="4" w:space="0" w:color="auto"/>
            </w:tcBorders>
            <w:vAlign w:val="center"/>
          </w:tcPr>
          <w:p w:rsidR="009B7B50" w:rsidRPr="00E52649" w:rsidRDefault="009B7B50" w:rsidP="00BF2FEA">
            <w:pPr>
              <w:suppressAutoHyphens w:val="0"/>
              <w:jc w:val="center"/>
              <w:rPr>
                <w:sz w:val="16"/>
                <w:szCs w:val="16"/>
                <w:lang w:val="uk-UA" w:eastAsia="uk-UA"/>
              </w:rPr>
            </w:pPr>
            <w:r w:rsidRPr="00E52649">
              <w:rPr>
                <w:sz w:val="16"/>
                <w:szCs w:val="16"/>
                <w:lang w:val="uk-UA" w:eastAsia="uk-UA"/>
              </w:rPr>
              <w:t>Витрати на реалізацію, тис.грн</w:t>
            </w:r>
          </w:p>
        </w:tc>
        <w:tc>
          <w:tcPr>
            <w:tcW w:w="2409" w:type="dxa"/>
            <w:gridSpan w:val="2"/>
            <w:vMerge w:val="restart"/>
            <w:tcBorders>
              <w:top w:val="single" w:sz="4" w:space="0" w:color="auto"/>
              <w:left w:val="single" w:sz="4" w:space="0" w:color="auto"/>
              <w:bottom w:val="single" w:sz="4" w:space="0" w:color="auto"/>
              <w:right w:val="single" w:sz="4" w:space="0" w:color="auto"/>
            </w:tcBorders>
            <w:vAlign w:val="center"/>
          </w:tcPr>
          <w:p w:rsidR="009B7B50" w:rsidRPr="00E52649" w:rsidRDefault="009B7B50" w:rsidP="00BF2FEA">
            <w:pPr>
              <w:suppressAutoHyphens w:val="0"/>
              <w:jc w:val="center"/>
              <w:rPr>
                <w:sz w:val="16"/>
                <w:szCs w:val="16"/>
                <w:lang w:val="uk-UA" w:eastAsia="uk-UA"/>
              </w:rPr>
            </w:pPr>
            <w:r w:rsidRPr="00E52649">
              <w:rPr>
                <w:sz w:val="16"/>
                <w:szCs w:val="16"/>
                <w:lang w:val="uk-UA" w:eastAsia="uk-UA"/>
              </w:rPr>
              <w:t xml:space="preserve">Очікуваний </w:t>
            </w:r>
            <w:r w:rsidRPr="00E52649">
              <w:rPr>
                <w:sz w:val="16"/>
                <w:szCs w:val="16"/>
                <w:lang w:val="uk-UA" w:eastAsia="uk-UA"/>
              </w:rPr>
              <w:br/>
              <w:t>результат</w:t>
            </w:r>
          </w:p>
        </w:tc>
      </w:tr>
      <w:tr w:rsidR="009B7B50" w:rsidRPr="00E52649" w:rsidTr="00BF2FEA">
        <w:trPr>
          <w:trHeight w:val="300"/>
        </w:trPr>
        <w:tc>
          <w:tcPr>
            <w:tcW w:w="1229" w:type="dxa"/>
            <w:vMerge/>
            <w:tcBorders>
              <w:top w:val="single" w:sz="4" w:space="0" w:color="auto"/>
              <w:left w:val="single" w:sz="4" w:space="0" w:color="auto"/>
              <w:bottom w:val="single" w:sz="4" w:space="0" w:color="auto"/>
              <w:right w:val="single" w:sz="4" w:space="0" w:color="auto"/>
            </w:tcBorders>
            <w:vAlign w:val="center"/>
          </w:tcPr>
          <w:p w:rsidR="009B7B50" w:rsidRPr="00E52649" w:rsidRDefault="009B7B50" w:rsidP="00BF2FEA">
            <w:pPr>
              <w:suppressAutoHyphens w:val="0"/>
              <w:rPr>
                <w:sz w:val="16"/>
                <w:szCs w:val="16"/>
                <w:lang w:val="uk-UA" w:eastAsia="uk-UA"/>
              </w:rPr>
            </w:pPr>
          </w:p>
        </w:tc>
        <w:tc>
          <w:tcPr>
            <w:tcW w:w="699" w:type="dxa"/>
            <w:vMerge/>
            <w:tcBorders>
              <w:top w:val="single" w:sz="4" w:space="0" w:color="auto"/>
              <w:left w:val="single" w:sz="4" w:space="0" w:color="auto"/>
              <w:bottom w:val="single" w:sz="4" w:space="0" w:color="auto"/>
              <w:right w:val="single" w:sz="4" w:space="0" w:color="auto"/>
            </w:tcBorders>
            <w:vAlign w:val="center"/>
          </w:tcPr>
          <w:p w:rsidR="009B7B50" w:rsidRPr="00E52649" w:rsidRDefault="009B7B50" w:rsidP="00BF2FEA">
            <w:pPr>
              <w:suppressAutoHyphens w:val="0"/>
              <w:rPr>
                <w:sz w:val="16"/>
                <w:szCs w:val="16"/>
                <w:lang w:val="uk-UA" w:eastAsia="uk-UA"/>
              </w:rPr>
            </w:pPr>
          </w:p>
        </w:tc>
        <w:tc>
          <w:tcPr>
            <w:tcW w:w="1936" w:type="dxa"/>
            <w:vMerge/>
            <w:tcBorders>
              <w:top w:val="single" w:sz="4" w:space="0" w:color="auto"/>
              <w:left w:val="single" w:sz="4" w:space="0" w:color="auto"/>
              <w:bottom w:val="single" w:sz="4" w:space="0" w:color="auto"/>
              <w:right w:val="single" w:sz="4" w:space="0" w:color="auto"/>
            </w:tcBorders>
            <w:vAlign w:val="center"/>
          </w:tcPr>
          <w:p w:rsidR="009B7B50" w:rsidRPr="00E52649" w:rsidRDefault="009B7B50" w:rsidP="00BF2FEA">
            <w:pPr>
              <w:suppressAutoHyphens w:val="0"/>
              <w:rPr>
                <w:sz w:val="16"/>
                <w:szCs w:val="16"/>
                <w:lang w:val="uk-UA" w:eastAsia="uk-UA"/>
              </w:rPr>
            </w:pPr>
          </w:p>
        </w:tc>
        <w:tc>
          <w:tcPr>
            <w:tcW w:w="1077" w:type="dxa"/>
            <w:vMerge/>
            <w:tcBorders>
              <w:top w:val="single" w:sz="4" w:space="0" w:color="auto"/>
              <w:left w:val="single" w:sz="4" w:space="0" w:color="auto"/>
              <w:bottom w:val="single" w:sz="4" w:space="0" w:color="auto"/>
              <w:right w:val="single" w:sz="4" w:space="0" w:color="auto"/>
            </w:tcBorders>
            <w:vAlign w:val="center"/>
          </w:tcPr>
          <w:p w:rsidR="009B7B50" w:rsidRPr="00E52649" w:rsidRDefault="009B7B50" w:rsidP="00BF2FEA">
            <w:pPr>
              <w:suppressAutoHyphens w:val="0"/>
              <w:rPr>
                <w:sz w:val="16"/>
                <w:szCs w:val="16"/>
                <w:lang w:val="uk-UA" w:eastAsia="uk-UA"/>
              </w:rPr>
            </w:pPr>
          </w:p>
        </w:tc>
        <w:tc>
          <w:tcPr>
            <w:tcW w:w="1028" w:type="dxa"/>
            <w:vMerge/>
            <w:tcBorders>
              <w:top w:val="single" w:sz="4" w:space="0" w:color="auto"/>
              <w:left w:val="single" w:sz="4" w:space="0" w:color="auto"/>
              <w:bottom w:val="single" w:sz="4" w:space="0" w:color="auto"/>
              <w:right w:val="single" w:sz="4" w:space="0" w:color="auto"/>
            </w:tcBorders>
            <w:vAlign w:val="center"/>
          </w:tcPr>
          <w:p w:rsidR="009B7B50" w:rsidRPr="00E52649" w:rsidRDefault="009B7B50" w:rsidP="00BF2FEA">
            <w:pPr>
              <w:suppressAutoHyphens w:val="0"/>
              <w:rPr>
                <w:sz w:val="16"/>
                <w:szCs w:val="16"/>
                <w:lang w:val="uk-UA" w:eastAsia="uk-UA"/>
              </w:rPr>
            </w:pPr>
          </w:p>
        </w:tc>
        <w:tc>
          <w:tcPr>
            <w:tcW w:w="1276" w:type="dxa"/>
            <w:vMerge w:val="restart"/>
            <w:tcBorders>
              <w:top w:val="nil"/>
              <w:left w:val="single" w:sz="4" w:space="0" w:color="auto"/>
              <w:bottom w:val="single" w:sz="4" w:space="0" w:color="auto"/>
              <w:right w:val="single" w:sz="4" w:space="0" w:color="auto"/>
            </w:tcBorders>
            <w:vAlign w:val="center"/>
          </w:tcPr>
          <w:p w:rsidR="009B7B50" w:rsidRPr="00E52649" w:rsidRDefault="009B7B50" w:rsidP="00BF2FEA">
            <w:pPr>
              <w:suppressAutoHyphens w:val="0"/>
              <w:jc w:val="center"/>
              <w:rPr>
                <w:sz w:val="16"/>
                <w:szCs w:val="16"/>
                <w:lang w:val="uk-UA" w:eastAsia="uk-UA"/>
              </w:rPr>
            </w:pPr>
            <w:r w:rsidRPr="00E52649">
              <w:rPr>
                <w:sz w:val="16"/>
                <w:szCs w:val="16"/>
                <w:lang w:val="uk-UA" w:eastAsia="uk-UA"/>
              </w:rPr>
              <w:t>Всього</w:t>
            </w:r>
          </w:p>
        </w:tc>
        <w:tc>
          <w:tcPr>
            <w:tcW w:w="5103" w:type="dxa"/>
            <w:gridSpan w:val="5"/>
            <w:tcBorders>
              <w:top w:val="single" w:sz="4" w:space="0" w:color="auto"/>
              <w:left w:val="nil"/>
              <w:bottom w:val="single" w:sz="4" w:space="0" w:color="auto"/>
              <w:right w:val="single" w:sz="4" w:space="0" w:color="auto"/>
            </w:tcBorders>
            <w:vAlign w:val="center"/>
          </w:tcPr>
          <w:p w:rsidR="009B7B50" w:rsidRPr="00E52649" w:rsidRDefault="009B7B50" w:rsidP="00BF2FEA">
            <w:pPr>
              <w:suppressAutoHyphens w:val="0"/>
              <w:jc w:val="center"/>
              <w:rPr>
                <w:sz w:val="16"/>
                <w:szCs w:val="16"/>
                <w:lang w:val="uk-UA" w:eastAsia="uk-UA"/>
              </w:rPr>
            </w:pPr>
            <w:r w:rsidRPr="00E52649">
              <w:rPr>
                <w:sz w:val="16"/>
                <w:szCs w:val="16"/>
                <w:lang w:val="uk-UA" w:eastAsia="uk-UA"/>
              </w:rPr>
              <w:t>у тому числі за рахунок коштів:</w:t>
            </w:r>
          </w:p>
        </w:tc>
        <w:tc>
          <w:tcPr>
            <w:tcW w:w="2409" w:type="dxa"/>
            <w:gridSpan w:val="2"/>
            <w:vMerge/>
            <w:tcBorders>
              <w:top w:val="single" w:sz="4" w:space="0" w:color="auto"/>
              <w:left w:val="single" w:sz="4" w:space="0" w:color="auto"/>
              <w:bottom w:val="single" w:sz="4" w:space="0" w:color="auto"/>
              <w:right w:val="single" w:sz="4" w:space="0" w:color="auto"/>
            </w:tcBorders>
            <w:vAlign w:val="center"/>
          </w:tcPr>
          <w:p w:rsidR="009B7B50" w:rsidRPr="00E52649" w:rsidRDefault="009B7B50" w:rsidP="00BF2FEA">
            <w:pPr>
              <w:suppressAutoHyphens w:val="0"/>
              <w:rPr>
                <w:sz w:val="16"/>
                <w:szCs w:val="16"/>
                <w:lang w:val="uk-UA" w:eastAsia="uk-UA"/>
              </w:rPr>
            </w:pPr>
          </w:p>
        </w:tc>
      </w:tr>
      <w:tr w:rsidR="009B7B50" w:rsidRPr="00E52649" w:rsidTr="00BF2FEA">
        <w:trPr>
          <w:trHeight w:val="300"/>
        </w:trPr>
        <w:tc>
          <w:tcPr>
            <w:tcW w:w="1229" w:type="dxa"/>
            <w:vMerge/>
            <w:tcBorders>
              <w:top w:val="single" w:sz="4" w:space="0" w:color="auto"/>
              <w:left w:val="single" w:sz="4" w:space="0" w:color="auto"/>
              <w:bottom w:val="single" w:sz="4" w:space="0" w:color="auto"/>
              <w:right w:val="single" w:sz="4" w:space="0" w:color="auto"/>
            </w:tcBorders>
            <w:vAlign w:val="center"/>
          </w:tcPr>
          <w:p w:rsidR="009B7B50" w:rsidRPr="00E52649" w:rsidRDefault="009B7B50" w:rsidP="00BF2FEA">
            <w:pPr>
              <w:suppressAutoHyphens w:val="0"/>
              <w:rPr>
                <w:sz w:val="16"/>
                <w:szCs w:val="16"/>
                <w:lang w:val="uk-UA" w:eastAsia="uk-UA"/>
              </w:rPr>
            </w:pPr>
          </w:p>
        </w:tc>
        <w:tc>
          <w:tcPr>
            <w:tcW w:w="699" w:type="dxa"/>
            <w:vMerge/>
            <w:tcBorders>
              <w:top w:val="single" w:sz="4" w:space="0" w:color="auto"/>
              <w:left w:val="single" w:sz="4" w:space="0" w:color="auto"/>
              <w:bottom w:val="single" w:sz="4" w:space="0" w:color="auto"/>
              <w:right w:val="single" w:sz="4" w:space="0" w:color="auto"/>
            </w:tcBorders>
            <w:vAlign w:val="center"/>
          </w:tcPr>
          <w:p w:rsidR="009B7B50" w:rsidRPr="00E52649" w:rsidRDefault="009B7B50" w:rsidP="00BF2FEA">
            <w:pPr>
              <w:suppressAutoHyphens w:val="0"/>
              <w:rPr>
                <w:sz w:val="16"/>
                <w:szCs w:val="16"/>
                <w:lang w:val="uk-UA" w:eastAsia="uk-UA"/>
              </w:rPr>
            </w:pPr>
          </w:p>
        </w:tc>
        <w:tc>
          <w:tcPr>
            <w:tcW w:w="1936" w:type="dxa"/>
            <w:vMerge/>
            <w:tcBorders>
              <w:top w:val="single" w:sz="4" w:space="0" w:color="auto"/>
              <w:left w:val="single" w:sz="4" w:space="0" w:color="auto"/>
              <w:bottom w:val="single" w:sz="4" w:space="0" w:color="auto"/>
              <w:right w:val="single" w:sz="4" w:space="0" w:color="auto"/>
            </w:tcBorders>
            <w:vAlign w:val="center"/>
          </w:tcPr>
          <w:p w:rsidR="009B7B50" w:rsidRPr="00E52649" w:rsidRDefault="009B7B50" w:rsidP="00BF2FEA">
            <w:pPr>
              <w:suppressAutoHyphens w:val="0"/>
              <w:rPr>
                <w:sz w:val="16"/>
                <w:szCs w:val="16"/>
                <w:lang w:val="uk-UA" w:eastAsia="uk-UA"/>
              </w:rPr>
            </w:pPr>
          </w:p>
        </w:tc>
        <w:tc>
          <w:tcPr>
            <w:tcW w:w="1077" w:type="dxa"/>
            <w:vMerge/>
            <w:tcBorders>
              <w:top w:val="single" w:sz="4" w:space="0" w:color="auto"/>
              <w:left w:val="single" w:sz="4" w:space="0" w:color="auto"/>
              <w:bottom w:val="single" w:sz="4" w:space="0" w:color="auto"/>
              <w:right w:val="single" w:sz="4" w:space="0" w:color="auto"/>
            </w:tcBorders>
            <w:vAlign w:val="center"/>
          </w:tcPr>
          <w:p w:rsidR="009B7B50" w:rsidRPr="00E52649" w:rsidRDefault="009B7B50" w:rsidP="00BF2FEA">
            <w:pPr>
              <w:suppressAutoHyphens w:val="0"/>
              <w:rPr>
                <w:sz w:val="16"/>
                <w:szCs w:val="16"/>
                <w:lang w:val="uk-UA" w:eastAsia="uk-UA"/>
              </w:rPr>
            </w:pPr>
          </w:p>
        </w:tc>
        <w:tc>
          <w:tcPr>
            <w:tcW w:w="1028" w:type="dxa"/>
            <w:vMerge/>
            <w:tcBorders>
              <w:top w:val="single" w:sz="4" w:space="0" w:color="auto"/>
              <w:left w:val="single" w:sz="4" w:space="0" w:color="auto"/>
              <w:bottom w:val="single" w:sz="4" w:space="0" w:color="auto"/>
              <w:right w:val="single" w:sz="4" w:space="0" w:color="auto"/>
            </w:tcBorders>
            <w:vAlign w:val="center"/>
          </w:tcPr>
          <w:p w:rsidR="009B7B50" w:rsidRPr="00E52649" w:rsidRDefault="009B7B50" w:rsidP="00BF2FEA">
            <w:pPr>
              <w:suppressAutoHyphens w:val="0"/>
              <w:rPr>
                <w:sz w:val="16"/>
                <w:szCs w:val="16"/>
                <w:lang w:val="uk-UA" w:eastAsia="uk-UA"/>
              </w:rPr>
            </w:pPr>
          </w:p>
        </w:tc>
        <w:tc>
          <w:tcPr>
            <w:tcW w:w="1276" w:type="dxa"/>
            <w:vMerge/>
            <w:tcBorders>
              <w:top w:val="nil"/>
              <w:left w:val="single" w:sz="4" w:space="0" w:color="auto"/>
              <w:bottom w:val="single" w:sz="4" w:space="0" w:color="auto"/>
              <w:right w:val="single" w:sz="4" w:space="0" w:color="auto"/>
            </w:tcBorders>
            <w:vAlign w:val="center"/>
          </w:tcPr>
          <w:p w:rsidR="009B7B50" w:rsidRPr="00E52649" w:rsidRDefault="009B7B50" w:rsidP="00BF2FEA">
            <w:pPr>
              <w:suppressAutoHyphens w:val="0"/>
              <w:rPr>
                <w:sz w:val="16"/>
                <w:szCs w:val="16"/>
                <w:lang w:val="uk-UA" w:eastAsia="uk-UA"/>
              </w:rPr>
            </w:pPr>
          </w:p>
        </w:tc>
        <w:tc>
          <w:tcPr>
            <w:tcW w:w="931" w:type="dxa"/>
            <w:vMerge w:val="restart"/>
            <w:tcBorders>
              <w:top w:val="nil"/>
              <w:left w:val="single" w:sz="4" w:space="0" w:color="auto"/>
              <w:bottom w:val="single" w:sz="4" w:space="0" w:color="auto"/>
              <w:right w:val="single" w:sz="4" w:space="0" w:color="auto"/>
            </w:tcBorders>
            <w:vAlign w:val="center"/>
          </w:tcPr>
          <w:p w:rsidR="009B7B50" w:rsidRPr="00E52649" w:rsidRDefault="009B7B50" w:rsidP="00BF2FEA">
            <w:pPr>
              <w:suppressAutoHyphens w:val="0"/>
              <w:jc w:val="center"/>
              <w:rPr>
                <w:sz w:val="16"/>
                <w:szCs w:val="16"/>
                <w:lang w:val="uk-UA" w:eastAsia="uk-UA"/>
              </w:rPr>
            </w:pPr>
            <w:r w:rsidRPr="00E52649">
              <w:rPr>
                <w:sz w:val="16"/>
                <w:szCs w:val="16"/>
                <w:lang w:val="uk-UA" w:eastAsia="uk-UA"/>
              </w:rPr>
              <w:t>Держав-</w:t>
            </w:r>
            <w:r w:rsidRPr="00E52649">
              <w:rPr>
                <w:sz w:val="16"/>
                <w:szCs w:val="16"/>
                <w:lang w:val="uk-UA" w:eastAsia="uk-UA"/>
              </w:rPr>
              <w:br/>
              <w:t>ного</w:t>
            </w:r>
            <w:r w:rsidRPr="00E52649">
              <w:rPr>
                <w:sz w:val="16"/>
                <w:szCs w:val="16"/>
                <w:lang w:val="uk-UA" w:eastAsia="uk-UA"/>
              </w:rPr>
              <w:br/>
              <w:t>бюджету</w:t>
            </w:r>
          </w:p>
        </w:tc>
        <w:tc>
          <w:tcPr>
            <w:tcW w:w="2187" w:type="dxa"/>
            <w:gridSpan w:val="2"/>
            <w:tcBorders>
              <w:top w:val="single" w:sz="4" w:space="0" w:color="auto"/>
              <w:left w:val="nil"/>
              <w:bottom w:val="single" w:sz="4" w:space="0" w:color="auto"/>
              <w:right w:val="single" w:sz="4" w:space="0" w:color="auto"/>
            </w:tcBorders>
            <w:vAlign w:val="center"/>
          </w:tcPr>
          <w:p w:rsidR="009B7B50" w:rsidRPr="00E52649" w:rsidRDefault="009B7B50" w:rsidP="00BF2FEA">
            <w:pPr>
              <w:suppressAutoHyphens w:val="0"/>
              <w:jc w:val="center"/>
              <w:rPr>
                <w:sz w:val="16"/>
                <w:szCs w:val="16"/>
                <w:lang w:val="uk-UA" w:eastAsia="uk-UA"/>
              </w:rPr>
            </w:pPr>
            <w:r w:rsidRPr="00E52649">
              <w:rPr>
                <w:sz w:val="16"/>
                <w:szCs w:val="16"/>
                <w:lang w:val="uk-UA" w:eastAsia="uk-UA"/>
              </w:rPr>
              <w:t>місцевих бюджетів</w:t>
            </w:r>
          </w:p>
        </w:tc>
        <w:tc>
          <w:tcPr>
            <w:tcW w:w="851" w:type="dxa"/>
            <w:vMerge w:val="restart"/>
            <w:tcBorders>
              <w:top w:val="nil"/>
              <w:left w:val="single" w:sz="4" w:space="0" w:color="auto"/>
              <w:bottom w:val="single" w:sz="4" w:space="0" w:color="auto"/>
              <w:right w:val="single" w:sz="4" w:space="0" w:color="auto"/>
            </w:tcBorders>
            <w:vAlign w:val="center"/>
          </w:tcPr>
          <w:p w:rsidR="009B7B50" w:rsidRPr="00E52649" w:rsidRDefault="009B7B50" w:rsidP="00BF2FEA">
            <w:pPr>
              <w:suppressAutoHyphens w:val="0"/>
              <w:jc w:val="center"/>
              <w:rPr>
                <w:sz w:val="16"/>
                <w:szCs w:val="16"/>
                <w:lang w:val="uk-UA" w:eastAsia="uk-UA"/>
              </w:rPr>
            </w:pPr>
            <w:r w:rsidRPr="00E52649">
              <w:rPr>
                <w:sz w:val="16"/>
                <w:szCs w:val="16"/>
                <w:lang w:val="uk-UA" w:eastAsia="uk-UA"/>
              </w:rPr>
              <w:t>підпри-</w:t>
            </w:r>
            <w:r w:rsidRPr="00E52649">
              <w:rPr>
                <w:sz w:val="16"/>
                <w:szCs w:val="16"/>
                <w:lang w:val="uk-UA" w:eastAsia="uk-UA"/>
              </w:rPr>
              <w:br/>
              <w:t>ємств</w:t>
            </w:r>
          </w:p>
        </w:tc>
        <w:tc>
          <w:tcPr>
            <w:tcW w:w="1134" w:type="dxa"/>
            <w:vMerge w:val="restart"/>
            <w:tcBorders>
              <w:top w:val="nil"/>
              <w:left w:val="single" w:sz="4" w:space="0" w:color="auto"/>
              <w:bottom w:val="single" w:sz="4" w:space="0" w:color="auto"/>
              <w:right w:val="single" w:sz="4" w:space="0" w:color="auto"/>
            </w:tcBorders>
            <w:vAlign w:val="center"/>
          </w:tcPr>
          <w:p w:rsidR="009B7B50" w:rsidRPr="00E52649" w:rsidRDefault="009B7B50" w:rsidP="00BF2FEA">
            <w:pPr>
              <w:suppressAutoHyphens w:val="0"/>
              <w:jc w:val="center"/>
              <w:rPr>
                <w:sz w:val="16"/>
                <w:szCs w:val="16"/>
                <w:lang w:val="uk-UA" w:eastAsia="uk-UA"/>
              </w:rPr>
            </w:pPr>
            <w:r w:rsidRPr="00E52649">
              <w:rPr>
                <w:sz w:val="16"/>
                <w:szCs w:val="16"/>
                <w:lang w:val="uk-UA" w:eastAsia="uk-UA"/>
              </w:rPr>
              <w:t xml:space="preserve">інших </w:t>
            </w:r>
            <w:r w:rsidRPr="00E52649">
              <w:rPr>
                <w:sz w:val="16"/>
                <w:szCs w:val="16"/>
                <w:lang w:val="uk-UA" w:eastAsia="uk-UA"/>
              </w:rPr>
              <w:br/>
              <w:t>джерел</w:t>
            </w:r>
          </w:p>
        </w:tc>
        <w:tc>
          <w:tcPr>
            <w:tcW w:w="1275" w:type="dxa"/>
            <w:vMerge w:val="restart"/>
            <w:tcBorders>
              <w:top w:val="nil"/>
              <w:left w:val="single" w:sz="4" w:space="0" w:color="auto"/>
              <w:bottom w:val="single" w:sz="4" w:space="0" w:color="auto"/>
              <w:right w:val="single" w:sz="4" w:space="0" w:color="auto"/>
            </w:tcBorders>
            <w:vAlign w:val="center"/>
          </w:tcPr>
          <w:p w:rsidR="009B7B50" w:rsidRPr="00E52649" w:rsidRDefault="009B7B50" w:rsidP="00BF2FEA">
            <w:pPr>
              <w:suppressAutoHyphens w:val="0"/>
              <w:jc w:val="center"/>
              <w:rPr>
                <w:sz w:val="16"/>
                <w:szCs w:val="16"/>
                <w:lang w:val="uk-UA" w:eastAsia="uk-UA"/>
              </w:rPr>
            </w:pPr>
            <w:r w:rsidRPr="00E52649">
              <w:rPr>
                <w:sz w:val="16"/>
                <w:szCs w:val="16"/>
                <w:lang w:val="uk-UA" w:eastAsia="uk-UA"/>
              </w:rPr>
              <w:t>найменування показника</w:t>
            </w:r>
          </w:p>
        </w:tc>
        <w:tc>
          <w:tcPr>
            <w:tcW w:w="1134" w:type="dxa"/>
            <w:vMerge w:val="restart"/>
            <w:tcBorders>
              <w:top w:val="nil"/>
              <w:left w:val="single" w:sz="4" w:space="0" w:color="auto"/>
              <w:bottom w:val="single" w:sz="4" w:space="0" w:color="auto"/>
              <w:right w:val="single" w:sz="4" w:space="0" w:color="auto"/>
            </w:tcBorders>
            <w:vAlign w:val="center"/>
          </w:tcPr>
          <w:p w:rsidR="009B7B50" w:rsidRPr="00E52649" w:rsidRDefault="009B7B50" w:rsidP="00BF2FEA">
            <w:pPr>
              <w:suppressAutoHyphens w:val="0"/>
              <w:jc w:val="center"/>
              <w:rPr>
                <w:sz w:val="16"/>
                <w:szCs w:val="16"/>
                <w:lang w:val="uk-UA" w:eastAsia="uk-UA"/>
              </w:rPr>
            </w:pPr>
            <w:r w:rsidRPr="00E52649">
              <w:rPr>
                <w:sz w:val="16"/>
                <w:szCs w:val="16"/>
                <w:lang w:val="uk-UA" w:eastAsia="uk-UA"/>
              </w:rPr>
              <w:t>значення показника</w:t>
            </w:r>
          </w:p>
        </w:tc>
      </w:tr>
      <w:tr w:rsidR="009B7B50" w:rsidRPr="00E52649" w:rsidTr="00BF2FEA">
        <w:trPr>
          <w:trHeight w:val="1290"/>
        </w:trPr>
        <w:tc>
          <w:tcPr>
            <w:tcW w:w="1229" w:type="dxa"/>
            <w:vMerge/>
            <w:tcBorders>
              <w:top w:val="single" w:sz="4" w:space="0" w:color="auto"/>
              <w:left w:val="single" w:sz="4" w:space="0" w:color="auto"/>
              <w:bottom w:val="single" w:sz="4" w:space="0" w:color="auto"/>
              <w:right w:val="single" w:sz="4" w:space="0" w:color="auto"/>
            </w:tcBorders>
            <w:vAlign w:val="center"/>
          </w:tcPr>
          <w:p w:rsidR="009B7B50" w:rsidRPr="00E52649" w:rsidRDefault="009B7B50" w:rsidP="00BF2FEA">
            <w:pPr>
              <w:suppressAutoHyphens w:val="0"/>
              <w:rPr>
                <w:sz w:val="16"/>
                <w:szCs w:val="16"/>
                <w:lang w:val="uk-UA" w:eastAsia="uk-UA"/>
              </w:rPr>
            </w:pPr>
          </w:p>
        </w:tc>
        <w:tc>
          <w:tcPr>
            <w:tcW w:w="699" w:type="dxa"/>
            <w:vMerge/>
            <w:tcBorders>
              <w:top w:val="single" w:sz="4" w:space="0" w:color="auto"/>
              <w:left w:val="single" w:sz="4" w:space="0" w:color="auto"/>
              <w:bottom w:val="single" w:sz="4" w:space="0" w:color="auto"/>
              <w:right w:val="single" w:sz="4" w:space="0" w:color="auto"/>
            </w:tcBorders>
            <w:vAlign w:val="center"/>
          </w:tcPr>
          <w:p w:rsidR="009B7B50" w:rsidRPr="00E52649" w:rsidRDefault="009B7B50" w:rsidP="00BF2FEA">
            <w:pPr>
              <w:suppressAutoHyphens w:val="0"/>
              <w:rPr>
                <w:sz w:val="16"/>
                <w:szCs w:val="16"/>
                <w:lang w:val="uk-UA" w:eastAsia="uk-UA"/>
              </w:rPr>
            </w:pPr>
          </w:p>
        </w:tc>
        <w:tc>
          <w:tcPr>
            <w:tcW w:w="1936" w:type="dxa"/>
            <w:vMerge/>
            <w:tcBorders>
              <w:top w:val="single" w:sz="4" w:space="0" w:color="auto"/>
              <w:left w:val="single" w:sz="4" w:space="0" w:color="auto"/>
              <w:bottom w:val="single" w:sz="4" w:space="0" w:color="auto"/>
              <w:right w:val="single" w:sz="4" w:space="0" w:color="auto"/>
            </w:tcBorders>
            <w:vAlign w:val="center"/>
          </w:tcPr>
          <w:p w:rsidR="009B7B50" w:rsidRPr="00E52649" w:rsidRDefault="009B7B50" w:rsidP="00BF2FEA">
            <w:pPr>
              <w:suppressAutoHyphens w:val="0"/>
              <w:rPr>
                <w:sz w:val="16"/>
                <w:szCs w:val="16"/>
                <w:lang w:val="uk-UA" w:eastAsia="uk-UA"/>
              </w:rPr>
            </w:pPr>
          </w:p>
        </w:tc>
        <w:tc>
          <w:tcPr>
            <w:tcW w:w="1077" w:type="dxa"/>
            <w:vMerge/>
            <w:tcBorders>
              <w:top w:val="single" w:sz="4" w:space="0" w:color="auto"/>
              <w:left w:val="single" w:sz="4" w:space="0" w:color="auto"/>
              <w:bottom w:val="single" w:sz="4" w:space="0" w:color="auto"/>
              <w:right w:val="single" w:sz="4" w:space="0" w:color="auto"/>
            </w:tcBorders>
            <w:vAlign w:val="center"/>
          </w:tcPr>
          <w:p w:rsidR="009B7B50" w:rsidRPr="00E52649" w:rsidRDefault="009B7B50" w:rsidP="00BF2FEA">
            <w:pPr>
              <w:suppressAutoHyphens w:val="0"/>
              <w:rPr>
                <w:sz w:val="16"/>
                <w:szCs w:val="16"/>
                <w:lang w:val="uk-UA" w:eastAsia="uk-UA"/>
              </w:rPr>
            </w:pPr>
          </w:p>
        </w:tc>
        <w:tc>
          <w:tcPr>
            <w:tcW w:w="1028" w:type="dxa"/>
            <w:vMerge/>
            <w:tcBorders>
              <w:top w:val="single" w:sz="4" w:space="0" w:color="auto"/>
              <w:left w:val="single" w:sz="4" w:space="0" w:color="auto"/>
              <w:bottom w:val="single" w:sz="4" w:space="0" w:color="auto"/>
              <w:right w:val="single" w:sz="4" w:space="0" w:color="auto"/>
            </w:tcBorders>
            <w:vAlign w:val="center"/>
          </w:tcPr>
          <w:p w:rsidR="009B7B50" w:rsidRPr="00E52649" w:rsidRDefault="009B7B50" w:rsidP="00BF2FEA">
            <w:pPr>
              <w:suppressAutoHyphens w:val="0"/>
              <w:rPr>
                <w:sz w:val="16"/>
                <w:szCs w:val="16"/>
                <w:lang w:val="uk-UA" w:eastAsia="uk-UA"/>
              </w:rPr>
            </w:pPr>
          </w:p>
        </w:tc>
        <w:tc>
          <w:tcPr>
            <w:tcW w:w="1276" w:type="dxa"/>
            <w:vMerge/>
            <w:tcBorders>
              <w:top w:val="nil"/>
              <w:left w:val="single" w:sz="4" w:space="0" w:color="auto"/>
              <w:bottom w:val="single" w:sz="4" w:space="0" w:color="auto"/>
              <w:right w:val="single" w:sz="4" w:space="0" w:color="auto"/>
            </w:tcBorders>
            <w:vAlign w:val="center"/>
          </w:tcPr>
          <w:p w:rsidR="009B7B50" w:rsidRPr="00E52649" w:rsidRDefault="009B7B50" w:rsidP="00BF2FEA">
            <w:pPr>
              <w:suppressAutoHyphens w:val="0"/>
              <w:rPr>
                <w:sz w:val="16"/>
                <w:szCs w:val="16"/>
                <w:lang w:val="uk-UA" w:eastAsia="uk-UA"/>
              </w:rPr>
            </w:pPr>
          </w:p>
        </w:tc>
        <w:tc>
          <w:tcPr>
            <w:tcW w:w="931" w:type="dxa"/>
            <w:vMerge/>
            <w:tcBorders>
              <w:top w:val="nil"/>
              <w:left w:val="single" w:sz="4" w:space="0" w:color="auto"/>
              <w:bottom w:val="single" w:sz="4" w:space="0" w:color="auto"/>
              <w:right w:val="single" w:sz="4" w:space="0" w:color="auto"/>
            </w:tcBorders>
            <w:vAlign w:val="center"/>
          </w:tcPr>
          <w:p w:rsidR="009B7B50" w:rsidRPr="00E52649" w:rsidRDefault="009B7B50" w:rsidP="00BF2FEA">
            <w:pPr>
              <w:suppressAutoHyphens w:val="0"/>
              <w:rPr>
                <w:sz w:val="16"/>
                <w:szCs w:val="16"/>
                <w:lang w:val="uk-UA" w:eastAsia="uk-UA"/>
              </w:rPr>
            </w:pPr>
          </w:p>
        </w:tc>
        <w:tc>
          <w:tcPr>
            <w:tcW w:w="911" w:type="dxa"/>
            <w:tcBorders>
              <w:top w:val="nil"/>
              <w:left w:val="nil"/>
              <w:bottom w:val="single" w:sz="4" w:space="0" w:color="auto"/>
              <w:right w:val="single" w:sz="4" w:space="0" w:color="auto"/>
            </w:tcBorders>
            <w:vAlign w:val="center"/>
          </w:tcPr>
          <w:p w:rsidR="009B7B50" w:rsidRPr="00E52649" w:rsidRDefault="009B7B50" w:rsidP="00BF2FEA">
            <w:pPr>
              <w:suppressAutoHyphens w:val="0"/>
              <w:jc w:val="center"/>
              <w:rPr>
                <w:sz w:val="16"/>
                <w:szCs w:val="16"/>
                <w:lang w:val="uk-UA" w:eastAsia="uk-UA"/>
              </w:rPr>
            </w:pPr>
            <w:r w:rsidRPr="00E52649">
              <w:rPr>
                <w:sz w:val="16"/>
                <w:szCs w:val="16"/>
                <w:lang w:val="uk-UA" w:eastAsia="uk-UA"/>
              </w:rPr>
              <w:t>обласного</w:t>
            </w:r>
            <w:r w:rsidRPr="00E52649">
              <w:rPr>
                <w:sz w:val="16"/>
                <w:szCs w:val="16"/>
                <w:lang w:val="uk-UA" w:eastAsia="uk-UA"/>
              </w:rPr>
              <w:br/>
              <w:t>бюджету</w:t>
            </w:r>
          </w:p>
        </w:tc>
        <w:tc>
          <w:tcPr>
            <w:tcW w:w="1276" w:type="dxa"/>
            <w:tcBorders>
              <w:top w:val="nil"/>
              <w:left w:val="nil"/>
              <w:bottom w:val="single" w:sz="4" w:space="0" w:color="auto"/>
              <w:right w:val="single" w:sz="4" w:space="0" w:color="auto"/>
            </w:tcBorders>
            <w:vAlign w:val="center"/>
          </w:tcPr>
          <w:p w:rsidR="009B7B50" w:rsidRPr="00E52649" w:rsidRDefault="009B7B50" w:rsidP="00BF2FEA">
            <w:pPr>
              <w:suppressAutoHyphens w:val="0"/>
              <w:jc w:val="center"/>
              <w:rPr>
                <w:sz w:val="16"/>
                <w:szCs w:val="16"/>
                <w:lang w:val="uk-UA" w:eastAsia="uk-UA"/>
              </w:rPr>
            </w:pPr>
            <w:r w:rsidRPr="00E52649">
              <w:rPr>
                <w:sz w:val="16"/>
                <w:szCs w:val="16"/>
                <w:lang w:val="uk-UA" w:eastAsia="uk-UA"/>
              </w:rPr>
              <w:t>бюджету територіальної громади</w:t>
            </w:r>
          </w:p>
        </w:tc>
        <w:tc>
          <w:tcPr>
            <w:tcW w:w="851" w:type="dxa"/>
            <w:vMerge/>
            <w:tcBorders>
              <w:top w:val="nil"/>
              <w:left w:val="single" w:sz="4" w:space="0" w:color="auto"/>
              <w:bottom w:val="single" w:sz="4" w:space="0" w:color="auto"/>
              <w:right w:val="single" w:sz="4" w:space="0" w:color="auto"/>
            </w:tcBorders>
            <w:vAlign w:val="center"/>
          </w:tcPr>
          <w:p w:rsidR="009B7B50" w:rsidRPr="00E52649" w:rsidRDefault="009B7B50" w:rsidP="00BF2FEA">
            <w:pPr>
              <w:suppressAutoHyphens w:val="0"/>
              <w:rPr>
                <w:sz w:val="16"/>
                <w:szCs w:val="16"/>
                <w:lang w:val="uk-UA" w:eastAsia="uk-UA"/>
              </w:rPr>
            </w:pPr>
          </w:p>
        </w:tc>
        <w:tc>
          <w:tcPr>
            <w:tcW w:w="1134" w:type="dxa"/>
            <w:vMerge/>
            <w:tcBorders>
              <w:top w:val="nil"/>
              <w:left w:val="single" w:sz="4" w:space="0" w:color="auto"/>
              <w:bottom w:val="single" w:sz="4" w:space="0" w:color="auto"/>
              <w:right w:val="single" w:sz="4" w:space="0" w:color="auto"/>
            </w:tcBorders>
            <w:vAlign w:val="center"/>
          </w:tcPr>
          <w:p w:rsidR="009B7B50" w:rsidRPr="00E52649" w:rsidRDefault="009B7B50" w:rsidP="00BF2FEA">
            <w:pPr>
              <w:suppressAutoHyphens w:val="0"/>
              <w:rPr>
                <w:sz w:val="16"/>
                <w:szCs w:val="16"/>
                <w:lang w:val="uk-UA" w:eastAsia="uk-UA"/>
              </w:rPr>
            </w:pPr>
          </w:p>
        </w:tc>
        <w:tc>
          <w:tcPr>
            <w:tcW w:w="1275" w:type="dxa"/>
            <w:vMerge/>
            <w:tcBorders>
              <w:top w:val="nil"/>
              <w:left w:val="single" w:sz="4" w:space="0" w:color="auto"/>
              <w:bottom w:val="single" w:sz="4" w:space="0" w:color="auto"/>
              <w:right w:val="single" w:sz="4" w:space="0" w:color="auto"/>
            </w:tcBorders>
            <w:vAlign w:val="center"/>
          </w:tcPr>
          <w:p w:rsidR="009B7B50" w:rsidRPr="00E52649" w:rsidRDefault="009B7B50" w:rsidP="00BF2FEA">
            <w:pPr>
              <w:suppressAutoHyphens w:val="0"/>
              <w:rPr>
                <w:sz w:val="16"/>
                <w:szCs w:val="16"/>
                <w:lang w:val="uk-UA" w:eastAsia="uk-UA"/>
              </w:rPr>
            </w:pPr>
          </w:p>
        </w:tc>
        <w:tc>
          <w:tcPr>
            <w:tcW w:w="1134" w:type="dxa"/>
            <w:vMerge/>
            <w:tcBorders>
              <w:top w:val="nil"/>
              <w:left w:val="single" w:sz="4" w:space="0" w:color="auto"/>
              <w:bottom w:val="single" w:sz="4" w:space="0" w:color="auto"/>
              <w:right w:val="single" w:sz="4" w:space="0" w:color="auto"/>
            </w:tcBorders>
            <w:vAlign w:val="center"/>
          </w:tcPr>
          <w:p w:rsidR="009B7B50" w:rsidRPr="00E52649" w:rsidRDefault="009B7B50" w:rsidP="00BF2FEA">
            <w:pPr>
              <w:suppressAutoHyphens w:val="0"/>
              <w:rPr>
                <w:sz w:val="16"/>
                <w:szCs w:val="16"/>
                <w:lang w:val="uk-UA" w:eastAsia="uk-UA"/>
              </w:rPr>
            </w:pPr>
          </w:p>
        </w:tc>
      </w:tr>
      <w:tr w:rsidR="009B7B50" w:rsidRPr="00E52649" w:rsidTr="00BF2FEA">
        <w:trPr>
          <w:trHeight w:val="300"/>
        </w:trPr>
        <w:tc>
          <w:tcPr>
            <w:tcW w:w="1229" w:type="dxa"/>
            <w:tcBorders>
              <w:top w:val="nil"/>
              <w:left w:val="single" w:sz="4" w:space="0" w:color="auto"/>
              <w:bottom w:val="single" w:sz="4" w:space="0" w:color="auto"/>
              <w:right w:val="single" w:sz="4" w:space="0" w:color="auto"/>
            </w:tcBorders>
          </w:tcPr>
          <w:p w:rsidR="009B7B50" w:rsidRPr="00E52649" w:rsidRDefault="009B7B50" w:rsidP="00BF2FEA">
            <w:pPr>
              <w:suppressAutoHyphens w:val="0"/>
              <w:jc w:val="center"/>
              <w:rPr>
                <w:sz w:val="16"/>
                <w:szCs w:val="16"/>
                <w:lang w:val="uk-UA" w:eastAsia="uk-UA"/>
              </w:rPr>
            </w:pPr>
            <w:r w:rsidRPr="00E52649">
              <w:rPr>
                <w:sz w:val="16"/>
                <w:szCs w:val="16"/>
                <w:lang w:val="uk-UA" w:eastAsia="uk-UA"/>
              </w:rPr>
              <w:t>1</w:t>
            </w:r>
          </w:p>
        </w:tc>
        <w:tc>
          <w:tcPr>
            <w:tcW w:w="699" w:type="dxa"/>
            <w:tcBorders>
              <w:top w:val="nil"/>
              <w:left w:val="nil"/>
              <w:bottom w:val="single" w:sz="4" w:space="0" w:color="auto"/>
              <w:right w:val="single" w:sz="4" w:space="0" w:color="auto"/>
            </w:tcBorders>
          </w:tcPr>
          <w:p w:rsidR="009B7B50" w:rsidRPr="00E52649" w:rsidRDefault="009B7B50" w:rsidP="00BF2FEA">
            <w:pPr>
              <w:suppressAutoHyphens w:val="0"/>
              <w:jc w:val="center"/>
              <w:rPr>
                <w:sz w:val="16"/>
                <w:szCs w:val="16"/>
                <w:lang w:val="uk-UA" w:eastAsia="uk-UA"/>
              </w:rPr>
            </w:pPr>
            <w:r w:rsidRPr="00E52649">
              <w:rPr>
                <w:sz w:val="16"/>
                <w:szCs w:val="16"/>
                <w:lang w:val="uk-UA" w:eastAsia="uk-UA"/>
              </w:rPr>
              <w:t>2</w:t>
            </w:r>
          </w:p>
        </w:tc>
        <w:tc>
          <w:tcPr>
            <w:tcW w:w="1936" w:type="dxa"/>
            <w:tcBorders>
              <w:top w:val="nil"/>
              <w:left w:val="nil"/>
              <w:bottom w:val="single" w:sz="4" w:space="0" w:color="auto"/>
              <w:right w:val="single" w:sz="4" w:space="0" w:color="auto"/>
            </w:tcBorders>
          </w:tcPr>
          <w:p w:rsidR="009B7B50" w:rsidRPr="00E52649" w:rsidRDefault="009B7B50" w:rsidP="00BF2FEA">
            <w:pPr>
              <w:suppressAutoHyphens w:val="0"/>
              <w:jc w:val="center"/>
              <w:rPr>
                <w:sz w:val="16"/>
                <w:szCs w:val="16"/>
                <w:lang w:val="uk-UA" w:eastAsia="uk-UA"/>
              </w:rPr>
            </w:pPr>
            <w:r w:rsidRPr="00E52649">
              <w:rPr>
                <w:sz w:val="16"/>
                <w:szCs w:val="16"/>
                <w:lang w:val="uk-UA" w:eastAsia="uk-UA"/>
              </w:rPr>
              <w:t>3</w:t>
            </w:r>
          </w:p>
        </w:tc>
        <w:tc>
          <w:tcPr>
            <w:tcW w:w="1077" w:type="dxa"/>
            <w:tcBorders>
              <w:top w:val="nil"/>
              <w:left w:val="nil"/>
              <w:bottom w:val="single" w:sz="4" w:space="0" w:color="auto"/>
              <w:right w:val="single" w:sz="4" w:space="0" w:color="auto"/>
            </w:tcBorders>
          </w:tcPr>
          <w:p w:rsidR="009B7B50" w:rsidRPr="00E52649" w:rsidRDefault="009B7B50" w:rsidP="00BF2FEA">
            <w:pPr>
              <w:suppressAutoHyphens w:val="0"/>
              <w:jc w:val="center"/>
              <w:rPr>
                <w:sz w:val="16"/>
                <w:szCs w:val="16"/>
                <w:lang w:val="uk-UA" w:eastAsia="uk-UA"/>
              </w:rPr>
            </w:pPr>
            <w:r w:rsidRPr="00E52649">
              <w:rPr>
                <w:sz w:val="16"/>
                <w:szCs w:val="16"/>
                <w:lang w:val="uk-UA" w:eastAsia="uk-UA"/>
              </w:rPr>
              <w:t>4</w:t>
            </w:r>
          </w:p>
        </w:tc>
        <w:tc>
          <w:tcPr>
            <w:tcW w:w="1028" w:type="dxa"/>
            <w:tcBorders>
              <w:top w:val="nil"/>
              <w:left w:val="nil"/>
              <w:bottom w:val="single" w:sz="4" w:space="0" w:color="auto"/>
              <w:right w:val="single" w:sz="4" w:space="0" w:color="auto"/>
            </w:tcBorders>
          </w:tcPr>
          <w:p w:rsidR="009B7B50" w:rsidRPr="00E52649" w:rsidRDefault="009B7B50" w:rsidP="00BF2FEA">
            <w:pPr>
              <w:suppressAutoHyphens w:val="0"/>
              <w:jc w:val="center"/>
              <w:rPr>
                <w:sz w:val="16"/>
                <w:szCs w:val="16"/>
                <w:lang w:val="uk-UA" w:eastAsia="uk-UA"/>
              </w:rPr>
            </w:pPr>
            <w:r w:rsidRPr="00E52649">
              <w:rPr>
                <w:sz w:val="16"/>
                <w:szCs w:val="16"/>
                <w:lang w:val="uk-UA" w:eastAsia="uk-UA"/>
              </w:rPr>
              <w:t>5</w:t>
            </w:r>
          </w:p>
        </w:tc>
        <w:tc>
          <w:tcPr>
            <w:tcW w:w="1276" w:type="dxa"/>
            <w:tcBorders>
              <w:top w:val="nil"/>
              <w:left w:val="nil"/>
              <w:bottom w:val="single" w:sz="4" w:space="0" w:color="auto"/>
              <w:right w:val="single" w:sz="4" w:space="0" w:color="auto"/>
            </w:tcBorders>
          </w:tcPr>
          <w:p w:rsidR="009B7B50" w:rsidRPr="00E52649" w:rsidRDefault="009B7B50" w:rsidP="00BF2FEA">
            <w:pPr>
              <w:suppressAutoHyphens w:val="0"/>
              <w:jc w:val="center"/>
              <w:rPr>
                <w:sz w:val="16"/>
                <w:szCs w:val="16"/>
                <w:lang w:val="uk-UA" w:eastAsia="uk-UA"/>
              </w:rPr>
            </w:pPr>
            <w:r w:rsidRPr="00E52649">
              <w:rPr>
                <w:sz w:val="16"/>
                <w:szCs w:val="16"/>
                <w:lang w:val="uk-UA" w:eastAsia="uk-UA"/>
              </w:rPr>
              <w:t>6</w:t>
            </w:r>
          </w:p>
        </w:tc>
        <w:tc>
          <w:tcPr>
            <w:tcW w:w="931" w:type="dxa"/>
            <w:tcBorders>
              <w:top w:val="nil"/>
              <w:left w:val="nil"/>
              <w:bottom w:val="single" w:sz="4" w:space="0" w:color="auto"/>
              <w:right w:val="single" w:sz="4" w:space="0" w:color="auto"/>
            </w:tcBorders>
          </w:tcPr>
          <w:p w:rsidR="009B7B50" w:rsidRPr="00E52649" w:rsidRDefault="009B7B50" w:rsidP="00BF2FEA">
            <w:pPr>
              <w:suppressAutoHyphens w:val="0"/>
              <w:jc w:val="center"/>
              <w:rPr>
                <w:sz w:val="16"/>
                <w:szCs w:val="16"/>
                <w:lang w:val="uk-UA" w:eastAsia="uk-UA"/>
              </w:rPr>
            </w:pPr>
            <w:r w:rsidRPr="00E52649">
              <w:rPr>
                <w:sz w:val="16"/>
                <w:szCs w:val="16"/>
                <w:lang w:val="uk-UA" w:eastAsia="uk-UA"/>
              </w:rPr>
              <w:t>7</w:t>
            </w:r>
          </w:p>
        </w:tc>
        <w:tc>
          <w:tcPr>
            <w:tcW w:w="911" w:type="dxa"/>
            <w:tcBorders>
              <w:top w:val="nil"/>
              <w:left w:val="nil"/>
              <w:bottom w:val="single" w:sz="4" w:space="0" w:color="auto"/>
              <w:right w:val="single" w:sz="4" w:space="0" w:color="auto"/>
            </w:tcBorders>
          </w:tcPr>
          <w:p w:rsidR="009B7B50" w:rsidRPr="00E52649" w:rsidRDefault="009B7B50" w:rsidP="00BF2FEA">
            <w:pPr>
              <w:suppressAutoHyphens w:val="0"/>
              <w:jc w:val="center"/>
              <w:rPr>
                <w:sz w:val="16"/>
                <w:szCs w:val="16"/>
                <w:lang w:val="uk-UA" w:eastAsia="uk-UA"/>
              </w:rPr>
            </w:pPr>
            <w:r w:rsidRPr="00E52649">
              <w:rPr>
                <w:sz w:val="16"/>
                <w:szCs w:val="16"/>
                <w:lang w:val="uk-UA" w:eastAsia="uk-UA"/>
              </w:rPr>
              <w:t>8</w:t>
            </w:r>
          </w:p>
        </w:tc>
        <w:tc>
          <w:tcPr>
            <w:tcW w:w="1276" w:type="dxa"/>
            <w:tcBorders>
              <w:top w:val="nil"/>
              <w:left w:val="nil"/>
              <w:bottom w:val="single" w:sz="4" w:space="0" w:color="auto"/>
              <w:right w:val="single" w:sz="4" w:space="0" w:color="auto"/>
            </w:tcBorders>
          </w:tcPr>
          <w:p w:rsidR="009B7B50" w:rsidRPr="00E52649" w:rsidRDefault="009B7B50" w:rsidP="00BF2FEA">
            <w:pPr>
              <w:suppressAutoHyphens w:val="0"/>
              <w:jc w:val="center"/>
              <w:rPr>
                <w:sz w:val="16"/>
                <w:szCs w:val="16"/>
                <w:lang w:val="uk-UA" w:eastAsia="uk-UA"/>
              </w:rPr>
            </w:pPr>
            <w:r w:rsidRPr="00E52649">
              <w:rPr>
                <w:sz w:val="16"/>
                <w:szCs w:val="16"/>
                <w:lang w:val="uk-UA" w:eastAsia="uk-UA"/>
              </w:rPr>
              <w:t>9</w:t>
            </w:r>
          </w:p>
        </w:tc>
        <w:tc>
          <w:tcPr>
            <w:tcW w:w="851" w:type="dxa"/>
            <w:tcBorders>
              <w:top w:val="nil"/>
              <w:left w:val="nil"/>
              <w:bottom w:val="single" w:sz="4" w:space="0" w:color="auto"/>
              <w:right w:val="single" w:sz="4" w:space="0" w:color="auto"/>
            </w:tcBorders>
          </w:tcPr>
          <w:p w:rsidR="009B7B50" w:rsidRPr="00E52649" w:rsidRDefault="009B7B50" w:rsidP="00BF2FEA">
            <w:pPr>
              <w:suppressAutoHyphens w:val="0"/>
              <w:jc w:val="center"/>
              <w:rPr>
                <w:sz w:val="16"/>
                <w:szCs w:val="16"/>
                <w:lang w:val="uk-UA" w:eastAsia="uk-UA"/>
              </w:rPr>
            </w:pPr>
            <w:r w:rsidRPr="00E52649">
              <w:rPr>
                <w:sz w:val="16"/>
                <w:szCs w:val="16"/>
                <w:lang w:val="uk-UA" w:eastAsia="uk-UA"/>
              </w:rPr>
              <w:t>10</w:t>
            </w:r>
          </w:p>
        </w:tc>
        <w:tc>
          <w:tcPr>
            <w:tcW w:w="1134" w:type="dxa"/>
            <w:tcBorders>
              <w:top w:val="nil"/>
              <w:left w:val="nil"/>
              <w:bottom w:val="single" w:sz="4" w:space="0" w:color="auto"/>
              <w:right w:val="single" w:sz="4" w:space="0" w:color="auto"/>
            </w:tcBorders>
          </w:tcPr>
          <w:p w:rsidR="009B7B50" w:rsidRPr="00E52649" w:rsidRDefault="009B7B50" w:rsidP="00BF2FEA">
            <w:pPr>
              <w:suppressAutoHyphens w:val="0"/>
              <w:jc w:val="center"/>
              <w:rPr>
                <w:sz w:val="16"/>
                <w:szCs w:val="16"/>
                <w:lang w:val="uk-UA" w:eastAsia="uk-UA"/>
              </w:rPr>
            </w:pPr>
            <w:r w:rsidRPr="00E52649">
              <w:rPr>
                <w:sz w:val="16"/>
                <w:szCs w:val="16"/>
                <w:lang w:val="uk-UA" w:eastAsia="uk-UA"/>
              </w:rPr>
              <w:t>11</w:t>
            </w:r>
          </w:p>
        </w:tc>
        <w:tc>
          <w:tcPr>
            <w:tcW w:w="1275" w:type="dxa"/>
            <w:tcBorders>
              <w:top w:val="nil"/>
              <w:left w:val="nil"/>
              <w:bottom w:val="single" w:sz="4" w:space="0" w:color="auto"/>
              <w:right w:val="single" w:sz="4" w:space="0" w:color="auto"/>
            </w:tcBorders>
          </w:tcPr>
          <w:p w:rsidR="009B7B50" w:rsidRPr="00E52649" w:rsidRDefault="009B7B50" w:rsidP="00BF2FEA">
            <w:pPr>
              <w:suppressAutoHyphens w:val="0"/>
              <w:jc w:val="center"/>
              <w:rPr>
                <w:sz w:val="16"/>
                <w:szCs w:val="16"/>
                <w:lang w:val="uk-UA" w:eastAsia="uk-UA"/>
              </w:rPr>
            </w:pPr>
            <w:r w:rsidRPr="00E52649">
              <w:rPr>
                <w:sz w:val="16"/>
                <w:szCs w:val="16"/>
                <w:lang w:val="uk-UA" w:eastAsia="uk-UA"/>
              </w:rPr>
              <w:t>12</w:t>
            </w:r>
          </w:p>
        </w:tc>
        <w:tc>
          <w:tcPr>
            <w:tcW w:w="1134" w:type="dxa"/>
            <w:tcBorders>
              <w:top w:val="nil"/>
              <w:left w:val="nil"/>
              <w:bottom w:val="single" w:sz="4" w:space="0" w:color="auto"/>
              <w:right w:val="single" w:sz="4" w:space="0" w:color="auto"/>
            </w:tcBorders>
          </w:tcPr>
          <w:p w:rsidR="009B7B50" w:rsidRPr="00E52649" w:rsidRDefault="009B7B50" w:rsidP="00BF2FEA">
            <w:pPr>
              <w:suppressAutoHyphens w:val="0"/>
              <w:jc w:val="center"/>
              <w:rPr>
                <w:sz w:val="16"/>
                <w:szCs w:val="16"/>
                <w:lang w:val="uk-UA" w:eastAsia="uk-UA"/>
              </w:rPr>
            </w:pPr>
            <w:r w:rsidRPr="00E52649">
              <w:rPr>
                <w:sz w:val="16"/>
                <w:szCs w:val="16"/>
                <w:lang w:val="uk-UA" w:eastAsia="uk-UA"/>
              </w:rPr>
              <w:t>13</w:t>
            </w:r>
          </w:p>
        </w:tc>
      </w:tr>
      <w:tr w:rsidR="009B7B50" w:rsidRPr="00E52649" w:rsidTr="00BF2FEA">
        <w:trPr>
          <w:trHeight w:val="300"/>
        </w:trPr>
        <w:tc>
          <w:tcPr>
            <w:tcW w:w="1229" w:type="dxa"/>
            <w:vMerge w:val="restart"/>
            <w:tcBorders>
              <w:top w:val="nil"/>
              <w:left w:val="single" w:sz="4" w:space="0" w:color="auto"/>
              <w:bottom w:val="single" w:sz="4" w:space="0" w:color="000000"/>
              <w:right w:val="single" w:sz="4" w:space="0" w:color="auto"/>
            </w:tcBorders>
          </w:tcPr>
          <w:p w:rsidR="009B7B50" w:rsidRPr="00E52649" w:rsidRDefault="009B7B50" w:rsidP="00BF2FEA">
            <w:pPr>
              <w:suppressAutoHyphens w:val="0"/>
              <w:jc w:val="center"/>
              <w:rPr>
                <w:b/>
                <w:bCs/>
                <w:sz w:val="16"/>
                <w:szCs w:val="16"/>
                <w:lang w:val="uk-UA" w:eastAsia="uk-UA"/>
              </w:rPr>
            </w:pPr>
            <w:r w:rsidRPr="00E52649">
              <w:rPr>
                <w:b/>
                <w:bCs/>
                <w:sz w:val="16"/>
                <w:szCs w:val="16"/>
                <w:lang w:val="uk-UA" w:eastAsia="uk-UA"/>
              </w:rPr>
              <w:t> </w:t>
            </w:r>
          </w:p>
        </w:tc>
        <w:tc>
          <w:tcPr>
            <w:tcW w:w="699" w:type="dxa"/>
            <w:vMerge w:val="restart"/>
            <w:tcBorders>
              <w:top w:val="nil"/>
              <w:left w:val="single" w:sz="4" w:space="0" w:color="auto"/>
              <w:bottom w:val="single" w:sz="4" w:space="0" w:color="000000"/>
              <w:right w:val="single" w:sz="4" w:space="0" w:color="auto"/>
            </w:tcBorders>
          </w:tcPr>
          <w:p w:rsidR="009B7B50" w:rsidRPr="00E52649" w:rsidRDefault="009B7B50" w:rsidP="00BF2FEA">
            <w:pPr>
              <w:suppressAutoHyphens w:val="0"/>
              <w:jc w:val="center"/>
              <w:rPr>
                <w:sz w:val="16"/>
                <w:szCs w:val="16"/>
                <w:lang w:val="uk-UA" w:eastAsia="uk-UA"/>
              </w:rPr>
            </w:pPr>
            <w:r w:rsidRPr="00E52649">
              <w:rPr>
                <w:sz w:val="16"/>
                <w:szCs w:val="16"/>
                <w:lang w:val="uk-UA" w:eastAsia="uk-UA"/>
              </w:rPr>
              <w:t>1</w:t>
            </w:r>
          </w:p>
        </w:tc>
        <w:tc>
          <w:tcPr>
            <w:tcW w:w="1936" w:type="dxa"/>
            <w:vMerge w:val="restart"/>
            <w:tcBorders>
              <w:top w:val="nil"/>
              <w:left w:val="single" w:sz="4" w:space="0" w:color="auto"/>
              <w:bottom w:val="single" w:sz="4" w:space="0" w:color="000000"/>
              <w:right w:val="single" w:sz="4" w:space="0" w:color="auto"/>
            </w:tcBorders>
          </w:tcPr>
          <w:p w:rsidR="009B7B50" w:rsidRPr="00E52649" w:rsidRDefault="009B7B50" w:rsidP="00BF2FEA">
            <w:pPr>
              <w:suppressAutoHyphens w:val="0"/>
              <w:jc w:val="center"/>
              <w:rPr>
                <w:b/>
                <w:bCs/>
                <w:sz w:val="16"/>
                <w:szCs w:val="16"/>
                <w:lang w:val="uk-UA" w:eastAsia="uk-UA"/>
              </w:rPr>
            </w:pPr>
            <w:r w:rsidRPr="00E52649">
              <w:rPr>
                <w:b/>
                <w:bCs/>
                <w:sz w:val="16"/>
                <w:szCs w:val="16"/>
                <w:lang w:val="uk-UA" w:eastAsia="uk-UA"/>
              </w:rPr>
              <w:t> </w:t>
            </w:r>
          </w:p>
        </w:tc>
        <w:tc>
          <w:tcPr>
            <w:tcW w:w="1077" w:type="dxa"/>
            <w:tcBorders>
              <w:top w:val="nil"/>
              <w:left w:val="nil"/>
              <w:bottom w:val="single" w:sz="4" w:space="0" w:color="auto"/>
              <w:right w:val="single" w:sz="4" w:space="0" w:color="auto"/>
            </w:tcBorders>
          </w:tcPr>
          <w:p w:rsidR="009B7B50" w:rsidRPr="00E52649" w:rsidRDefault="009B7B50" w:rsidP="00BF2FEA">
            <w:pPr>
              <w:suppressAutoHyphens w:val="0"/>
              <w:jc w:val="center"/>
              <w:rPr>
                <w:b/>
                <w:bCs/>
                <w:sz w:val="16"/>
                <w:szCs w:val="16"/>
                <w:lang w:val="uk-UA" w:eastAsia="uk-UA"/>
              </w:rPr>
            </w:pPr>
            <w:r w:rsidRPr="00E52649">
              <w:rPr>
                <w:b/>
                <w:bCs/>
                <w:sz w:val="16"/>
                <w:szCs w:val="16"/>
                <w:lang w:val="uk-UA" w:eastAsia="uk-UA"/>
              </w:rPr>
              <w:t>202_</w:t>
            </w:r>
          </w:p>
        </w:tc>
        <w:tc>
          <w:tcPr>
            <w:tcW w:w="1028" w:type="dxa"/>
            <w:vMerge w:val="restart"/>
            <w:tcBorders>
              <w:top w:val="nil"/>
              <w:left w:val="nil"/>
              <w:right w:val="single" w:sz="4" w:space="0" w:color="auto"/>
            </w:tcBorders>
          </w:tcPr>
          <w:p w:rsidR="009B7B50" w:rsidRPr="00E52649" w:rsidRDefault="009B7B50" w:rsidP="00BF2FEA">
            <w:pPr>
              <w:suppressAutoHyphens w:val="0"/>
              <w:jc w:val="center"/>
              <w:rPr>
                <w:b/>
                <w:bCs/>
                <w:sz w:val="16"/>
                <w:szCs w:val="16"/>
                <w:lang w:val="uk-UA" w:eastAsia="uk-UA"/>
              </w:rPr>
            </w:pPr>
            <w:r w:rsidRPr="00E52649">
              <w:rPr>
                <w:b/>
                <w:bCs/>
                <w:sz w:val="16"/>
                <w:szCs w:val="16"/>
                <w:lang w:val="uk-UA" w:eastAsia="uk-UA"/>
              </w:rPr>
              <w:t> </w:t>
            </w:r>
          </w:p>
          <w:p w:rsidR="009B7B50" w:rsidRPr="00E52649" w:rsidRDefault="009B7B50" w:rsidP="00BF2FEA">
            <w:pPr>
              <w:suppressAutoHyphens w:val="0"/>
              <w:jc w:val="center"/>
              <w:rPr>
                <w:b/>
                <w:bCs/>
                <w:sz w:val="16"/>
                <w:szCs w:val="16"/>
                <w:lang w:val="uk-UA" w:eastAsia="uk-UA"/>
              </w:rPr>
            </w:pPr>
            <w:r w:rsidRPr="00E52649">
              <w:rPr>
                <w:b/>
                <w:bCs/>
                <w:sz w:val="16"/>
                <w:szCs w:val="16"/>
                <w:lang w:val="uk-UA" w:eastAsia="uk-UA"/>
              </w:rPr>
              <w:t> </w:t>
            </w:r>
          </w:p>
          <w:p w:rsidR="009B7B50" w:rsidRPr="00E52649" w:rsidRDefault="009B7B50" w:rsidP="00BF2FEA">
            <w:pPr>
              <w:suppressAutoHyphens w:val="0"/>
              <w:jc w:val="center"/>
              <w:rPr>
                <w:b/>
                <w:bCs/>
                <w:sz w:val="16"/>
                <w:szCs w:val="16"/>
                <w:lang w:val="uk-UA" w:eastAsia="uk-UA"/>
              </w:rPr>
            </w:pPr>
            <w:r w:rsidRPr="00E52649">
              <w:rPr>
                <w:b/>
                <w:bCs/>
                <w:sz w:val="16"/>
                <w:szCs w:val="16"/>
                <w:lang w:val="uk-UA" w:eastAsia="uk-UA"/>
              </w:rPr>
              <w:t> </w:t>
            </w:r>
          </w:p>
          <w:p w:rsidR="009B7B50" w:rsidRPr="00E52649" w:rsidRDefault="009B7B50" w:rsidP="00BF2FEA">
            <w:pPr>
              <w:suppressAutoHyphens w:val="0"/>
              <w:jc w:val="center"/>
              <w:rPr>
                <w:b/>
                <w:bCs/>
                <w:sz w:val="16"/>
                <w:szCs w:val="16"/>
                <w:lang w:val="uk-UA" w:eastAsia="uk-UA"/>
              </w:rPr>
            </w:pPr>
            <w:r w:rsidRPr="00E52649">
              <w:rPr>
                <w:b/>
                <w:bCs/>
                <w:sz w:val="16"/>
                <w:szCs w:val="16"/>
                <w:lang w:val="uk-UA" w:eastAsia="uk-UA"/>
              </w:rPr>
              <w:t> </w:t>
            </w:r>
          </w:p>
          <w:p w:rsidR="009B7B50" w:rsidRPr="00E52649" w:rsidRDefault="009B7B50" w:rsidP="00BF2FEA">
            <w:pPr>
              <w:jc w:val="center"/>
              <w:rPr>
                <w:b/>
                <w:bCs/>
                <w:sz w:val="16"/>
                <w:szCs w:val="16"/>
                <w:lang w:val="uk-UA" w:eastAsia="uk-UA"/>
              </w:rPr>
            </w:pPr>
            <w:r w:rsidRPr="00E52649">
              <w:rPr>
                <w:b/>
                <w:bCs/>
                <w:sz w:val="16"/>
                <w:szCs w:val="16"/>
                <w:lang w:val="uk-UA" w:eastAsia="uk-UA"/>
              </w:rPr>
              <w:t> </w:t>
            </w:r>
          </w:p>
        </w:tc>
        <w:tc>
          <w:tcPr>
            <w:tcW w:w="1276" w:type="dxa"/>
            <w:tcBorders>
              <w:top w:val="nil"/>
              <w:left w:val="nil"/>
              <w:bottom w:val="single" w:sz="4" w:space="0" w:color="auto"/>
              <w:right w:val="single" w:sz="4" w:space="0" w:color="auto"/>
            </w:tcBorders>
          </w:tcPr>
          <w:p w:rsidR="009B7B50" w:rsidRPr="00E52649" w:rsidRDefault="009B7B50" w:rsidP="00BF2FEA">
            <w:pPr>
              <w:suppressAutoHyphens w:val="0"/>
              <w:jc w:val="center"/>
              <w:rPr>
                <w:b/>
                <w:bCs/>
                <w:sz w:val="16"/>
                <w:szCs w:val="16"/>
                <w:lang w:val="uk-UA" w:eastAsia="uk-UA"/>
              </w:rPr>
            </w:pPr>
            <w:r w:rsidRPr="00E52649">
              <w:rPr>
                <w:b/>
                <w:bCs/>
                <w:sz w:val="16"/>
                <w:szCs w:val="16"/>
                <w:lang w:val="uk-UA" w:eastAsia="uk-UA"/>
              </w:rPr>
              <w:t> </w:t>
            </w:r>
          </w:p>
        </w:tc>
        <w:tc>
          <w:tcPr>
            <w:tcW w:w="931" w:type="dxa"/>
            <w:tcBorders>
              <w:top w:val="nil"/>
              <w:left w:val="nil"/>
              <w:bottom w:val="single" w:sz="4" w:space="0" w:color="auto"/>
              <w:right w:val="single" w:sz="4" w:space="0" w:color="auto"/>
            </w:tcBorders>
          </w:tcPr>
          <w:p w:rsidR="009B7B50" w:rsidRPr="00E52649" w:rsidRDefault="009B7B50" w:rsidP="00BF2FEA">
            <w:pPr>
              <w:suppressAutoHyphens w:val="0"/>
              <w:jc w:val="center"/>
              <w:rPr>
                <w:b/>
                <w:bCs/>
                <w:sz w:val="16"/>
                <w:szCs w:val="16"/>
                <w:lang w:val="uk-UA" w:eastAsia="uk-UA"/>
              </w:rPr>
            </w:pPr>
            <w:r w:rsidRPr="00E52649">
              <w:rPr>
                <w:b/>
                <w:bCs/>
                <w:sz w:val="16"/>
                <w:szCs w:val="16"/>
                <w:lang w:val="uk-UA" w:eastAsia="uk-UA"/>
              </w:rPr>
              <w:t> </w:t>
            </w:r>
          </w:p>
        </w:tc>
        <w:tc>
          <w:tcPr>
            <w:tcW w:w="911" w:type="dxa"/>
            <w:tcBorders>
              <w:top w:val="nil"/>
              <w:left w:val="nil"/>
              <w:bottom w:val="single" w:sz="4" w:space="0" w:color="auto"/>
              <w:right w:val="single" w:sz="4" w:space="0" w:color="auto"/>
            </w:tcBorders>
          </w:tcPr>
          <w:p w:rsidR="009B7B50" w:rsidRPr="00E52649" w:rsidRDefault="009B7B50" w:rsidP="00BF2FEA">
            <w:pPr>
              <w:suppressAutoHyphens w:val="0"/>
              <w:jc w:val="center"/>
              <w:rPr>
                <w:b/>
                <w:bCs/>
                <w:sz w:val="16"/>
                <w:szCs w:val="16"/>
                <w:lang w:val="uk-UA" w:eastAsia="uk-UA"/>
              </w:rPr>
            </w:pPr>
            <w:r w:rsidRPr="00E52649">
              <w:rPr>
                <w:b/>
                <w:bCs/>
                <w:sz w:val="16"/>
                <w:szCs w:val="16"/>
                <w:lang w:val="uk-UA" w:eastAsia="uk-UA"/>
              </w:rPr>
              <w:t> </w:t>
            </w:r>
          </w:p>
        </w:tc>
        <w:tc>
          <w:tcPr>
            <w:tcW w:w="1276" w:type="dxa"/>
            <w:tcBorders>
              <w:top w:val="nil"/>
              <w:left w:val="nil"/>
              <w:bottom w:val="single" w:sz="4" w:space="0" w:color="auto"/>
              <w:right w:val="single" w:sz="4" w:space="0" w:color="auto"/>
            </w:tcBorders>
          </w:tcPr>
          <w:p w:rsidR="009B7B50" w:rsidRPr="00E52649" w:rsidRDefault="009B7B50" w:rsidP="00BF2FEA">
            <w:pPr>
              <w:suppressAutoHyphens w:val="0"/>
              <w:jc w:val="center"/>
              <w:rPr>
                <w:b/>
                <w:bCs/>
                <w:sz w:val="16"/>
                <w:szCs w:val="16"/>
                <w:lang w:val="uk-UA" w:eastAsia="uk-UA"/>
              </w:rPr>
            </w:pPr>
            <w:r w:rsidRPr="00E52649">
              <w:rPr>
                <w:b/>
                <w:bCs/>
                <w:sz w:val="16"/>
                <w:szCs w:val="16"/>
                <w:lang w:val="uk-UA" w:eastAsia="uk-UA"/>
              </w:rPr>
              <w:t> </w:t>
            </w:r>
          </w:p>
        </w:tc>
        <w:tc>
          <w:tcPr>
            <w:tcW w:w="851" w:type="dxa"/>
            <w:tcBorders>
              <w:top w:val="nil"/>
              <w:left w:val="nil"/>
              <w:bottom w:val="single" w:sz="4" w:space="0" w:color="auto"/>
              <w:right w:val="single" w:sz="4" w:space="0" w:color="auto"/>
            </w:tcBorders>
          </w:tcPr>
          <w:p w:rsidR="009B7B50" w:rsidRPr="00E52649" w:rsidRDefault="009B7B50" w:rsidP="00BF2FEA">
            <w:pPr>
              <w:suppressAutoHyphens w:val="0"/>
              <w:jc w:val="center"/>
              <w:rPr>
                <w:b/>
                <w:bCs/>
                <w:sz w:val="16"/>
                <w:szCs w:val="16"/>
                <w:lang w:val="uk-UA" w:eastAsia="uk-UA"/>
              </w:rPr>
            </w:pPr>
            <w:r w:rsidRPr="00E52649">
              <w:rPr>
                <w:b/>
                <w:bCs/>
                <w:sz w:val="16"/>
                <w:szCs w:val="16"/>
                <w:lang w:val="uk-UA" w:eastAsia="uk-UA"/>
              </w:rPr>
              <w:t> </w:t>
            </w:r>
          </w:p>
        </w:tc>
        <w:tc>
          <w:tcPr>
            <w:tcW w:w="1134" w:type="dxa"/>
            <w:tcBorders>
              <w:top w:val="nil"/>
              <w:left w:val="nil"/>
              <w:bottom w:val="single" w:sz="4" w:space="0" w:color="auto"/>
              <w:right w:val="single" w:sz="4" w:space="0" w:color="auto"/>
            </w:tcBorders>
          </w:tcPr>
          <w:p w:rsidR="009B7B50" w:rsidRPr="00E52649" w:rsidRDefault="009B7B50" w:rsidP="00BF2FEA">
            <w:pPr>
              <w:suppressAutoHyphens w:val="0"/>
              <w:jc w:val="center"/>
              <w:rPr>
                <w:b/>
                <w:bCs/>
                <w:sz w:val="16"/>
                <w:szCs w:val="16"/>
                <w:lang w:val="uk-UA" w:eastAsia="uk-UA"/>
              </w:rPr>
            </w:pPr>
            <w:r w:rsidRPr="00E52649">
              <w:rPr>
                <w:b/>
                <w:bCs/>
                <w:sz w:val="16"/>
                <w:szCs w:val="16"/>
                <w:lang w:val="uk-UA" w:eastAsia="uk-UA"/>
              </w:rPr>
              <w:t> </w:t>
            </w:r>
          </w:p>
        </w:tc>
        <w:tc>
          <w:tcPr>
            <w:tcW w:w="1275" w:type="dxa"/>
            <w:tcBorders>
              <w:top w:val="nil"/>
              <w:left w:val="nil"/>
              <w:bottom w:val="single" w:sz="4" w:space="0" w:color="auto"/>
              <w:right w:val="single" w:sz="4" w:space="0" w:color="auto"/>
            </w:tcBorders>
          </w:tcPr>
          <w:p w:rsidR="009B7B50" w:rsidRPr="00E52649" w:rsidRDefault="009B7B50" w:rsidP="00BF2FEA">
            <w:pPr>
              <w:suppressAutoHyphens w:val="0"/>
              <w:jc w:val="center"/>
              <w:rPr>
                <w:b/>
                <w:bCs/>
                <w:sz w:val="16"/>
                <w:szCs w:val="16"/>
                <w:lang w:val="uk-UA" w:eastAsia="uk-UA"/>
              </w:rPr>
            </w:pPr>
            <w:r w:rsidRPr="00E52649">
              <w:rPr>
                <w:b/>
                <w:bCs/>
                <w:sz w:val="16"/>
                <w:szCs w:val="16"/>
                <w:lang w:val="uk-UA" w:eastAsia="uk-UA"/>
              </w:rPr>
              <w:t> </w:t>
            </w:r>
          </w:p>
        </w:tc>
        <w:tc>
          <w:tcPr>
            <w:tcW w:w="1134" w:type="dxa"/>
            <w:tcBorders>
              <w:top w:val="nil"/>
              <w:left w:val="nil"/>
              <w:bottom w:val="single" w:sz="4" w:space="0" w:color="auto"/>
              <w:right w:val="single" w:sz="4" w:space="0" w:color="auto"/>
            </w:tcBorders>
          </w:tcPr>
          <w:p w:rsidR="009B7B50" w:rsidRPr="00E52649" w:rsidRDefault="009B7B50" w:rsidP="00BF2FEA">
            <w:pPr>
              <w:suppressAutoHyphens w:val="0"/>
              <w:jc w:val="center"/>
              <w:rPr>
                <w:b/>
                <w:bCs/>
                <w:sz w:val="16"/>
                <w:szCs w:val="16"/>
                <w:lang w:val="uk-UA" w:eastAsia="uk-UA"/>
              </w:rPr>
            </w:pPr>
            <w:r w:rsidRPr="00E52649">
              <w:rPr>
                <w:b/>
                <w:bCs/>
                <w:sz w:val="16"/>
                <w:szCs w:val="16"/>
                <w:lang w:val="uk-UA" w:eastAsia="uk-UA"/>
              </w:rPr>
              <w:t> </w:t>
            </w:r>
          </w:p>
        </w:tc>
      </w:tr>
      <w:tr w:rsidR="009B7B50" w:rsidRPr="00E52649" w:rsidTr="00BF2FEA">
        <w:trPr>
          <w:trHeight w:val="300"/>
        </w:trPr>
        <w:tc>
          <w:tcPr>
            <w:tcW w:w="1229" w:type="dxa"/>
            <w:vMerge/>
            <w:tcBorders>
              <w:top w:val="nil"/>
              <w:left w:val="single" w:sz="4" w:space="0" w:color="auto"/>
              <w:bottom w:val="single" w:sz="4" w:space="0" w:color="000000"/>
              <w:right w:val="single" w:sz="4" w:space="0" w:color="auto"/>
            </w:tcBorders>
            <w:vAlign w:val="center"/>
          </w:tcPr>
          <w:p w:rsidR="009B7B50" w:rsidRPr="00E52649" w:rsidRDefault="009B7B50" w:rsidP="00BF2FEA">
            <w:pPr>
              <w:suppressAutoHyphens w:val="0"/>
              <w:rPr>
                <w:b/>
                <w:bCs/>
                <w:sz w:val="16"/>
                <w:szCs w:val="16"/>
                <w:lang w:val="uk-UA" w:eastAsia="uk-UA"/>
              </w:rPr>
            </w:pPr>
          </w:p>
        </w:tc>
        <w:tc>
          <w:tcPr>
            <w:tcW w:w="699" w:type="dxa"/>
            <w:vMerge/>
            <w:tcBorders>
              <w:top w:val="nil"/>
              <w:left w:val="single" w:sz="4" w:space="0" w:color="auto"/>
              <w:bottom w:val="single" w:sz="4" w:space="0" w:color="000000"/>
              <w:right w:val="single" w:sz="4" w:space="0" w:color="auto"/>
            </w:tcBorders>
            <w:vAlign w:val="center"/>
          </w:tcPr>
          <w:p w:rsidR="009B7B50" w:rsidRPr="00E52649" w:rsidRDefault="009B7B50" w:rsidP="00BF2FEA">
            <w:pPr>
              <w:suppressAutoHyphens w:val="0"/>
              <w:rPr>
                <w:sz w:val="16"/>
                <w:szCs w:val="16"/>
                <w:lang w:val="uk-UA" w:eastAsia="uk-UA"/>
              </w:rPr>
            </w:pPr>
          </w:p>
        </w:tc>
        <w:tc>
          <w:tcPr>
            <w:tcW w:w="1936" w:type="dxa"/>
            <w:vMerge/>
            <w:tcBorders>
              <w:top w:val="nil"/>
              <w:left w:val="single" w:sz="4" w:space="0" w:color="auto"/>
              <w:bottom w:val="single" w:sz="4" w:space="0" w:color="000000"/>
              <w:right w:val="single" w:sz="4" w:space="0" w:color="auto"/>
            </w:tcBorders>
            <w:vAlign w:val="center"/>
          </w:tcPr>
          <w:p w:rsidR="009B7B50" w:rsidRPr="00E52649" w:rsidRDefault="009B7B50" w:rsidP="00BF2FEA">
            <w:pPr>
              <w:suppressAutoHyphens w:val="0"/>
              <w:rPr>
                <w:b/>
                <w:bCs/>
                <w:sz w:val="16"/>
                <w:szCs w:val="16"/>
                <w:lang w:val="uk-UA" w:eastAsia="uk-UA"/>
              </w:rPr>
            </w:pPr>
          </w:p>
        </w:tc>
        <w:tc>
          <w:tcPr>
            <w:tcW w:w="1077" w:type="dxa"/>
            <w:tcBorders>
              <w:top w:val="nil"/>
              <w:left w:val="nil"/>
              <w:bottom w:val="single" w:sz="4" w:space="0" w:color="auto"/>
              <w:right w:val="single" w:sz="4" w:space="0" w:color="auto"/>
            </w:tcBorders>
          </w:tcPr>
          <w:p w:rsidR="009B7B50" w:rsidRPr="00E52649" w:rsidRDefault="009B7B50" w:rsidP="00BF2FEA">
            <w:pPr>
              <w:suppressAutoHyphens w:val="0"/>
              <w:jc w:val="center"/>
              <w:rPr>
                <w:b/>
                <w:bCs/>
                <w:sz w:val="16"/>
                <w:szCs w:val="16"/>
                <w:lang w:val="uk-UA" w:eastAsia="uk-UA"/>
              </w:rPr>
            </w:pPr>
            <w:r w:rsidRPr="00E52649">
              <w:rPr>
                <w:b/>
                <w:bCs/>
                <w:sz w:val="16"/>
                <w:szCs w:val="16"/>
                <w:lang w:val="uk-UA" w:eastAsia="uk-UA"/>
              </w:rPr>
              <w:t>202_</w:t>
            </w:r>
          </w:p>
        </w:tc>
        <w:tc>
          <w:tcPr>
            <w:tcW w:w="1028" w:type="dxa"/>
            <w:vMerge/>
            <w:tcBorders>
              <w:left w:val="nil"/>
              <w:right w:val="single" w:sz="4" w:space="0" w:color="auto"/>
            </w:tcBorders>
          </w:tcPr>
          <w:p w:rsidR="009B7B50" w:rsidRPr="00E52649" w:rsidRDefault="009B7B50" w:rsidP="00BF2FEA">
            <w:pPr>
              <w:jc w:val="center"/>
              <w:rPr>
                <w:b/>
                <w:bCs/>
                <w:sz w:val="16"/>
                <w:szCs w:val="16"/>
                <w:lang w:val="uk-UA" w:eastAsia="uk-UA"/>
              </w:rPr>
            </w:pPr>
          </w:p>
        </w:tc>
        <w:tc>
          <w:tcPr>
            <w:tcW w:w="1276" w:type="dxa"/>
            <w:tcBorders>
              <w:top w:val="nil"/>
              <w:left w:val="nil"/>
              <w:bottom w:val="single" w:sz="4" w:space="0" w:color="auto"/>
              <w:right w:val="single" w:sz="4" w:space="0" w:color="auto"/>
            </w:tcBorders>
          </w:tcPr>
          <w:p w:rsidR="009B7B50" w:rsidRPr="00E52649" w:rsidRDefault="009B7B50" w:rsidP="00BF2FEA">
            <w:pPr>
              <w:suppressAutoHyphens w:val="0"/>
              <w:jc w:val="center"/>
              <w:rPr>
                <w:b/>
                <w:bCs/>
                <w:sz w:val="16"/>
                <w:szCs w:val="16"/>
                <w:lang w:val="uk-UA" w:eastAsia="uk-UA"/>
              </w:rPr>
            </w:pPr>
            <w:r w:rsidRPr="00E52649">
              <w:rPr>
                <w:b/>
                <w:bCs/>
                <w:sz w:val="16"/>
                <w:szCs w:val="16"/>
                <w:lang w:val="uk-UA" w:eastAsia="uk-UA"/>
              </w:rPr>
              <w:t> </w:t>
            </w:r>
          </w:p>
        </w:tc>
        <w:tc>
          <w:tcPr>
            <w:tcW w:w="931" w:type="dxa"/>
            <w:tcBorders>
              <w:top w:val="nil"/>
              <w:left w:val="nil"/>
              <w:bottom w:val="single" w:sz="4" w:space="0" w:color="auto"/>
              <w:right w:val="single" w:sz="4" w:space="0" w:color="auto"/>
            </w:tcBorders>
          </w:tcPr>
          <w:p w:rsidR="009B7B50" w:rsidRPr="00E52649" w:rsidRDefault="009B7B50" w:rsidP="00BF2FEA">
            <w:pPr>
              <w:suppressAutoHyphens w:val="0"/>
              <w:jc w:val="center"/>
              <w:rPr>
                <w:b/>
                <w:bCs/>
                <w:sz w:val="16"/>
                <w:szCs w:val="16"/>
                <w:lang w:val="uk-UA" w:eastAsia="uk-UA"/>
              </w:rPr>
            </w:pPr>
            <w:r w:rsidRPr="00E52649">
              <w:rPr>
                <w:b/>
                <w:bCs/>
                <w:sz w:val="16"/>
                <w:szCs w:val="16"/>
                <w:lang w:val="uk-UA" w:eastAsia="uk-UA"/>
              </w:rPr>
              <w:t> </w:t>
            </w:r>
          </w:p>
        </w:tc>
        <w:tc>
          <w:tcPr>
            <w:tcW w:w="911" w:type="dxa"/>
            <w:tcBorders>
              <w:top w:val="nil"/>
              <w:left w:val="nil"/>
              <w:bottom w:val="single" w:sz="4" w:space="0" w:color="auto"/>
              <w:right w:val="single" w:sz="4" w:space="0" w:color="auto"/>
            </w:tcBorders>
          </w:tcPr>
          <w:p w:rsidR="009B7B50" w:rsidRPr="00E52649" w:rsidRDefault="009B7B50" w:rsidP="00BF2FEA">
            <w:pPr>
              <w:suppressAutoHyphens w:val="0"/>
              <w:jc w:val="center"/>
              <w:rPr>
                <w:b/>
                <w:bCs/>
                <w:sz w:val="16"/>
                <w:szCs w:val="16"/>
                <w:lang w:val="uk-UA" w:eastAsia="uk-UA"/>
              </w:rPr>
            </w:pPr>
            <w:r w:rsidRPr="00E52649">
              <w:rPr>
                <w:b/>
                <w:bCs/>
                <w:sz w:val="16"/>
                <w:szCs w:val="16"/>
                <w:lang w:val="uk-UA" w:eastAsia="uk-UA"/>
              </w:rPr>
              <w:t> </w:t>
            </w:r>
          </w:p>
        </w:tc>
        <w:tc>
          <w:tcPr>
            <w:tcW w:w="1276" w:type="dxa"/>
            <w:tcBorders>
              <w:top w:val="nil"/>
              <w:left w:val="nil"/>
              <w:bottom w:val="single" w:sz="4" w:space="0" w:color="auto"/>
              <w:right w:val="single" w:sz="4" w:space="0" w:color="auto"/>
            </w:tcBorders>
          </w:tcPr>
          <w:p w:rsidR="009B7B50" w:rsidRPr="00E52649" w:rsidRDefault="009B7B50" w:rsidP="00BF2FEA">
            <w:pPr>
              <w:suppressAutoHyphens w:val="0"/>
              <w:jc w:val="center"/>
              <w:rPr>
                <w:b/>
                <w:bCs/>
                <w:sz w:val="16"/>
                <w:szCs w:val="16"/>
                <w:lang w:val="uk-UA" w:eastAsia="uk-UA"/>
              </w:rPr>
            </w:pPr>
            <w:r w:rsidRPr="00E52649">
              <w:rPr>
                <w:b/>
                <w:bCs/>
                <w:sz w:val="16"/>
                <w:szCs w:val="16"/>
                <w:lang w:val="uk-UA" w:eastAsia="uk-UA"/>
              </w:rPr>
              <w:t> </w:t>
            </w:r>
          </w:p>
        </w:tc>
        <w:tc>
          <w:tcPr>
            <w:tcW w:w="851" w:type="dxa"/>
            <w:tcBorders>
              <w:top w:val="nil"/>
              <w:left w:val="nil"/>
              <w:bottom w:val="single" w:sz="4" w:space="0" w:color="auto"/>
              <w:right w:val="single" w:sz="4" w:space="0" w:color="auto"/>
            </w:tcBorders>
          </w:tcPr>
          <w:p w:rsidR="009B7B50" w:rsidRPr="00E52649" w:rsidRDefault="009B7B50" w:rsidP="00BF2FEA">
            <w:pPr>
              <w:suppressAutoHyphens w:val="0"/>
              <w:jc w:val="center"/>
              <w:rPr>
                <w:b/>
                <w:bCs/>
                <w:sz w:val="16"/>
                <w:szCs w:val="16"/>
                <w:lang w:val="uk-UA" w:eastAsia="uk-UA"/>
              </w:rPr>
            </w:pPr>
            <w:r w:rsidRPr="00E52649">
              <w:rPr>
                <w:b/>
                <w:bCs/>
                <w:sz w:val="16"/>
                <w:szCs w:val="16"/>
                <w:lang w:val="uk-UA" w:eastAsia="uk-UA"/>
              </w:rPr>
              <w:t> </w:t>
            </w:r>
          </w:p>
        </w:tc>
        <w:tc>
          <w:tcPr>
            <w:tcW w:w="1134" w:type="dxa"/>
            <w:tcBorders>
              <w:top w:val="nil"/>
              <w:left w:val="nil"/>
              <w:bottom w:val="single" w:sz="4" w:space="0" w:color="auto"/>
              <w:right w:val="single" w:sz="4" w:space="0" w:color="auto"/>
            </w:tcBorders>
          </w:tcPr>
          <w:p w:rsidR="009B7B50" w:rsidRPr="00E52649" w:rsidRDefault="009B7B50" w:rsidP="00BF2FEA">
            <w:pPr>
              <w:suppressAutoHyphens w:val="0"/>
              <w:jc w:val="center"/>
              <w:rPr>
                <w:b/>
                <w:bCs/>
                <w:sz w:val="16"/>
                <w:szCs w:val="16"/>
                <w:lang w:val="uk-UA" w:eastAsia="uk-UA"/>
              </w:rPr>
            </w:pPr>
            <w:r w:rsidRPr="00E52649">
              <w:rPr>
                <w:b/>
                <w:bCs/>
                <w:sz w:val="16"/>
                <w:szCs w:val="16"/>
                <w:lang w:val="uk-UA" w:eastAsia="uk-UA"/>
              </w:rPr>
              <w:t> </w:t>
            </w:r>
          </w:p>
        </w:tc>
        <w:tc>
          <w:tcPr>
            <w:tcW w:w="1275" w:type="dxa"/>
            <w:tcBorders>
              <w:top w:val="nil"/>
              <w:left w:val="nil"/>
              <w:bottom w:val="single" w:sz="4" w:space="0" w:color="auto"/>
              <w:right w:val="single" w:sz="4" w:space="0" w:color="auto"/>
            </w:tcBorders>
          </w:tcPr>
          <w:p w:rsidR="009B7B50" w:rsidRPr="00E52649" w:rsidRDefault="009B7B50" w:rsidP="00BF2FEA">
            <w:pPr>
              <w:suppressAutoHyphens w:val="0"/>
              <w:jc w:val="center"/>
              <w:rPr>
                <w:b/>
                <w:bCs/>
                <w:sz w:val="16"/>
                <w:szCs w:val="16"/>
                <w:lang w:val="uk-UA" w:eastAsia="uk-UA"/>
              </w:rPr>
            </w:pPr>
            <w:r w:rsidRPr="00E52649">
              <w:rPr>
                <w:b/>
                <w:bCs/>
                <w:sz w:val="16"/>
                <w:szCs w:val="16"/>
                <w:lang w:val="uk-UA" w:eastAsia="uk-UA"/>
              </w:rPr>
              <w:t> </w:t>
            </w:r>
          </w:p>
        </w:tc>
        <w:tc>
          <w:tcPr>
            <w:tcW w:w="1134" w:type="dxa"/>
            <w:tcBorders>
              <w:top w:val="nil"/>
              <w:left w:val="nil"/>
              <w:bottom w:val="single" w:sz="4" w:space="0" w:color="auto"/>
              <w:right w:val="single" w:sz="4" w:space="0" w:color="auto"/>
            </w:tcBorders>
          </w:tcPr>
          <w:p w:rsidR="009B7B50" w:rsidRPr="00E52649" w:rsidRDefault="009B7B50" w:rsidP="00BF2FEA">
            <w:pPr>
              <w:suppressAutoHyphens w:val="0"/>
              <w:jc w:val="center"/>
              <w:rPr>
                <w:b/>
                <w:bCs/>
                <w:sz w:val="16"/>
                <w:szCs w:val="16"/>
                <w:lang w:val="uk-UA" w:eastAsia="uk-UA"/>
              </w:rPr>
            </w:pPr>
            <w:r w:rsidRPr="00E52649">
              <w:rPr>
                <w:b/>
                <w:bCs/>
                <w:sz w:val="16"/>
                <w:szCs w:val="16"/>
                <w:lang w:val="uk-UA" w:eastAsia="uk-UA"/>
              </w:rPr>
              <w:t> </w:t>
            </w:r>
          </w:p>
        </w:tc>
      </w:tr>
      <w:tr w:rsidR="009B7B50" w:rsidRPr="00E52649" w:rsidTr="00BF2FEA">
        <w:trPr>
          <w:trHeight w:val="300"/>
        </w:trPr>
        <w:tc>
          <w:tcPr>
            <w:tcW w:w="1229" w:type="dxa"/>
            <w:vMerge/>
            <w:tcBorders>
              <w:top w:val="nil"/>
              <w:left w:val="single" w:sz="4" w:space="0" w:color="auto"/>
              <w:bottom w:val="single" w:sz="4" w:space="0" w:color="000000"/>
              <w:right w:val="single" w:sz="4" w:space="0" w:color="auto"/>
            </w:tcBorders>
            <w:vAlign w:val="center"/>
          </w:tcPr>
          <w:p w:rsidR="009B7B50" w:rsidRPr="00E52649" w:rsidRDefault="009B7B50" w:rsidP="00BF2FEA">
            <w:pPr>
              <w:suppressAutoHyphens w:val="0"/>
              <w:rPr>
                <w:b/>
                <w:bCs/>
                <w:sz w:val="16"/>
                <w:szCs w:val="16"/>
                <w:lang w:val="uk-UA" w:eastAsia="uk-UA"/>
              </w:rPr>
            </w:pPr>
          </w:p>
        </w:tc>
        <w:tc>
          <w:tcPr>
            <w:tcW w:w="699" w:type="dxa"/>
            <w:vMerge/>
            <w:tcBorders>
              <w:top w:val="nil"/>
              <w:left w:val="single" w:sz="4" w:space="0" w:color="auto"/>
              <w:bottom w:val="single" w:sz="4" w:space="0" w:color="000000"/>
              <w:right w:val="single" w:sz="4" w:space="0" w:color="auto"/>
            </w:tcBorders>
            <w:vAlign w:val="center"/>
          </w:tcPr>
          <w:p w:rsidR="009B7B50" w:rsidRPr="00E52649" w:rsidRDefault="009B7B50" w:rsidP="00BF2FEA">
            <w:pPr>
              <w:suppressAutoHyphens w:val="0"/>
              <w:rPr>
                <w:sz w:val="16"/>
                <w:szCs w:val="16"/>
                <w:lang w:val="uk-UA" w:eastAsia="uk-UA"/>
              </w:rPr>
            </w:pPr>
          </w:p>
        </w:tc>
        <w:tc>
          <w:tcPr>
            <w:tcW w:w="1936" w:type="dxa"/>
            <w:vMerge/>
            <w:tcBorders>
              <w:top w:val="nil"/>
              <w:left w:val="single" w:sz="4" w:space="0" w:color="auto"/>
              <w:bottom w:val="single" w:sz="4" w:space="0" w:color="000000"/>
              <w:right w:val="single" w:sz="4" w:space="0" w:color="auto"/>
            </w:tcBorders>
            <w:vAlign w:val="center"/>
          </w:tcPr>
          <w:p w:rsidR="009B7B50" w:rsidRPr="00E52649" w:rsidRDefault="009B7B50" w:rsidP="00BF2FEA">
            <w:pPr>
              <w:suppressAutoHyphens w:val="0"/>
              <w:rPr>
                <w:b/>
                <w:bCs/>
                <w:sz w:val="16"/>
                <w:szCs w:val="16"/>
                <w:lang w:val="uk-UA" w:eastAsia="uk-UA"/>
              </w:rPr>
            </w:pPr>
          </w:p>
        </w:tc>
        <w:tc>
          <w:tcPr>
            <w:tcW w:w="1077" w:type="dxa"/>
            <w:tcBorders>
              <w:top w:val="nil"/>
              <w:left w:val="nil"/>
              <w:bottom w:val="single" w:sz="4" w:space="0" w:color="auto"/>
              <w:right w:val="single" w:sz="4" w:space="0" w:color="auto"/>
            </w:tcBorders>
          </w:tcPr>
          <w:p w:rsidR="009B7B50" w:rsidRPr="00E52649" w:rsidRDefault="009B7B50" w:rsidP="00BF2FEA">
            <w:pPr>
              <w:suppressAutoHyphens w:val="0"/>
              <w:jc w:val="center"/>
              <w:rPr>
                <w:b/>
                <w:bCs/>
                <w:sz w:val="16"/>
                <w:szCs w:val="16"/>
                <w:lang w:val="uk-UA" w:eastAsia="uk-UA"/>
              </w:rPr>
            </w:pPr>
            <w:r w:rsidRPr="00E52649">
              <w:rPr>
                <w:b/>
                <w:bCs/>
                <w:sz w:val="16"/>
                <w:szCs w:val="16"/>
                <w:lang w:val="uk-UA" w:eastAsia="uk-UA"/>
              </w:rPr>
              <w:t>202_</w:t>
            </w:r>
          </w:p>
        </w:tc>
        <w:tc>
          <w:tcPr>
            <w:tcW w:w="1028" w:type="dxa"/>
            <w:vMerge/>
            <w:tcBorders>
              <w:left w:val="nil"/>
              <w:right w:val="single" w:sz="4" w:space="0" w:color="auto"/>
            </w:tcBorders>
          </w:tcPr>
          <w:p w:rsidR="009B7B50" w:rsidRPr="00E52649" w:rsidRDefault="009B7B50" w:rsidP="00BF2FEA">
            <w:pPr>
              <w:jc w:val="center"/>
              <w:rPr>
                <w:b/>
                <w:bCs/>
                <w:sz w:val="16"/>
                <w:szCs w:val="16"/>
                <w:lang w:val="uk-UA" w:eastAsia="uk-UA"/>
              </w:rPr>
            </w:pPr>
          </w:p>
        </w:tc>
        <w:tc>
          <w:tcPr>
            <w:tcW w:w="1276" w:type="dxa"/>
            <w:tcBorders>
              <w:top w:val="nil"/>
              <w:left w:val="nil"/>
              <w:bottom w:val="single" w:sz="4" w:space="0" w:color="auto"/>
              <w:right w:val="single" w:sz="4" w:space="0" w:color="auto"/>
            </w:tcBorders>
          </w:tcPr>
          <w:p w:rsidR="009B7B50" w:rsidRPr="00E52649" w:rsidRDefault="009B7B50" w:rsidP="00BF2FEA">
            <w:pPr>
              <w:suppressAutoHyphens w:val="0"/>
              <w:jc w:val="center"/>
              <w:rPr>
                <w:b/>
                <w:bCs/>
                <w:sz w:val="16"/>
                <w:szCs w:val="16"/>
                <w:lang w:val="uk-UA" w:eastAsia="uk-UA"/>
              </w:rPr>
            </w:pPr>
            <w:r w:rsidRPr="00E52649">
              <w:rPr>
                <w:b/>
                <w:bCs/>
                <w:sz w:val="16"/>
                <w:szCs w:val="16"/>
                <w:lang w:val="uk-UA" w:eastAsia="uk-UA"/>
              </w:rPr>
              <w:t> </w:t>
            </w:r>
          </w:p>
        </w:tc>
        <w:tc>
          <w:tcPr>
            <w:tcW w:w="931" w:type="dxa"/>
            <w:tcBorders>
              <w:top w:val="nil"/>
              <w:left w:val="nil"/>
              <w:bottom w:val="single" w:sz="4" w:space="0" w:color="auto"/>
              <w:right w:val="single" w:sz="4" w:space="0" w:color="auto"/>
            </w:tcBorders>
          </w:tcPr>
          <w:p w:rsidR="009B7B50" w:rsidRPr="00E52649" w:rsidRDefault="009B7B50" w:rsidP="00BF2FEA">
            <w:pPr>
              <w:suppressAutoHyphens w:val="0"/>
              <w:jc w:val="center"/>
              <w:rPr>
                <w:b/>
                <w:bCs/>
                <w:sz w:val="16"/>
                <w:szCs w:val="16"/>
                <w:lang w:val="uk-UA" w:eastAsia="uk-UA"/>
              </w:rPr>
            </w:pPr>
            <w:r w:rsidRPr="00E52649">
              <w:rPr>
                <w:b/>
                <w:bCs/>
                <w:sz w:val="16"/>
                <w:szCs w:val="16"/>
                <w:lang w:val="uk-UA" w:eastAsia="uk-UA"/>
              </w:rPr>
              <w:t> </w:t>
            </w:r>
          </w:p>
        </w:tc>
        <w:tc>
          <w:tcPr>
            <w:tcW w:w="911" w:type="dxa"/>
            <w:tcBorders>
              <w:top w:val="nil"/>
              <w:left w:val="nil"/>
              <w:bottom w:val="single" w:sz="4" w:space="0" w:color="auto"/>
              <w:right w:val="single" w:sz="4" w:space="0" w:color="auto"/>
            </w:tcBorders>
          </w:tcPr>
          <w:p w:rsidR="009B7B50" w:rsidRPr="00E52649" w:rsidRDefault="009B7B50" w:rsidP="00BF2FEA">
            <w:pPr>
              <w:suppressAutoHyphens w:val="0"/>
              <w:jc w:val="center"/>
              <w:rPr>
                <w:b/>
                <w:bCs/>
                <w:sz w:val="16"/>
                <w:szCs w:val="16"/>
                <w:lang w:val="uk-UA" w:eastAsia="uk-UA"/>
              </w:rPr>
            </w:pPr>
            <w:r w:rsidRPr="00E52649">
              <w:rPr>
                <w:b/>
                <w:bCs/>
                <w:sz w:val="16"/>
                <w:szCs w:val="16"/>
                <w:lang w:val="uk-UA" w:eastAsia="uk-UA"/>
              </w:rPr>
              <w:t> </w:t>
            </w:r>
          </w:p>
        </w:tc>
        <w:tc>
          <w:tcPr>
            <w:tcW w:w="1276" w:type="dxa"/>
            <w:tcBorders>
              <w:top w:val="nil"/>
              <w:left w:val="nil"/>
              <w:bottom w:val="single" w:sz="4" w:space="0" w:color="auto"/>
              <w:right w:val="single" w:sz="4" w:space="0" w:color="auto"/>
            </w:tcBorders>
          </w:tcPr>
          <w:p w:rsidR="009B7B50" w:rsidRPr="00E52649" w:rsidRDefault="009B7B50" w:rsidP="00BF2FEA">
            <w:pPr>
              <w:suppressAutoHyphens w:val="0"/>
              <w:jc w:val="center"/>
              <w:rPr>
                <w:b/>
                <w:bCs/>
                <w:sz w:val="16"/>
                <w:szCs w:val="16"/>
                <w:lang w:val="uk-UA" w:eastAsia="uk-UA"/>
              </w:rPr>
            </w:pPr>
            <w:r w:rsidRPr="00E52649">
              <w:rPr>
                <w:b/>
                <w:bCs/>
                <w:sz w:val="16"/>
                <w:szCs w:val="16"/>
                <w:lang w:val="uk-UA" w:eastAsia="uk-UA"/>
              </w:rPr>
              <w:t> </w:t>
            </w:r>
          </w:p>
        </w:tc>
        <w:tc>
          <w:tcPr>
            <w:tcW w:w="851" w:type="dxa"/>
            <w:tcBorders>
              <w:top w:val="nil"/>
              <w:left w:val="nil"/>
              <w:bottom w:val="single" w:sz="4" w:space="0" w:color="auto"/>
              <w:right w:val="single" w:sz="4" w:space="0" w:color="auto"/>
            </w:tcBorders>
          </w:tcPr>
          <w:p w:rsidR="009B7B50" w:rsidRPr="00E52649" w:rsidRDefault="009B7B50" w:rsidP="00BF2FEA">
            <w:pPr>
              <w:suppressAutoHyphens w:val="0"/>
              <w:jc w:val="center"/>
              <w:rPr>
                <w:b/>
                <w:bCs/>
                <w:sz w:val="16"/>
                <w:szCs w:val="16"/>
                <w:lang w:val="uk-UA" w:eastAsia="uk-UA"/>
              </w:rPr>
            </w:pPr>
            <w:r w:rsidRPr="00E52649">
              <w:rPr>
                <w:b/>
                <w:bCs/>
                <w:sz w:val="16"/>
                <w:szCs w:val="16"/>
                <w:lang w:val="uk-UA" w:eastAsia="uk-UA"/>
              </w:rPr>
              <w:t> </w:t>
            </w:r>
          </w:p>
        </w:tc>
        <w:tc>
          <w:tcPr>
            <w:tcW w:w="1134" w:type="dxa"/>
            <w:tcBorders>
              <w:top w:val="nil"/>
              <w:left w:val="nil"/>
              <w:bottom w:val="single" w:sz="4" w:space="0" w:color="auto"/>
              <w:right w:val="single" w:sz="4" w:space="0" w:color="auto"/>
            </w:tcBorders>
          </w:tcPr>
          <w:p w:rsidR="009B7B50" w:rsidRPr="00E52649" w:rsidRDefault="009B7B50" w:rsidP="00BF2FEA">
            <w:pPr>
              <w:suppressAutoHyphens w:val="0"/>
              <w:jc w:val="center"/>
              <w:rPr>
                <w:b/>
                <w:bCs/>
                <w:sz w:val="16"/>
                <w:szCs w:val="16"/>
                <w:lang w:val="uk-UA" w:eastAsia="uk-UA"/>
              </w:rPr>
            </w:pPr>
            <w:r w:rsidRPr="00E52649">
              <w:rPr>
                <w:b/>
                <w:bCs/>
                <w:sz w:val="16"/>
                <w:szCs w:val="16"/>
                <w:lang w:val="uk-UA" w:eastAsia="uk-UA"/>
              </w:rPr>
              <w:t> </w:t>
            </w:r>
          </w:p>
        </w:tc>
        <w:tc>
          <w:tcPr>
            <w:tcW w:w="1275" w:type="dxa"/>
            <w:tcBorders>
              <w:top w:val="nil"/>
              <w:left w:val="nil"/>
              <w:bottom w:val="single" w:sz="4" w:space="0" w:color="auto"/>
              <w:right w:val="single" w:sz="4" w:space="0" w:color="auto"/>
            </w:tcBorders>
          </w:tcPr>
          <w:p w:rsidR="009B7B50" w:rsidRPr="00E52649" w:rsidRDefault="009B7B50" w:rsidP="00BF2FEA">
            <w:pPr>
              <w:suppressAutoHyphens w:val="0"/>
              <w:jc w:val="center"/>
              <w:rPr>
                <w:b/>
                <w:bCs/>
                <w:sz w:val="16"/>
                <w:szCs w:val="16"/>
                <w:lang w:val="uk-UA" w:eastAsia="uk-UA"/>
              </w:rPr>
            </w:pPr>
            <w:r w:rsidRPr="00E52649">
              <w:rPr>
                <w:b/>
                <w:bCs/>
                <w:sz w:val="16"/>
                <w:szCs w:val="16"/>
                <w:lang w:val="uk-UA" w:eastAsia="uk-UA"/>
              </w:rPr>
              <w:t> </w:t>
            </w:r>
          </w:p>
        </w:tc>
        <w:tc>
          <w:tcPr>
            <w:tcW w:w="1134" w:type="dxa"/>
            <w:tcBorders>
              <w:top w:val="nil"/>
              <w:left w:val="nil"/>
              <w:bottom w:val="single" w:sz="4" w:space="0" w:color="auto"/>
              <w:right w:val="single" w:sz="4" w:space="0" w:color="auto"/>
            </w:tcBorders>
          </w:tcPr>
          <w:p w:rsidR="009B7B50" w:rsidRPr="00E52649" w:rsidRDefault="009B7B50" w:rsidP="00BF2FEA">
            <w:pPr>
              <w:suppressAutoHyphens w:val="0"/>
              <w:jc w:val="center"/>
              <w:rPr>
                <w:b/>
                <w:bCs/>
                <w:sz w:val="16"/>
                <w:szCs w:val="16"/>
                <w:lang w:val="uk-UA" w:eastAsia="uk-UA"/>
              </w:rPr>
            </w:pPr>
            <w:r w:rsidRPr="00E52649">
              <w:rPr>
                <w:b/>
                <w:bCs/>
                <w:sz w:val="16"/>
                <w:szCs w:val="16"/>
                <w:lang w:val="uk-UA" w:eastAsia="uk-UA"/>
              </w:rPr>
              <w:t> </w:t>
            </w:r>
          </w:p>
        </w:tc>
      </w:tr>
      <w:tr w:rsidR="009B7B50" w:rsidRPr="00E52649" w:rsidTr="00BF2FEA">
        <w:trPr>
          <w:trHeight w:val="300"/>
        </w:trPr>
        <w:tc>
          <w:tcPr>
            <w:tcW w:w="1229" w:type="dxa"/>
            <w:vMerge/>
            <w:tcBorders>
              <w:top w:val="nil"/>
              <w:left w:val="single" w:sz="4" w:space="0" w:color="auto"/>
              <w:bottom w:val="single" w:sz="4" w:space="0" w:color="000000"/>
              <w:right w:val="single" w:sz="4" w:space="0" w:color="auto"/>
            </w:tcBorders>
            <w:vAlign w:val="center"/>
          </w:tcPr>
          <w:p w:rsidR="009B7B50" w:rsidRPr="00E52649" w:rsidRDefault="009B7B50" w:rsidP="00BF2FEA">
            <w:pPr>
              <w:suppressAutoHyphens w:val="0"/>
              <w:rPr>
                <w:b/>
                <w:bCs/>
                <w:sz w:val="16"/>
                <w:szCs w:val="16"/>
                <w:lang w:val="uk-UA" w:eastAsia="uk-UA"/>
              </w:rPr>
            </w:pPr>
          </w:p>
        </w:tc>
        <w:tc>
          <w:tcPr>
            <w:tcW w:w="699" w:type="dxa"/>
            <w:vMerge/>
            <w:tcBorders>
              <w:top w:val="nil"/>
              <w:left w:val="single" w:sz="4" w:space="0" w:color="auto"/>
              <w:bottom w:val="single" w:sz="4" w:space="0" w:color="000000"/>
              <w:right w:val="single" w:sz="4" w:space="0" w:color="auto"/>
            </w:tcBorders>
            <w:vAlign w:val="center"/>
          </w:tcPr>
          <w:p w:rsidR="009B7B50" w:rsidRPr="00E52649" w:rsidRDefault="009B7B50" w:rsidP="00BF2FEA">
            <w:pPr>
              <w:suppressAutoHyphens w:val="0"/>
              <w:rPr>
                <w:sz w:val="16"/>
                <w:szCs w:val="16"/>
                <w:lang w:val="uk-UA" w:eastAsia="uk-UA"/>
              </w:rPr>
            </w:pPr>
          </w:p>
        </w:tc>
        <w:tc>
          <w:tcPr>
            <w:tcW w:w="1936" w:type="dxa"/>
            <w:vMerge/>
            <w:tcBorders>
              <w:top w:val="nil"/>
              <w:left w:val="single" w:sz="4" w:space="0" w:color="auto"/>
              <w:bottom w:val="single" w:sz="4" w:space="0" w:color="000000"/>
              <w:right w:val="single" w:sz="4" w:space="0" w:color="auto"/>
            </w:tcBorders>
            <w:vAlign w:val="center"/>
          </w:tcPr>
          <w:p w:rsidR="009B7B50" w:rsidRPr="00E52649" w:rsidRDefault="009B7B50" w:rsidP="00BF2FEA">
            <w:pPr>
              <w:suppressAutoHyphens w:val="0"/>
              <w:rPr>
                <w:b/>
                <w:bCs/>
                <w:sz w:val="16"/>
                <w:szCs w:val="16"/>
                <w:lang w:val="uk-UA" w:eastAsia="uk-UA"/>
              </w:rPr>
            </w:pPr>
          </w:p>
        </w:tc>
        <w:tc>
          <w:tcPr>
            <w:tcW w:w="1077" w:type="dxa"/>
            <w:tcBorders>
              <w:top w:val="nil"/>
              <w:left w:val="nil"/>
              <w:bottom w:val="single" w:sz="4" w:space="0" w:color="auto"/>
              <w:right w:val="single" w:sz="4" w:space="0" w:color="auto"/>
            </w:tcBorders>
          </w:tcPr>
          <w:p w:rsidR="009B7B50" w:rsidRPr="00E52649" w:rsidRDefault="009B7B50" w:rsidP="00BF2FEA">
            <w:pPr>
              <w:suppressAutoHyphens w:val="0"/>
              <w:jc w:val="center"/>
              <w:rPr>
                <w:b/>
                <w:bCs/>
                <w:sz w:val="16"/>
                <w:szCs w:val="16"/>
                <w:lang w:val="uk-UA" w:eastAsia="uk-UA"/>
              </w:rPr>
            </w:pPr>
            <w:r w:rsidRPr="00E52649">
              <w:rPr>
                <w:b/>
                <w:bCs/>
                <w:sz w:val="16"/>
                <w:szCs w:val="16"/>
                <w:lang w:val="uk-UA" w:eastAsia="uk-UA"/>
              </w:rPr>
              <w:t>202_</w:t>
            </w:r>
          </w:p>
        </w:tc>
        <w:tc>
          <w:tcPr>
            <w:tcW w:w="1028" w:type="dxa"/>
            <w:vMerge/>
            <w:tcBorders>
              <w:left w:val="nil"/>
              <w:right w:val="single" w:sz="4" w:space="0" w:color="auto"/>
            </w:tcBorders>
          </w:tcPr>
          <w:p w:rsidR="009B7B50" w:rsidRPr="00E52649" w:rsidRDefault="009B7B50" w:rsidP="00BF2FEA">
            <w:pPr>
              <w:jc w:val="center"/>
              <w:rPr>
                <w:b/>
                <w:bCs/>
                <w:sz w:val="16"/>
                <w:szCs w:val="16"/>
                <w:lang w:val="uk-UA" w:eastAsia="uk-UA"/>
              </w:rPr>
            </w:pPr>
          </w:p>
        </w:tc>
        <w:tc>
          <w:tcPr>
            <w:tcW w:w="1276" w:type="dxa"/>
            <w:tcBorders>
              <w:top w:val="nil"/>
              <w:left w:val="nil"/>
              <w:bottom w:val="single" w:sz="4" w:space="0" w:color="auto"/>
              <w:right w:val="single" w:sz="4" w:space="0" w:color="auto"/>
            </w:tcBorders>
          </w:tcPr>
          <w:p w:rsidR="009B7B50" w:rsidRPr="00E52649" w:rsidRDefault="009B7B50" w:rsidP="00BF2FEA">
            <w:pPr>
              <w:suppressAutoHyphens w:val="0"/>
              <w:jc w:val="center"/>
              <w:rPr>
                <w:b/>
                <w:bCs/>
                <w:sz w:val="16"/>
                <w:szCs w:val="16"/>
                <w:lang w:val="uk-UA" w:eastAsia="uk-UA"/>
              </w:rPr>
            </w:pPr>
            <w:r w:rsidRPr="00E52649">
              <w:rPr>
                <w:b/>
                <w:bCs/>
                <w:sz w:val="16"/>
                <w:szCs w:val="16"/>
                <w:lang w:val="uk-UA" w:eastAsia="uk-UA"/>
              </w:rPr>
              <w:t> </w:t>
            </w:r>
          </w:p>
        </w:tc>
        <w:tc>
          <w:tcPr>
            <w:tcW w:w="931" w:type="dxa"/>
            <w:tcBorders>
              <w:top w:val="nil"/>
              <w:left w:val="nil"/>
              <w:bottom w:val="single" w:sz="4" w:space="0" w:color="auto"/>
              <w:right w:val="single" w:sz="4" w:space="0" w:color="auto"/>
            </w:tcBorders>
          </w:tcPr>
          <w:p w:rsidR="009B7B50" w:rsidRPr="00E52649" w:rsidRDefault="009B7B50" w:rsidP="00BF2FEA">
            <w:pPr>
              <w:suppressAutoHyphens w:val="0"/>
              <w:jc w:val="center"/>
              <w:rPr>
                <w:b/>
                <w:bCs/>
                <w:sz w:val="16"/>
                <w:szCs w:val="16"/>
                <w:lang w:val="uk-UA" w:eastAsia="uk-UA"/>
              </w:rPr>
            </w:pPr>
            <w:r w:rsidRPr="00E52649">
              <w:rPr>
                <w:b/>
                <w:bCs/>
                <w:sz w:val="16"/>
                <w:szCs w:val="16"/>
                <w:lang w:val="uk-UA" w:eastAsia="uk-UA"/>
              </w:rPr>
              <w:t> </w:t>
            </w:r>
          </w:p>
        </w:tc>
        <w:tc>
          <w:tcPr>
            <w:tcW w:w="911" w:type="dxa"/>
            <w:tcBorders>
              <w:top w:val="nil"/>
              <w:left w:val="nil"/>
              <w:bottom w:val="single" w:sz="4" w:space="0" w:color="auto"/>
              <w:right w:val="single" w:sz="4" w:space="0" w:color="auto"/>
            </w:tcBorders>
          </w:tcPr>
          <w:p w:rsidR="009B7B50" w:rsidRPr="00E52649" w:rsidRDefault="009B7B50" w:rsidP="00BF2FEA">
            <w:pPr>
              <w:suppressAutoHyphens w:val="0"/>
              <w:jc w:val="center"/>
              <w:rPr>
                <w:b/>
                <w:bCs/>
                <w:sz w:val="16"/>
                <w:szCs w:val="16"/>
                <w:lang w:val="uk-UA" w:eastAsia="uk-UA"/>
              </w:rPr>
            </w:pPr>
            <w:r w:rsidRPr="00E52649">
              <w:rPr>
                <w:b/>
                <w:bCs/>
                <w:sz w:val="16"/>
                <w:szCs w:val="16"/>
                <w:lang w:val="uk-UA" w:eastAsia="uk-UA"/>
              </w:rPr>
              <w:t> </w:t>
            </w:r>
          </w:p>
        </w:tc>
        <w:tc>
          <w:tcPr>
            <w:tcW w:w="1276" w:type="dxa"/>
            <w:tcBorders>
              <w:top w:val="nil"/>
              <w:left w:val="nil"/>
              <w:bottom w:val="single" w:sz="4" w:space="0" w:color="auto"/>
              <w:right w:val="single" w:sz="4" w:space="0" w:color="auto"/>
            </w:tcBorders>
          </w:tcPr>
          <w:p w:rsidR="009B7B50" w:rsidRPr="00E52649" w:rsidRDefault="009B7B50" w:rsidP="00BF2FEA">
            <w:pPr>
              <w:suppressAutoHyphens w:val="0"/>
              <w:jc w:val="center"/>
              <w:rPr>
                <w:b/>
                <w:bCs/>
                <w:sz w:val="16"/>
                <w:szCs w:val="16"/>
                <w:lang w:val="uk-UA" w:eastAsia="uk-UA"/>
              </w:rPr>
            </w:pPr>
            <w:r w:rsidRPr="00E52649">
              <w:rPr>
                <w:b/>
                <w:bCs/>
                <w:sz w:val="16"/>
                <w:szCs w:val="16"/>
                <w:lang w:val="uk-UA" w:eastAsia="uk-UA"/>
              </w:rPr>
              <w:t> </w:t>
            </w:r>
          </w:p>
        </w:tc>
        <w:tc>
          <w:tcPr>
            <w:tcW w:w="851" w:type="dxa"/>
            <w:tcBorders>
              <w:top w:val="nil"/>
              <w:left w:val="nil"/>
              <w:bottom w:val="single" w:sz="4" w:space="0" w:color="auto"/>
              <w:right w:val="single" w:sz="4" w:space="0" w:color="auto"/>
            </w:tcBorders>
          </w:tcPr>
          <w:p w:rsidR="009B7B50" w:rsidRPr="00E52649" w:rsidRDefault="009B7B50" w:rsidP="00BF2FEA">
            <w:pPr>
              <w:suppressAutoHyphens w:val="0"/>
              <w:jc w:val="center"/>
              <w:rPr>
                <w:b/>
                <w:bCs/>
                <w:sz w:val="16"/>
                <w:szCs w:val="16"/>
                <w:lang w:val="uk-UA" w:eastAsia="uk-UA"/>
              </w:rPr>
            </w:pPr>
            <w:r w:rsidRPr="00E52649">
              <w:rPr>
                <w:b/>
                <w:bCs/>
                <w:sz w:val="16"/>
                <w:szCs w:val="16"/>
                <w:lang w:val="uk-UA" w:eastAsia="uk-UA"/>
              </w:rPr>
              <w:t> </w:t>
            </w:r>
          </w:p>
        </w:tc>
        <w:tc>
          <w:tcPr>
            <w:tcW w:w="1134" w:type="dxa"/>
            <w:tcBorders>
              <w:top w:val="nil"/>
              <w:left w:val="nil"/>
              <w:bottom w:val="single" w:sz="4" w:space="0" w:color="auto"/>
              <w:right w:val="single" w:sz="4" w:space="0" w:color="auto"/>
            </w:tcBorders>
          </w:tcPr>
          <w:p w:rsidR="009B7B50" w:rsidRPr="00E52649" w:rsidRDefault="009B7B50" w:rsidP="00BF2FEA">
            <w:pPr>
              <w:suppressAutoHyphens w:val="0"/>
              <w:jc w:val="center"/>
              <w:rPr>
                <w:b/>
                <w:bCs/>
                <w:sz w:val="16"/>
                <w:szCs w:val="16"/>
                <w:lang w:val="uk-UA" w:eastAsia="uk-UA"/>
              </w:rPr>
            </w:pPr>
            <w:r w:rsidRPr="00E52649">
              <w:rPr>
                <w:b/>
                <w:bCs/>
                <w:sz w:val="16"/>
                <w:szCs w:val="16"/>
                <w:lang w:val="uk-UA" w:eastAsia="uk-UA"/>
              </w:rPr>
              <w:t> </w:t>
            </w:r>
          </w:p>
        </w:tc>
        <w:tc>
          <w:tcPr>
            <w:tcW w:w="1275" w:type="dxa"/>
            <w:tcBorders>
              <w:top w:val="nil"/>
              <w:left w:val="nil"/>
              <w:bottom w:val="single" w:sz="4" w:space="0" w:color="auto"/>
              <w:right w:val="single" w:sz="4" w:space="0" w:color="auto"/>
            </w:tcBorders>
          </w:tcPr>
          <w:p w:rsidR="009B7B50" w:rsidRPr="00E52649" w:rsidRDefault="009B7B50" w:rsidP="00BF2FEA">
            <w:pPr>
              <w:suppressAutoHyphens w:val="0"/>
              <w:jc w:val="center"/>
              <w:rPr>
                <w:b/>
                <w:bCs/>
                <w:sz w:val="16"/>
                <w:szCs w:val="16"/>
                <w:lang w:val="uk-UA" w:eastAsia="uk-UA"/>
              </w:rPr>
            </w:pPr>
            <w:r w:rsidRPr="00E52649">
              <w:rPr>
                <w:b/>
                <w:bCs/>
                <w:sz w:val="16"/>
                <w:szCs w:val="16"/>
                <w:lang w:val="uk-UA" w:eastAsia="uk-UA"/>
              </w:rPr>
              <w:t> </w:t>
            </w:r>
          </w:p>
        </w:tc>
        <w:tc>
          <w:tcPr>
            <w:tcW w:w="1134" w:type="dxa"/>
            <w:tcBorders>
              <w:top w:val="nil"/>
              <w:left w:val="nil"/>
              <w:bottom w:val="single" w:sz="4" w:space="0" w:color="auto"/>
              <w:right w:val="single" w:sz="4" w:space="0" w:color="auto"/>
            </w:tcBorders>
          </w:tcPr>
          <w:p w:rsidR="009B7B50" w:rsidRPr="00E52649" w:rsidRDefault="009B7B50" w:rsidP="00BF2FEA">
            <w:pPr>
              <w:suppressAutoHyphens w:val="0"/>
              <w:jc w:val="center"/>
              <w:rPr>
                <w:b/>
                <w:bCs/>
                <w:sz w:val="16"/>
                <w:szCs w:val="16"/>
                <w:lang w:val="uk-UA" w:eastAsia="uk-UA"/>
              </w:rPr>
            </w:pPr>
            <w:r w:rsidRPr="00E52649">
              <w:rPr>
                <w:b/>
                <w:bCs/>
                <w:sz w:val="16"/>
                <w:szCs w:val="16"/>
                <w:lang w:val="uk-UA" w:eastAsia="uk-UA"/>
              </w:rPr>
              <w:t> </w:t>
            </w:r>
          </w:p>
        </w:tc>
      </w:tr>
      <w:tr w:rsidR="009B7B50" w:rsidRPr="00E52649" w:rsidTr="00BF2FEA">
        <w:trPr>
          <w:trHeight w:val="300"/>
        </w:trPr>
        <w:tc>
          <w:tcPr>
            <w:tcW w:w="1229" w:type="dxa"/>
            <w:vMerge/>
            <w:tcBorders>
              <w:top w:val="nil"/>
              <w:left w:val="single" w:sz="4" w:space="0" w:color="auto"/>
              <w:bottom w:val="single" w:sz="4" w:space="0" w:color="000000"/>
              <w:right w:val="single" w:sz="4" w:space="0" w:color="auto"/>
            </w:tcBorders>
            <w:vAlign w:val="center"/>
          </w:tcPr>
          <w:p w:rsidR="009B7B50" w:rsidRPr="00E52649" w:rsidRDefault="009B7B50" w:rsidP="00BF2FEA">
            <w:pPr>
              <w:suppressAutoHyphens w:val="0"/>
              <w:rPr>
                <w:b/>
                <w:bCs/>
                <w:sz w:val="16"/>
                <w:szCs w:val="16"/>
                <w:lang w:val="uk-UA" w:eastAsia="uk-UA"/>
              </w:rPr>
            </w:pPr>
          </w:p>
        </w:tc>
        <w:tc>
          <w:tcPr>
            <w:tcW w:w="699" w:type="dxa"/>
            <w:vMerge/>
            <w:tcBorders>
              <w:top w:val="nil"/>
              <w:left w:val="single" w:sz="4" w:space="0" w:color="auto"/>
              <w:bottom w:val="single" w:sz="4" w:space="0" w:color="000000"/>
              <w:right w:val="single" w:sz="4" w:space="0" w:color="auto"/>
            </w:tcBorders>
            <w:vAlign w:val="center"/>
          </w:tcPr>
          <w:p w:rsidR="009B7B50" w:rsidRPr="00E52649" w:rsidRDefault="009B7B50" w:rsidP="00BF2FEA">
            <w:pPr>
              <w:suppressAutoHyphens w:val="0"/>
              <w:rPr>
                <w:sz w:val="16"/>
                <w:szCs w:val="16"/>
                <w:lang w:val="uk-UA" w:eastAsia="uk-UA"/>
              </w:rPr>
            </w:pPr>
          </w:p>
        </w:tc>
        <w:tc>
          <w:tcPr>
            <w:tcW w:w="1936" w:type="dxa"/>
            <w:vMerge/>
            <w:tcBorders>
              <w:top w:val="nil"/>
              <w:left w:val="single" w:sz="4" w:space="0" w:color="auto"/>
              <w:bottom w:val="single" w:sz="4" w:space="0" w:color="000000"/>
              <w:right w:val="single" w:sz="4" w:space="0" w:color="auto"/>
            </w:tcBorders>
            <w:vAlign w:val="center"/>
          </w:tcPr>
          <w:p w:rsidR="009B7B50" w:rsidRPr="00E52649" w:rsidRDefault="009B7B50" w:rsidP="00BF2FEA">
            <w:pPr>
              <w:suppressAutoHyphens w:val="0"/>
              <w:rPr>
                <w:b/>
                <w:bCs/>
                <w:sz w:val="16"/>
                <w:szCs w:val="16"/>
                <w:lang w:val="uk-UA" w:eastAsia="uk-UA"/>
              </w:rPr>
            </w:pPr>
          </w:p>
        </w:tc>
        <w:tc>
          <w:tcPr>
            <w:tcW w:w="1077" w:type="dxa"/>
            <w:tcBorders>
              <w:top w:val="nil"/>
              <w:left w:val="nil"/>
              <w:bottom w:val="single" w:sz="4" w:space="0" w:color="auto"/>
              <w:right w:val="single" w:sz="4" w:space="0" w:color="auto"/>
            </w:tcBorders>
          </w:tcPr>
          <w:p w:rsidR="009B7B50" w:rsidRPr="00E52649" w:rsidRDefault="009B7B50" w:rsidP="00BF2FEA">
            <w:pPr>
              <w:suppressAutoHyphens w:val="0"/>
              <w:jc w:val="center"/>
              <w:rPr>
                <w:b/>
                <w:bCs/>
                <w:sz w:val="16"/>
                <w:szCs w:val="16"/>
                <w:lang w:val="uk-UA" w:eastAsia="uk-UA"/>
              </w:rPr>
            </w:pPr>
            <w:r w:rsidRPr="00E52649">
              <w:rPr>
                <w:b/>
                <w:bCs/>
                <w:sz w:val="16"/>
                <w:szCs w:val="16"/>
                <w:lang w:val="uk-UA" w:eastAsia="uk-UA"/>
              </w:rPr>
              <w:t>202_</w:t>
            </w:r>
          </w:p>
        </w:tc>
        <w:tc>
          <w:tcPr>
            <w:tcW w:w="1028" w:type="dxa"/>
            <w:vMerge/>
            <w:tcBorders>
              <w:left w:val="nil"/>
              <w:bottom w:val="single" w:sz="4" w:space="0" w:color="auto"/>
              <w:right w:val="single" w:sz="4" w:space="0" w:color="auto"/>
            </w:tcBorders>
          </w:tcPr>
          <w:p w:rsidR="009B7B50" w:rsidRPr="00E52649" w:rsidRDefault="009B7B50" w:rsidP="00BF2FEA">
            <w:pPr>
              <w:suppressAutoHyphens w:val="0"/>
              <w:jc w:val="center"/>
              <w:rPr>
                <w:b/>
                <w:bCs/>
                <w:sz w:val="16"/>
                <w:szCs w:val="16"/>
                <w:lang w:val="uk-UA" w:eastAsia="uk-UA"/>
              </w:rPr>
            </w:pPr>
          </w:p>
        </w:tc>
        <w:tc>
          <w:tcPr>
            <w:tcW w:w="1276" w:type="dxa"/>
            <w:tcBorders>
              <w:top w:val="nil"/>
              <w:left w:val="nil"/>
              <w:bottom w:val="single" w:sz="4" w:space="0" w:color="auto"/>
              <w:right w:val="single" w:sz="4" w:space="0" w:color="auto"/>
            </w:tcBorders>
          </w:tcPr>
          <w:p w:rsidR="009B7B50" w:rsidRPr="00E52649" w:rsidRDefault="009B7B50" w:rsidP="00BF2FEA">
            <w:pPr>
              <w:suppressAutoHyphens w:val="0"/>
              <w:jc w:val="center"/>
              <w:rPr>
                <w:b/>
                <w:bCs/>
                <w:sz w:val="16"/>
                <w:szCs w:val="16"/>
                <w:lang w:val="uk-UA" w:eastAsia="uk-UA"/>
              </w:rPr>
            </w:pPr>
            <w:r w:rsidRPr="00E52649">
              <w:rPr>
                <w:b/>
                <w:bCs/>
                <w:sz w:val="16"/>
                <w:szCs w:val="16"/>
                <w:lang w:val="uk-UA" w:eastAsia="uk-UA"/>
              </w:rPr>
              <w:t> </w:t>
            </w:r>
          </w:p>
        </w:tc>
        <w:tc>
          <w:tcPr>
            <w:tcW w:w="931" w:type="dxa"/>
            <w:tcBorders>
              <w:top w:val="nil"/>
              <w:left w:val="nil"/>
              <w:bottom w:val="single" w:sz="4" w:space="0" w:color="auto"/>
              <w:right w:val="single" w:sz="4" w:space="0" w:color="auto"/>
            </w:tcBorders>
          </w:tcPr>
          <w:p w:rsidR="009B7B50" w:rsidRPr="00E52649" w:rsidRDefault="009B7B50" w:rsidP="00BF2FEA">
            <w:pPr>
              <w:suppressAutoHyphens w:val="0"/>
              <w:jc w:val="center"/>
              <w:rPr>
                <w:b/>
                <w:bCs/>
                <w:sz w:val="16"/>
                <w:szCs w:val="16"/>
                <w:lang w:val="uk-UA" w:eastAsia="uk-UA"/>
              </w:rPr>
            </w:pPr>
            <w:r w:rsidRPr="00E52649">
              <w:rPr>
                <w:b/>
                <w:bCs/>
                <w:sz w:val="16"/>
                <w:szCs w:val="16"/>
                <w:lang w:val="uk-UA" w:eastAsia="uk-UA"/>
              </w:rPr>
              <w:t> </w:t>
            </w:r>
          </w:p>
        </w:tc>
        <w:tc>
          <w:tcPr>
            <w:tcW w:w="911" w:type="dxa"/>
            <w:tcBorders>
              <w:top w:val="nil"/>
              <w:left w:val="nil"/>
              <w:bottom w:val="single" w:sz="4" w:space="0" w:color="auto"/>
              <w:right w:val="single" w:sz="4" w:space="0" w:color="auto"/>
            </w:tcBorders>
          </w:tcPr>
          <w:p w:rsidR="009B7B50" w:rsidRPr="00E52649" w:rsidRDefault="009B7B50" w:rsidP="00BF2FEA">
            <w:pPr>
              <w:suppressAutoHyphens w:val="0"/>
              <w:jc w:val="center"/>
              <w:rPr>
                <w:b/>
                <w:bCs/>
                <w:sz w:val="16"/>
                <w:szCs w:val="16"/>
                <w:lang w:val="uk-UA" w:eastAsia="uk-UA"/>
              </w:rPr>
            </w:pPr>
            <w:r w:rsidRPr="00E52649">
              <w:rPr>
                <w:b/>
                <w:bCs/>
                <w:sz w:val="16"/>
                <w:szCs w:val="16"/>
                <w:lang w:val="uk-UA" w:eastAsia="uk-UA"/>
              </w:rPr>
              <w:t> </w:t>
            </w:r>
          </w:p>
        </w:tc>
        <w:tc>
          <w:tcPr>
            <w:tcW w:w="1276" w:type="dxa"/>
            <w:tcBorders>
              <w:top w:val="nil"/>
              <w:left w:val="nil"/>
              <w:bottom w:val="single" w:sz="4" w:space="0" w:color="auto"/>
              <w:right w:val="single" w:sz="4" w:space="0" w:color="auto"/>
            </w:tcBorders>
          </w:tcPr>
          <w:p w:rsidR="009B7B50" w:rsidRPr="00E52649" w:rsidRDefault="009B7B50" w:rsidP="00BF2FEA">
            <w:pPr>
              <w:suppressAutoHyphens w:val="0"/>
              <w:jc w:val="center"/>
              <w:rPr>
                <w:b/>
                <w:bCs/>
                <w:sz w:val="16"/>
                <w:szCs w:val="16"/>
                <w:lang w:val="uk-UA" w:eastAsia="uk-UA"/>
              </w:rPr>
            </w:pPr>
            <w:r w:rsidRPr="00E52649">
              <w:rPr>
                <w:b/>
                <w:bCs/>
                <w:sz w:val="16"/>
                <w:szCs w:val="16"/>
                <w:lang w:val="uk-UA" w:eastAsia="uk-UA"/>
              </w:rPr>
              <w:t> </w:t>
            </w:r>
          </w:p>
        </w:tc>
        <w:tc>
          <w:tcPr>
            <w:tcW w:w="851" w:type="dxa"/>
            <w:tcBorders>
              <w:top w:val="nil"/>
              <w:left w:val="nil"/>
              <w:bottom w:val="single" w:sz="4" w:space="0" w:color="auto"/>
              <w:right w:val="single" w:sz="4" w:space="0" w:color="auto"/>
            </w:tcBorders>
          </w:tcPr>
          <w:p w:rsidR="009B7B50" w:rsidRPr="00E52649" w:rsidRDefault="009B7B50" w:rsidP="00BF2FEA">
            <w:pPr>
              <w:suppressAutoHyphens w:val="0"/>
              <w:jc w:val="center"/>
              <w:rPr>
                <w:b/>
                <w:bCs/>
                <w:sz w:val="16"/>
                <w:szCs w:val="16"/>
                <w:lang w:val="uk-UA" w:eastAsia="uk-UA"/>
              </w:rPr>
            </w:pPr>
            <w:r w:rsidRPr="00E52649">
              <w:rPr>
                <w:b/>
                <w:bCs/>
                <w:sz w:val="16"/>
                <w:szCs w:val="16"/>
                <w:lang w:val="uk-UA" w:eastAsia="uk-UA"/>
              </w:rPr>
              <w:t> </w:t>
            </w:r>
          </w:p>
        </w:tc>
        <w:tc>
          <w:tcPr>
            <w:tcW w:w="1134" w:type="dxa"/>
            <w:tcBorders>
              <w:top w:val="nil"/>
              <w:left w:val="nil"/>
              <w:bottom w:val="single" w:sz="4" w:space="0" w:color="auto"/>
              <w:right w:val="single" w:sz="4" w:space="0" w:color="auto"/>
            </w:tcBorders>
          </w:tcPr>
          <w:p w:rsidR="009B7B50" w:rsidRPr="00E52649" w:rsidRDefault="009B7B50" w:rsidP="00BF2FEA">
            <w:pPr>
              <w:suppressAutoHyphens w:val="0"/>
              <w:jc w:val="center"/>
              <w:rPr>
                <w:b/>
                <w:bCs/>
                <w:sz w:val="16"/>
                <w:szCs w:val="16"/>
                <w:lang w:val="uk-UA" w:eastAsia="uk-UA"/>
              </w:rPr>
            </w:pPr>
            <w:r w:rsidRPr="00E52649">
              <w:rPr>
                <w:b/>
                <w:bCs/>
                <w:sz w:val="16"/>
                <w:szCs w:val="16"/>
                <w:lang w:val="uk-UA" w:eastAsia="uk-UA"/>
              </w:rPr>
              <w:t> </w:t>
            </w:r>
          </w:p>
        </w:tc>
        <w:tc>
          <w:tcPr>
            <w:tcW w:w="1275" w:type="dxa"/>
            <w:tcBorders>
              <w:top w:val="nil"/>
              <w:left w:val="nil"/>
              <w:bottom w:val="single" w:sz="4" w:space="0" w:color="auto"/>
              <w:right w:val="single" w:sz="4" w:space="0" w:color="auto"/>
            </w:tcBorders>
          </w:tcPr>
          <w:p w:rsidR="009B7B50" w:rsidRPr="00E52649" w:rsidRDefault="009B7B50" w:rsidP="00BF2FEA">
            <w:pPr>
              <w:suppressAutoHyphens w:val="0"/>
              <w:jc w:val="center"/>
              <w:rPr>
                <w:b/>
                <w:bCs/>
                <w:sz w:val="16"/>
                <w:szCs w:val="16"/>
                <w:lang w:val="uk-UA" w:eastAsia="uk-UA"/>
              </w:rPr>
            </w:pPr>
            <w:r w:rsidRPr="00E52649">
              <w:rPr>
                <w:b/>
                <w:bCs/>
                <w:sz w:val="16"/>
                <w:szCs w:val="16"/>
                <w:lang w:val="uk-UA" w:eastAsia="uk-UA"/>
              </w:rPr>
              <w:t> </w:t>
            </w:r>
          </w:p>
        </w:tc>
        <w:tc>
          <w:tcPr>
            <w:tcW w:w="1134" w:type="dxa"/>
            <w:tcBorders>
              <w:top w:val="nil"/>
              <w:left w:val="nil"/>
              <w:bottom w:val="single" w:sz="4" w:space="0" w:color="auto"/>
              <w:right w:val="single" w:sz="4" w:space="0" w:color="auto"/>
            </w:tcBorders>
          </w:tcPr>
          <w:p w:rsidR="009B7B50" w:rsidRPr="00E52649" w:rsidRDefault="009B7B50" w:rsidP="00BF2FEA">
            <w:pPr>
              <w:suppressAutoHyphens w:val="0"/>
              <w:jc w:val="center"/>
              <w:rPr>
                <w:b/>
                <w:bCs/>
                <w:sz w:val="16"/>
                <w:szCs w:val="16"/>
                <w:lang w:val="uk-UA" w:eastAsia="uk-UA"/>
              </w:rPr>
            </w:pPr>
            <w:r w:rsidRPr="00E52649">
              <w:rPr>
                <w:b/>
                <w:bCs/>
                <w:sz w:val="16"/>
                <w:szCs w:val="16"/>
                <w:lang w:val="uk-UA" w:eastAsia="uk-UA"/>
              </w:rPr>
              <w:t> </w:t>
            </w:r>
          </w:p>
        </w:tc>
      </w:tr>
      <w:tr w:rsidR="009B7B50" w:rsidRPr="00E52649" w:rsidTr="00BF2FEA">
        <w:trPr>
          <w:trHeight w:val="300"/>
        </w:trPr>
        <w:tc>
          <w:tcPr>
            <w:tcW w:w="1229" w:type="dxa"/>
            <w:vMerge w:val="restart"/>
            <w:tcBorders>
              <w:top w:val="nil"/>
              <w:left w:val="single" w:sz="4" w:space="0" w:color="auto"/>
              <w:bottom w:val="single" w:sz="4" w:space="0" w:color="000000"/>
              <w:right w:val="single" w:sz="4" w:space="0" w:color="auto"/>
            </w:tcBorders>
          </w:tcPr>
          <w:p w:rsidR="009B7B50" w:rsidRPr="00E52649" w:rsidRDefault="009B7B50" w:rsidP="00BF2FEA">
            <w:pPr>
              <w:suppressAutoHyphens w:val="0"/>
              <w:jc w:val="center"/>
              <w:rPr>
                <w:b/>
                <w:bCs/>
                <w:sz w:val="16"/>
                <w:szCs w:val="16"/>
                <w:lang w:val="uk-UA" w:eastAsia="uk-UA"/>
              </w:rPr>
            </w:pPr>
            <w:r w:rsidRPr="00E52649">
              <w:rPr>
                <w:b/>
                <w:bCs/>
                <w:sz w:val="16"/>
                <w:szCs w:val="16"/>
                <w:lang w:val="uk-UA" w:eastAsia="uk-UA"/>
              </w:rPr>
              <w:t> </w:t>
            </w:r>
          </w:p>
        </w:tc>
        <w:tc>
          <w:tcPr>
            <w:tcW w:w="699" w:type="dxa"/>
            <w:vMerge w:val="restart"/>
            <w:tcBorders>
              <w:top w:val="nil"/>
              <w:left w:val="single" w:sz="4" w:space="0" w:color="auto"/>
              <w:bottom w:val="single" w:sz="4" w:space="0" w:color="000000"/>
              <w:right w:val="single" w:sz="4" w:space="0" w:color="auto"/>
            </w:tcBorders>
          </w:tcPr>
          <w:p w:rsidR="009B7B50" w:rsidRPr="00E52649" w:rsidRDefault="009B7B50" w:rsidP="00BF2FEA">
            <w:pPr>
              <w:suppressAutoHyphens w:val="0"/>
              <w:jc w:val="center"/>
              <w:rPr>
                <w:sz w:val="16"/>
                <w:szCs w:val="16"/>
                <w:lang w:val="uk-UA" w:eastAsia="uk-UA"/>
              </w:rPr>
            </w:pPr>
            <w:r w:rsidRPr="00E52649">
              <w:rPr>
                <w:sz w:val="16"/>
                <w:szCs w:val="16"/>
                <w:lang w:val="uk-UA" w:eastAsia="uk-UA"/>
              </w:rPr>
              <w:t>2</w:t>
            </w:r>
          </w:p>
        </w:tc>
        <w:tc>
          <w:tcPr>
            <w:tcW w:w="1936" w:type="dxa"/>
            <w:vMerge w:val="restart"/>
            <w:tcBorders>
              <w:top w:val="nil"/>
              <w:left w:val="single" w:sz="4" w:space="0" w:color="auto"/>
              <w:bottom w:val="single" w:sz="4" w:space="0" w:color="000000"/>
              <w:right w:val="single" w:sz="4" w:space="0" w:color="auto"/>
            </w:tcBorders>
          </w:tcPr>
          <w:p w:rsidR="009B7B50" w:rsidRPr="00E52649" w:rsidRDefault="009B7B50" w:rsidP="00BF2FEA">
            <w:pPr>
              <w:suppressAutoHyphens w:val="0"/>
              <w:jc w:val="center"/>
              <w:rPr>
                <w:b/>
                <w:bCs/>
                <w:sz w:val="16"/>
                <w:szCs w:val="16"/>
                <w:lang w:val="uk-UA" w:eastAsia="uk-UA"/>
              </w:rPr>
            </w:pPr>
            <w:r w:rsidRPr="00E52649">
              <w:rPr>
                <w:b/>
                <w:bCs/>
                <w:sz w:val="16"/>
                <w:szCs w:val="16"/>
                <w:lang w:val="uk-UA" w:eastAsia="uk-UA"/>
              </w:rPr>
              <w:t> </w:t>
            </w:r>
          </w:p>
        </w:tc>
        <w:tc>
          <w:tcPr>
            <w:tcW w:w="1077" w:type="dxa"/>
            <w:tcBorders>
              <w:top w:val="nil"/>
              <w:left w:val="nil"/>
              <w:bottom w:val="single" w:sz="4" w:space="0" w:color="auto"/>
              <w:right w:val="single" w:sz="4" w:space="0" w:color="auto"/>
            </w:tcBorders>
          </w:tcPr>
          <w:p w:rsidR="009B7B50" w:rsidRPr="00E52649" w:rsidRDefault="009B7B50" w:rsidP="00BF2FEA">
            <w:pPr>
              <w:suppressAutoHyphens w:val="0"/>
              <w:jc w:val="center"/>
              <w:rPr>
                <w:b/>
                <w:bCs/>
                <w:sz w:val="16"/>
                <w:szCs w:val="16"/>
                <w:lang w:val="uk-UA" w:eastAsia="uk-UA"/>
              </w:rPr>
            </w:pPr>
            <w:r w:rsidRPr="00E52649">
              <w:rPr>
                <w:b/>
                <w:bCs/>
                <w:sz w:val="16"/>
                <w:szCs w:val="16"/>
                <w:lang w:val="uk-UA" w:eastAsia="uk-UA"/>
              </w:rPr>
              <w:t>202_</w:t>
            </w:r>
          </w:p>
        </w:tc>
        <w:tc>
          <w:tcPr>
            <w:tcW w:w="1028" w:type="dxa"/>
            <w:vMerge w:val="restart"/>
            <w:tcBorders>
              <w:top w:val="nil"/>
              <w:left w:val="nil"/>
              <w:right w:val="single" w:sz="4" w:space="0" w:color="auto"/>
            </w:tcBorders>
          </w:tcPr>
          <w:p w:rsidR="009B7B50" w:rsidRPr="00E52649" w:rsidRDefault="009B7B50" w:rsidP="00BF2FEA">
            <w:pPr>
              <w:suppressAutoHyphens w:val="0"/>
              <w:jc w:val="center"/>
              <w:rPr>
                <w:b/>
                <w:bCs/>
                <w:sz w:val="16"/>
                <w:szCs w:val="16"/>
                <w:lang w:val="uk-UA" w:eastAsia="uk-UA"/>
              </w:rPr>
            </w:pPr>
            <w:r w:rsidRPr="00E52649">
              <w:rPr>
                <w:b/>
                <w:bCs/>
                <w:sz w:val="16"/>
                <w:szCs w:val="16"/>
                <w:lang w:val="uk-UA" w:eastAsia="uk-UA"/>
              </w:rPr>
              <w:t> </w:t>
            </w:r>
          </w:p>
          <w:p w:rsidR="009B7B50" w:rsidRPr="00E52649" w:rsidRDefault="009B7B50" w:rsidP="00BF2FEA">
            <w:pPr>
              <w:suppressAutoHyphens w:val="0"/>
              <w:jc w:val="center"/>
              <w:rPr>
                <w:b/>
                <w:bCs/>
                <w:sz w:val="16"/>
                <w:szCs w:val="16"/>
                <w:lang w:val="uk-UA" w:eastAsia="uk-UA"/>
              </w:rPr>
            </w:pPr>
            <w:r w:rsidRPr="00E52649">
              <w:rPr>
                <w:b/>
                <w:bCs/>
                <w:sz w:val="16"/>
                <w:szCs w:val="16"/>
                <w:lang w:val="uk-UA" w:eastAsia="uk-UA"/>
              </w:rPr>
              <w:t> </w:t>
            </w:r>
          </w:p>
          <w:p w:rsidR="009B7B50" w:rsidRPr="00E52649" w:rsidRDefault="009B7B50" w:rsidP="00BF2FEA">
            <w:pPr>
              <w:suppressAutoHyphens w:val="0"/>
              <w:jc w:val="center"/>
              <w:rPr>
                <w:b/>
                <w:bCs/>
                <w:sz w:val="16"/>
                <w:szCs w:val="16"/>
                <w:lang w:val="uk-UA" w:eastAsia="uk-UA"/>
              </w:rPr>
            </w:pPr>
            <w:r w:rsidRPr="00E52649">
              <w:rPr>
                <w:b/>
                <w:bCs/>
                <w:sz w:val="16"/>
                <w:szCs w:val="16"/>
                <w:lang w:val="uk-UA" w:eastAsia="uk-UA"/>
              </w:rPr>
              <w:t> </w:t>
            </w:r>
          </w:p>
          <w:p w:rsidR="009B7B50" w:rsidRPr="00E52649" w:rsidRDefault="009B7B50" w:rsidP="00BF2FEA">
            <w:pPr>
              <w:suppressAutoHyphens w:val="0"/>
              <w:jc w:val="center"/>
              <w:rPr>
                <w:b/>
                <w:bCs/>
                <w:sz w:val="16"/>
                <w:szCs w:val="16"/>
                <w:lang w:val="uk-UA" w:eastAsia="uk-UA"/>
              </w:rPr>
            </w:pPr>
            <w:r w:rsidRPr="00E52649">
              <w:rPr>
                <w:b/>
                <w:bCs/>
                <w:sz w:val="16"/>
                <w:szCs w:val="16"/>
                <w:lang w:val="uk-UA" w:eastAsia="uk-UA"/>
              </w:rPr>
              <w:t> </w:t>
            </w:r>
          </w:p>
          <w:p w:rsidR="009B7B50" w:rsidRPr="00E52649" w:rsidRDefault="009B7B50" w:rsidP="00BF2FEA">
            <w:pPr>
              <w:jc w:val="center"/>
              <w:rPr>
                <w:b/>
                <w:bCs/>
                <w:sz w:val="16"/>
                <w:szCs w:val="16"/>
                <w:lang w:val="uk-UA" w:eastAsia="uk-UA"/>
              </w:rPr>
            </w:pPr>
            <w:r w:rsidRPr="00E52649">
              <w:rPr>
                <w:b/>
                <w:bCs/>
                <w:sz w:val="16"/>
                <w:szCs w:val="16"/>
                <w:lang w:val="uk-UA" w:eastAsia="uk-UA"/>
              </w:rPr>
              <w:t> </w:t>
            </w:r>
          </w:p>
        </w:tc>
        <w:tc>
          <w:tcPr>
            <w:tcW w:w="1276" w:type="dxa"/>
            <w:tcBorders>
              <w:top w:val="nil"/>
              <w:left w:val="nil"/>
              <w:bottom w:val="single" w:sz="4" w:space="0" w:color="auto"/>
              <w:right w:val="single" w:sz="4" w:space="0" w:color="auto"/>
            </w:tcBorders>
          </w:tcPr>
          <w:p w:rsidR="009B7B50" w:rsidRPr="00E52649" w:rsidRDefault="009B7B50" w:rsidP="00BF2FEA">
            <w:pPr>
              <w:suppressAutoHyphens w:val="0"/>
              <w:jc w:val="center"/>
              <w:rPr>
                <w:b/>
                <w:bCs/>
                <w:sz w:val="16"/>
                <w:szCs w:val="16"/>
                <w:lang w:val="uk-UA" w:eastAsia="uk-UA"/>
              </w:rPr>
            </w:pPr>
            <w:r w:rsidRPr="00E52649">
              <w:rPr>
                <w:b/>
                <w:bCs/>
                <w:sz w:val="16"/>
                <w:szCs w:val="16"/>
                <w:lang w:val="uk-UA" w:eastAsia="uk-UA"/>
              </w:rPr>
              <w:t> </w:t>
            </w:r>
          </w:p>
        </w:tc>
        <w:tc>
          <w:tcPr>
            <w:tcW w:w="931" w:type="dxa"/>
            <w:tcBorders>
              <w:top w:val="nil"/>
              <w:left w:val="nil"/>
              <w:bottom w:val="single" w:sz="4" w:space="0" w:color="auto"/>
              <w:right w:val="single" w:sz="4" w:space="0" w:color="auto"/>
            </w:tcBorders>
          </w:tcPr>
          <w:p w:rsidR="009B7B50" w:rsidRPr="00E52649" w:rsidRDefault="009B7B50" w:rsidP="00BF2FEA">
            <w:pPr>
              <w:suppressAutoHyphens w:val="0"/>
              <w:jc w:val="center"/>
              <w:rPr>
                <w:b/>
                <w:bCs/>
                <w:sz w:val="16"/>
                <w:szCs w:val="16"/>
                <w:lang w:val="uk-UA" w:eastAsia="uk-UA"/>
              </w:rPr>
            </w:pPr>
            <w:r w:rsidRPr="00E52649">
              <w:rPr>
                <w:b/>
                <w:bCs/>
                <w:sz w:val="16"/>
                <w:szCs w:val="16"/>
                <w:lang w:val="uk-UA" w:eastAsia="uk-UA"/>
              </w:rPr>
              <w:t> </w:t>
            </w:r>
          </w:p>
        </w:tc>
        <w:tc>
          <w:tcPr>
            <w:tcW w:w="911" w:type="dxa"/>
            <w:tcBorders>
              <w:top w:val="nil"/>
              <w:left w:val="nil"/>
              <w:bottom w:val="single" w:sz="4" w:space="0" w:color="auto"/>
              <w:right w:val="single" w:sz="4" w:space="0" w:color="auto"/>
            </w:tcBorders>
          </w:tcPr>
          <w:p w:rsidR="009B7B50" w:rsidRPr="00E52649" w:rsidRDefault="009B7B50" w:rsidP="00BF2FEA">
            <w:pPr>
              <w:suppressAutoHyphens w:val="0"/>
              <w:jc w:val="center"/>
              <w:rPr>
                <w:b/>
                <w:bCs/>
                <w:sz w:val="16"/>
                <w:szCs w:val="16"/>
                <w:lang w:val="uk-UA" w:eastAsia="uk-UA"/>
              </w:rPr>
            </w:pPr>
            <w:r w:rsidRPr="00E52649">
              <w:rPr>
                <w:b/>
                <w:bCs/>
                <w:sz w:val="16"/>
                <w:szCs w:val="16"/>
                <w:lang w:val="uk-UA" w:eastAsia="uk-UA"/>
              </w:rPr>
              <w:t> </w:t>
            </w:r>
          </w:p>
        </w:tc>
        <w:tc>
          <w:tcPr>
            <w:tcW w:w="1276" w:type="dxa"/>
            <w:tcBorders>
              <w:top w:val="nil"/>
              <w:left w:val="nil"/>
              <w:bottom w:val="single" w:sz="4" w:space="0" w:color="auto"/>
              <w:right w:val="single" w:sz="4" w:space="0" w:color="auto"/>
            </w:tcBorders>
          </w:tcPr>
          <w:p w:rsidR="009B7B50" w:rsidRPr="00E52649" w:rsidRDefault="009B7B50" w:rsidP="00BF2FEA">
            <w:pPr>
              <w:suppressAutoHyphens w:val="0"/>
              <w:jc w:val="center"/>
              <w:rPr>
                <w:b/>
                <w:bCs/>
                <w:sz w:val="16"/>
                <w:szCs w:val="16"/>
                <w:lang w:val="uk-UA" w:eastAsia="uk-UA"/>
              </w:rPr>
            </w:pPr>
            <w:r w:rsidRPr="00E52649">
              <w:rPr>
                <w:b/>
                <w:bCs/>
                <w:sz w:val="16"/>
                <w:szCs w:val="16"/>
                <w:lang w:val="uk-UA" w:eastAsia="uk-UA"/>
              </w:rPr>
              <w:t> </w:t>
            </w:r>
          </w:p>
        </w:tc>
        <w:tc>
          <w:tcPr>
            <w:tcW w:w="851" w:type="dxa"/>
            <w:tcBorders>
              <w:top w:val="nil"/>
              <w:left w:val="nil"/>
              <w:bottom w:val="single" w:sz="4" w:space="0" w:color="auto"/>
              <w:right w:val="single" w:sz="4" w:space="0" w:color="auto"/>
            </w:tcBorders>
          </w:tcPr>
          <w:p w:rsidR="009B7B50" w:rsidRPr="00E52649" w:rsidRDefault="009B7B50" w:rsidP="00BF2FEA">
            <w:pPr>
              <w:suppressAutoHyphens w:val="0"/>
              <w:jc w:val="center"/>
              <w:rPr>
                <w:b/>
                <w:bCs/>
                <w:sz w:val="16"/>
                <w:szCs w:val="16"/>
                <w:lang w:val="uk-UA" w:eastAsia="uk-UA"/>
              </w:rPr>
            </w:pPr>
            <w:r w:rsidRPr="00E52649">
              <w:rPr>
                <w:b/>
                <w:bCs/>
                <w:sz w:val="16"/>
                <w:szCs w:val="16"/>
                <w:lang w:val="uk-UA" w:eastAsia="uk-UA"/>
              </w:rPr>
              <w:t> </w:t>
            </w:r>
          </w:p>
        </w:tc>
        <w:tc>
          <w:tcPr>
            <w:tcW w:w="1134" w:type="dxa"/>
            <w:tcBorders>
              <w:top w:val="nil"/>
              <w:left w:val="nil"/>
              <w:bottom w:val="single" w:sz="4" w:space="0" w:color="auto"/>
              <w:right w:val="single" w:sz="4" w:space="0" w:color="auto"/>
            </w:tcBorders>
          </w:tcPr>
          <w:p w:rsidR="009B7B50" w:rsidRPr="00E52649" w:rsidRDefault="009B7B50" w:rsidP="00BF2FEA">
            <w:pPr>
              <w:suppressAutoHyphens w:val="0"/>
              <w:jc w:val="center"/>
              <w:rPr>
                <w:b/>
                <w:bCs/>
                <w:sz w:val="16"/>
                <w:szCs w:val="16"/>
                <w:lang w:val="uk-UA" w:eastAsia="uk-UA"/>
              </w:rPr>
            </w:pPr>
            <w:r w:rsidRPr="00E52649">
              <w:rPr>
                <w:b/>
                <w:bCs/>
                <w:sz w:val="16"/>
                <w:szCs w:val="16"/>
                <w:lang w:val="uk-UA" w:eastAsia="uk-UA"/>
              </w:rPr>
              <w:t> </w:t>
            </w:r>
          </w:p>
        </w:tc>
        <w:tc>
          <w:tcPr>
            <w:tcW w:w="1275" w:type="dxa"/>
            <w:tcBorders>
              <w:top w:val="nil"/>
              <w:left w:val="nil"/>
              <w:bottom w:val="single" w:sz="4" w:space="0" w:color="auto"/>
              <w:right w:val="single" w:sz="4" w:space="0" w:color="auto"/>
            </w:tcBorders>
          </w:tcPr>
          <w:p w:rsidR="009B7B50" w:rsidRPr="00E52649" w:rsidRDefault="009B7B50" w:rsidP="00BF2FEA">
            <w:pPr>
              <w:suppressAutoHyphens w:val="0"/>
              <w:jc w:val="center"/>
              <w:rPr>
                <w:b/>
                <w:bCs/>
                <w:sz w:val="16"/>
                <w:szCs w:val="16"/>
                <w:lang w:val="uk-UA" w:eastAsia="uk-UA"/>
              </w:rPr>
            </w:pPr>
            <w:r w:rsidRPr="00E52649">
              <w:rPr>
                <w:b/>
                <w:bCs/>
                <w:sz w:val="16"/>
                <w:szCs w:val="16"/>
                <w:lang w:val="uk-UA" w:eastAsia="uk-UA"/>
              </w:rPr>
              <w:t> </w:t>
            </w:r>
          </w:p>
        </w:tc>
        <w:tc>
          <w:tcPr>
            <w:tcW w:w="1134" w:type="dxa"/>
            <w:tcBorders>
              <w:top w:val="nil"/>
              <w:left w:val="nil"/>
              <w:bottom w:val="single" w:sz="4" w:space="0" w:color="auto"/>
              <w:right w:val="single" w:sz="4" w:space="0" w:color="auto"/>
            </w:tcBorders>
          </w:tcPr>
          <w:p w:rsidR="009B7B50" w:rsidRPr="00E52649" w:rsidRDefault="009B7B50" w:rsidP="00BF2FEA">
            <w:pPr>
              <w:suppressAutoHyphens w:val="0"/>
              <w:jc w:val="center"/>
              <w:rPr>
                <w:b/>
                <w:bCs/>
                <w:sz w:val="16"/>
                <w:szCs w:val="16"/>
                <w:lang w:val="uk-UA" w:eastAsia="uk-UA"/>
              </w:rPr>
            </w:pPr>
            <w:r w:rsidRPr="00E52649">
              <w:rPr>
                <w:b/>
                <w:bCs/>
                <w:sz w:val="16"/>
                <w:szCs w:val="16"/>
                <w:lang w:val="uk-UA" w:eastAsia="uk-UA"/>
              </w:rPr>
              <w:t> </w:t>
            </w:r>
          </w:p>
        </w:tc>
      </w:tr>
      <w:tr w:rsidR="009B7B50" w:rsidRPr="00E52649" w:rsidTr="00BF2FEA">
        <w:trPr>
          <w:trHeight w:val="300"/>
        </w:trPr>
        <w:tc>
          <w:tcPr>
            <w:tcW w:w="1229" w:type="dxa"/>
            <w:vMerge/>
            <w:tcBorders>
              <w:top w:val="nil"/>
              <w:left w:val="single" w:sz="4" w:space="0" w:color="auto"/>
              <w:bottom w:val="single" w:sz="4" w:space="0" w:color="000000"/>
              <w:right w:val="single" w:sz="4" w:space="0" w:color="auto"/>
            </w:tcBorders>
            <w:vAlign w:val="center"/>
          </w:tcPr>
          <w:p w:rsidR="009B7B50" w:rsidRPr="00E52649" w:rsidRDefault="009B7B50" w:rsidP="00BF2FEA">
            <w:pPr>
              <w:suppressAutoHyphens w:val="0"/>
              <w:rPr>
                <w:b/>
                <w:bCs/>
                <w:sz w:val="16"/>
                <w:szCs w:val="16"/>
                <w:lang w:val="uk-UA" w:eastAsia="uk-UA"/>
              </w:rPr>
            </w:pPr>
          </w:p>
        </w:tc>
        <w:tc>
          <w:tcPr>
            <w:tcW w:w="699" w:type="dxa"/>
            <w:vMerge/>
            <w:tcBorders>
              <w:top w:val="nil"/>
              <w:left w:val="single" w:sz="4" w:space="0" w:color="auto"/>
              <w:bottom w:val="single" w:sz="4" w:space="0" w:color="000000"/>
              <w:right w:val="single" w:sz="4" w:space="0" w:color="auto"/>
            </w:tcBorders>
            <w:vAlign w:val="center"/>
          </w:tcPr>
          <w:p w:rsidR="009B7B50" w:rsidRPr="00E52649" w:rsidRDefault="009B7B50" w:rsidP="00BF2FEA">
            <w:pPr>
              <w:suppressAutoHyphens w:val="0"/>
              <w:rPr>
                <w:sz w:val="16"/>
                <w:szCs w:val="16"/>
                <w:lang w:val="uk-UA" w:eastAsia="uk-UA"/>
              </w:rPr>
            </w:pPr>
          </w:p>
        </w:tc>
        <w:tc>
          <w:tcPr>
            <w:tcW w:w="1936" w:type="dxa"/>
            <w:vMerge/>
            <w:tcBorders>
              <w:top w:val="nil"/>
              <w:left w:val="single" w:sz="4" w:space="0" w:color="auto"/>
              <w:bottom w:val="single" w:sz="4" w:space="0" w:color="000000"/>
              <w:right w:val="single" w:sz="4" w:space="0" w:color="auto"/>
            </w:tcBorders>
            <w:vAlign w:val="center"/>
          </w:tcPr>
          <w:p w:rsidR="009B7B50" w:rsidRPr="00E52649" w:rsidRDefault="009B7B50" w:rsidP="00BF2FEA">
            <w:pPr>
              <w:suppressAutoHyphens w:val="0"/>
              <w:rPr>
                <w:b/>
                <w:bCs/>
                <w:sz w:val="16"/>
                <w:szCs w:val="16"/>
                <w:lang w:val="uk-UA" w:eastAsia="uk-UA"/>
              </w:rPr>
            </w:pPr>
          </w:p>
        </w:tc>
        <w:tc>
          <w:tcPr>
            <w:tcW w:w="1077" w:type="dxa"/>
            <w:tcBorders>
              <w:top w:val="nil"/>
              <w:left w:val="nil"/>
              <w:bottom w:val="single" w:sz="4" w:space="0" w:color="auto"/>
              <w:right w:val="single" w:sz="4" w:space="0" w:color="auto"/>
            </w:tcBorders>
          </w:tcPr>
          <w:p w:rsidR="009B7B50" w:rsidRPr="00E52649" w:rsidRDefault="009B7B50" w:rsidP="00BF2FEA">
            <w:pPr>
              <w:suppressAutoHyphens w:val="0"/>
              <w:jc w:val="center"/>
              <w:rPr>
                <w:b/>
                <w:bCs/>
                <w:sz w:val="16"/>
                <w:szCs w:val="16"/>
                <w:lang w:val="uk-UA" w:eastAsia="uk-UA"/>
              </w:rPr>
            </w:pPr>
            <w:r w:rsidRPr="00E52649">
              <w:rPr>
                <w:b/>
                <w:bCs/>
                <w:sz w:val="16"/>
                <w:szCs w:val="16"/>
                <w:lang w:val="uk-UA" w:eastAsia="uk-UA"/>
              </w:rPr>
              <w:t>202_</w:t>
            </w:r>
          </w:p>
        </w:tc>
        <w:tc>
          <w:tcPr>
            <w:tcW w:w="1028" w:type="dxa"/>
            <w:vMerge/>
            <w:tcBorders>
              <w:left w:val="nil"/>
              <w:right w:val="single" w:sz="4" w:space="0" w:color="auto"/>
            </w:tcBorders>
          </w:tcPr>
          <w:p w:rsidR="009B7B50" w:rsidRPr="00E52649" w:rsidRDefault="009B7B50" w:rsidP="00BF2FEA">
            <w:pPr>
              <w:jc w:val="center"/>
              <w:rPr>
                <w:b/>
                <w:bCs/>
                <w:sz w:val="16"/>
                <w:szCs w:val="16"/>
                <w:lang w:val="uk-UA" w:eastAsia="uk-UA"/>
              </w:rPr>
            </w:pPr>
          </w:p>
        </w:tc>
        <w:tc>
          <w:tcPr>
            <w:tcW w:w="1276" w:type="dxa"/>
            <w:tcBorders>
              <w:top w:val="nil"/>
              <w:left w:val="nil"/>
              <w:bottom w:val="single" w:sz="4" w:space="0" w:color="auto"/>
              <w:right w:val="single" w:sz="4" w:space="0" w:color="auto"/>
            </w:tcBorders>
          </w:tcPr>
          <w:p w:rsidR="009B7B50" w:rsidRPr="00E52649" w:rsidRDefault="009B7B50" w:rsidP="00BF2FEA">
            <w:pPr>
              <w:suppressAutoHyphens w:val="0"/>
              <w:jc w:val="center"/>
              <w:rPr>
                <w:b/>
                <w:bCs/>
                <w:sz w:val="16"/>
                <w:szCs w:val="16"/>
                <w:lang w:val="uk-UA" w:eastAsia="uk-UA"/>
              </w:rPr>
            </w:pPr>
            <w:r w:rsidRPr="00E52649">
              <w:rPr>
                <w:b/>
                <w:bCs/>
                <w:sz w:val="16"/>
                <w:szCs w:val="16"/>
                <w:lang w:val="uk-UA" w:eastAsia="uk-UA"/>
              </w:rPr>
              <w:t> </w:t>
            </w:r>
          </w:p>
        </w:tc>
        <w:tc>
          <w:tcPr>
            <w:tcW w:w="931" w:type="dxa"/>
            <w:tcBorders>
              <w:top w:val="nil"/>
              <w:left w:val="nil"/>
              <w:bottom w:val="single" w:sz="4" w:space="0" w:color="auto"/>
              <w:right w:val="single" w:sz="4" w:space="0" w:color="auto"/>
            </w:tcBorders>
          </w:tcPr>
          <w:p w:rsidR="009B7B50" w:rsidRPr="00E52649" w:rsidRDefault="009B7B50" w:rsidP="00BF2FEA">
            <w:pPr>
              <w:suppressAutoHyphens w:val="0"/>
              <w:jc w:val="center"/>
              <w:rPr>
                <w:b/>
                <w:bCs/>
                <w:sz w:val="16"/>
                <w:szCs w:val="16"/>
                <w:lang w:val="uk-UA" w:eastAsia="uk-UA"/>
              </w:rPr>
            </w:pPr>
            <w:r w:rsidRPr="00E52649">
              <w:rPr>
                <w:b/>
                <w:bCs/>
                <w:sz w:val="16"/>
                <w:szCs w:val="16"/>
                <w:lang w:val="uk-UA" w:eastAsia="uk-UA"/>
              </w:rPr>
              <w:t> </w:t>
            </w:r>
          </w:p>
        </w:tc>
        <w:tc>
          <w:tcPr>
            <w:tcW w:w="911" w:type="dxa"/>
            <w:tcBorders>
              <w:top w:val="nil"/>
              <w:left w:val="nil"/>
              <w:bottom w:val="single" w:sz="4" w:space="0" w:color="auto"/>
              <w:right w:val="single" w:sz="4" w:space="0" w:color="auto"/>
            </w:tcBorders>
          </w:tcPr>
          <w:p w:rsidR="009B7B50" w:rsidRPr="00E52649" w:rsidRDefault="009B7B50" w:rsidP="00BF2FEA">
            <w:pPr>
              <w:suppressAutoHyphens w:val="0"/>
              <w:jc w:val="center"/>
              <w:rPr>
                <w:b/>
                <w:bCs/>
                <w:sz w:val="16"/>
                <w:szCs w:val="16"/>
                <w:lang w:val="uk-UA" w:eastAsia="uk-UA"/>
              </w:rPr>
            </w:pPr>
            <w:r w:rsidRPr="00E52649">
              <w:rPr>
                <w:b/>
                <w:bCs/>
                <w:sz w:val="16"/>
                <w:szCs w:val="16"/>
                <w:lang w:val="uk-UA" w:eastAsia="uk-UA"/>
              </w:rPr>
              <w:t> </w:t>
            </w:r>
          </w:p>
        </w:tc>
        <w:tc>
          <w:tcPr>
            <w:tcW w:w="1276" w:type="dxa"/>
            <w:tcBorders>
              <w:top w:val="nil"/>
              <w:left w:val="nil"/>
              <w:bottom w:val="single" w:sz="4" w:space="0" w:color="auto"/>
              <w:right w:val="single" w:sz="4" w:space="0" w:color="auto"/>
            </w:tcBorders>
          </w:tcPr>
          <w:p w:rsidR="009B7B50" w:rsidRPr="00E52649" w:rsidRDefault="009B7B50" w:rsidP="00BF2FEA">
            <w:pPr>
              <w:suppressAutoHyphens w:val="0"/>
              <w:jc w:val="center"/>
              <w:rPr>
                <w:b/>
                <w:bCs/>
                <w:sz w:val="16"/>
                <w:szCs w:val="16"/>
                <w:lang w:val="uk-UA" w:eastAsia="uk-UA"/>
              </w:rPr>
            </w:pPr>
            <w:r w:rsidRPr="00E52649">
              <w:rPr>
                <w:b/>
                <w:bCs/>
                <w:sz w:val="16"/>
                <w:szCs w:val="16"/>
                <w:lang w:val="uk-UA" w:eastAsia="uk-UA"/>
              </w:rPr>
              <w:t> </w:t>
            </w:r>
          </w:p>
        </w:tc>
        <w:tc>
          <w:tcPr>
            <w:tcW w:w="851" w:type="dxa"/>
            <w:tcBorders>
              <w:top w:val="nil"/>
              <w:left w:val="nil"/>
              <w:bottom w:val="single" w:sz="4" w:space="0" w:color="auto"/>
              <w:right w:val="single" w:sz="4" w:space="0" w:color="auto"/>
            </w:tcBorders>
          </w:tcPr>
          <w:p w:rsidR="009B7B50" w:rsidRPr="00E52649" w:rsidRDefault="009B7B50" w:rsidP="00BF2FEA">
            <w:pPr>
              <w:suppressAutoHyphens w:val="0"/>
              <w:jc w:val="center"/>
              <w:rPr>
                <w:b/>
                <w:bCs/>
                <w:sz w:val="16"/>
                <w:szCs w:val="16"/>
                <w:lang w:val="uk-UA" w:eastAsia="uk-UA"/>
              </w:rPr>
            </w:pPr>
            <w:r w:rsidRPr="00E52649">
              <w:rPr>
                <w:b/>
                <w:bCs/>
                <w:sz w:val="16"/>
                <w:szCs w:val="16"/>
                <w:lang w:val="uk-UA" w:eastAsia="uk-UA"/>
              </w:rPr>
              <w:t> </w:t>
            </w:r>
          </w:p>
        </w:tc>
        <w:tc>
          <w:tcPr>
            <w:tcW w:w="1134" w:type="dxa"/>
            <w:tcBorders>
              <w:top w:val="nil"/>
              <w:left w:val="nil"/>
              <w:bottom w:val="single" w:sz="4" w:space="0" w:color="auto"/>
              <w:right w:val="single" w:sz="4" w:space="0" w:color="auto"/>
            </w:tcBorders>
          </w:tcPr>
          <w:p w:rsidR="009B7B50" w:rsidRPr="00E52649" w:rsidRDefault="009B7B50" w:rsidP="00BF2FEA">
            <w:pPr>
              <w:suppressAutoHyphens w:val="0"/>
              <w:jc w:val="center"/>
              <w:rPr>
                <w:b/>
                <w:bCs/>
                <w:sz w:val="16"/>
                <w:szCs w:val="16"/>
                <w:lang w:val="uk-UA" w:eastAsia="uk-UA"/>
              </w:rPr>
            </w:pPr>
            <w:r w:rsidRPr="00E52649">
              <w:rPr>
                <w:b/>
                <w:bCs/>
                <w:sz w:val="16"/>
                <w:szCs w:val="16"/>
                <w:lang w:val="uk-UA" w:eastAsia="uk-UA"/>
              </w:rPr>
              <w:t> </w:t>
            </w:r>
          </w:p>
        </w:tc>
        <w:tc>
          <w:tcPr>
            <w:tcW w:w="1275" w:type="dxa"/>
            <w:tcBorders>
              <w:top w:val="nil"/>
              <w:left w:val="nil"/>
              <w:bottom w:val="single" w:sz="4" w:space="0" w:color="auto"/>
              <w:right w:val="single" w:sz="4" w:space="0" w:color="auto"/>
            </w:tcBorders>
          </w:tcPr>
          <w:p w:rsidR="009B7B50" w:rsidRPr="00E52649" w:rsidRDefault="009B7B50" w:rsidP="00BF2FEA">
            <w:pPr>
              <w:suppressAutoHyphens w:val="0"/>
              <w:jc w:val="center"/>
              <w:rPr>
                <w:b/>
                <w:bCs/>
                <w:sz w:val="16"/>
                <w:szCs w:val="16"/>
                <w:lang w:val="uk-UA" w:eastAsia="uk-UA"/>
              </w:rPr>
            </w:pPr>
            <w:r w:rsidRPr="00E52649">
              <w:rPr>
                <w:b/>
                <w:bCs/>
                <w:sz w:val="16"/>
                <w:szCs w:val="16"/>
                <w:lang w:val="uk-UA" w:eastAsia="uk-UA"/>
              </w:rPr>
              <w:t> </w:t>
            </w:r>
          </w:p>
        </w:tc>
        <w:tc>
          <w:tcPr>
            <w:tcW w:w="1134" w:type="dxa"/>
            <w:tcBorders>
              <w:top w:val="nil"/>
              <w:left w:val="nil"/>
              <w:bottom w:val="single" w:sz="4" w:space="0" w:color="auto"/>
              <w:right w:val="single" w:sz="4" w:space="0" w:color="auto"/>
            </w:tcBorders>
          </w:tcPr>
          <w:p w:rsidR="009B7B50" w:rsidRPr="00E52649" w:rsidRDefault="009B7B50" w:rsidP="00BF2FEA">
            <w:pPr>
              <w:suppressAutoHyphens w:val="0"/>
              <w:jc w:val="center"/>
              <w:rPr>
                <w:b/>
                <w:bCs/>
                <w:sz w:val="16"/>
                <w:szCs w:val="16"/>
                <w:lang w:val="uk-UA" w:eastAsia="uk-UA"/>
              </w:rPr>
            </w:pPr>
            <w:r w:rsidRPr="00E52649">
              <w:rPr>
                <w:b/>
                <w:bCs/>
                <w:sz w:val="16"/>
                <w:szCs w:val="16"/>
                <w:lang w:val="uk-UA" w:eastAsia="uk-UA"/>
              </w:rPr>
              <w:t> </w:t>
            </w:r>
          </w:p>
        </w:tc>
      </w:tr>
      <w:tr w:rsidR="009B7B50" w:rsidRPr="00E52649" w:rsidTr="00BF2FEA">
        <w:trPr>
          <w:trHeight w:val="300"/>
        </w:trPr>
        <w:tc>
          <w:tcPr>
            <w:tcW w:w="1229" w:type="dxa"/>
            <w:vMerge/>
            <w:tcBorders>
              <w:top w:val="nil"/>
              <w:left w:val="single" w:sz="4" w:space="0" w:color="auto"/>
              <w:bottom w:val="single" w:sz="4" w:space="0" w:color="000000"/>
              <w:right w:val="single" w:sz="4" w:space="0" w:color="auto"/>
            </w:tcBorders>
            <w:vAlign w:val="center"/>
          </w:tcPr>
          <w:p w:rsidR="009B7B50" w:rsidRPr="00E52649" w:rsidRDefault="009B7B50" w:rsidP="00BF2FEA">
            <w:pPr>
              <w:suppressAutoHyphens w:val="0"/>
              <w:rPr>
                <w:b/>
                <w:bCs/>
                <w:sz w:val="16"/>
                <w:szCs w:val="16"/>
                <w:lang w:val="uk-UA" w:eastAsia="uk-UA"/>
              </w:rPr>
            </w:pPr>
          </w:p>
        </w:tc>
        <w:tc>
          <w:tcPr>
            <w:tcW w:w="699" w:type="dxa"/>
            <w:vMerge/>
            <w:tcBorders>
              <w:top w:val="nil"/>
              <w:left w:val="single" w:sz="4" w:space="0" w:color="auto"/>
              <w:bottom w:val="single" w:sz="4" w:space="0" w:color="000000"/>
              <w:right w:val="single" w:sz="4" w:space="0" w:color="auto"/>
            </w:tcBorders>
            <w:vAlign w:val="center"/>
          </w:tcPr>
          <w:p w:rsidR="009B7B50" w:rsidRPr="00E52649" w:rsidRDefault="009B7B50" w:rsidP="00BF2FEA">
            <w:pPr>
              <w:suppressAutoHyphens w:val="0"/>
              <w:rPr>
                <w:sz w:val="16"/>
                <w:szCs w:val="16"/>
                <w:lang w:val="uk-UA" w:eastAsia="uk-UA"/>
              </w:rPr>
            </w:pPr>
          </w:p>
        </w:tc>
        <w:tc>
          <w:tcPr>
            <w:tcW w:w="1936" w:type="dxa"/>
            <w:vMerge/>
            <w:tcBorders>
              <w:top w:val="nil"/>
              <w:left w:val="single" w:sz="4" w:space="0" w:color="auto"/>
              <w:bottom w:val="single" w:sz="4" w:space="0" w:color="000000"/>
              <w:right w:val="single" w:sz="4" w:space="0" w:color="auto"/>
            </w:tcBorders>
            <w:vAlign w:val="center"/>
          </w:tcPr>
          <w:p w:rsidR="009B7B50" w:rsidRPr="00E52649" w:rsidRDefault="009B7B50" w:rsidP="00BF2FEA">
            <w:pPr>
              <w:suppressAutoHyphens w:val="0"/>
              <w:rPr>
                <w:b/>
                <w:bCs/>
                <w:sz w:val="16"/>
                <w:szCs w:val="16"/>
                <w:lang w:val="uk-UA" w:eastAsia="uk-UA"/>
              </w:rPr>
            </w:pPr>
          </w:p>
        </w:tc>
        <w:tc>
          <w:tcPr>
            <w:tcW w:w="1077" w:type="dxa"/>
            <w:tcBorders>
              <w:top w:val="nil"/>
              <w:left w:val="nil"/>
              <w:bottom w:val="single" w:sz="4" w:space="0" w:color="auto"/>
              <w:right w:val="single" w:sz="4" w:space="0" w:color="auto"/>
            </w:tcBorders>
          </w:tcPr>
          <w:p w:rsidR="009B7B50" w:rsidRPr="00E52649" w:rsidRDefault="009B7B50" w:rsidP="00BF2FEA">
            <w:pPr>
              <w:suppressAutoHyphens w:val="0"/>
              <w:jc w:val="center"/>
              <w:rPr>
                <w:b/>
                <w:bCs/>
                <w:sz w:val="16"/>
                <w:szCs w:val="16"/>
                <w:lang w:val="uk-UA" w:eastAsia="uk-UA"/>
              </w:rPr>
            </w:pPr>
            <w:r w:rsidRPr="00E52649">
              <w:rPr>
                <w:b/>
                <w:bCs/>
                <w:sz w:val="16"/>
                <w:szCs w:val="16"/>
                <w:lang w:val="uk-UA" w:eastAsia="uk-UA"/>
              </w:rPr>
              <w:t>202_</w:t>
            </w:r>
          </w:p>
        </w:tc>
        <w:tc>
          <w:tcPr>
            <w:tcW w:w="1028" w:type="dxa"/>
            <w:vMerge/>
            <w:tcBorders>
              <w:left w:val="nil"/>
              <w:right w:val="single" w:sz="4" w:space="0" w:color="auto"/>
            </w:tcBorders>
          </w:tcPr>
          <w:p w:rsidR="009B7B50" w:rsidRPr="00E52649" w:rsidRDefault="009B7B50" w:rsidP="00BF2FEA">
            <w:pPr>
              <w:jc w:val="center"/>
              <w:rPr>
                <w:b/>
                <w:bCs/>
                <w:sz w:val="16"/>
                <w:szCs w:val="16"/>
                <w:lang w:val="uk-UA" w:eastAsia="uk-UA"/>
              </w:rPr>
            </w:pPr>
          </w:p>
        </w:tc>
        <w:tc>
          <w:tcPr>
            <w:tcW w:w="1276" w:type="dxa"/>
            <w:tcBorders>
              <w:top w:val="nil"/>
              <w:left w:val="nil"/>
              <w:bottom w:val="single" w:sz="4" w:space="0" w:color="auto"/>
              <w:right w:val="single" w:sz="4" w:space="0" w:color="auto"/>
            </w:tcBorders>
          </w:tcPr>
          <w:p w:rsidR="009B7B50" w:rsidRPr="00E52649" w:rsidRDefault="009B7B50" w:rsidP="00BF2FEA">
            <w:pPr>
              <w:suppressAutoHyphens w:val="0"/>
              <w:jc w:val="center"/>
              <w:rPr>
                <w:b/>
                <w:bCs/>
                <w:sz w:val="16"/>
                <w:szCs w:val="16"/>
                <w:lang w:val="uk-UA" w:eastAsia="uk-UA"/>
              </w:rPr>
            </w:pPr>
            <w:r w:rsidRPr="00E52649">
              <w:rPr>
                <w:b/>
                <w:bCs/>
                <w:sz w:val="16"/>
                <w:szCs w:val="16"/>
                <w:lang w:val="uk-UA" w:eastAsia="uk-UA"/>
              </w:rPr>
              <w:t> </w:t>
            </w:r>
          </w:p>
        </w:tc>
        <w:tc>
          <w:tcPr>
            <w:tcW w:w="931" w:type="dxa"/>
            <w:tcBorders>
              <w:top w:val="nil"/>
              <w:left w:val="nil"/>
              <w:bottom w:val="single" w:sz="4" w:space="0" w:color="auto"/>
              <w:right w:val="single" w:sz="4" w:space="0" w:color="auto"/>
            </w:tcBorders>
          </w:tcPr>
          <w:p w:rsidR="009B7B50" w:rsidRPr="00E52649" w:rsidRDefault="009B7B50" w:rsidP="00BF2FEA">
            <w:pPr>
              <w:suppressAutoHyphens w:val="0"/>
              <w:jc w:val="center"/>
              <w:rPr>
                <w:b/>
                <w:bCs/>
                <w:sz w:val="16"/>
                <w:szCs w:val="16"/>
                <w:lang w:val="uk-UA" w:eastAsia="uk-UA"/>
              </w:rPr>
            </w:pPr>
            <w:r w:rsidRPr="00E52649">
              <w:rPr>
                <w:b/>
                <w:bCs/>
                <w:sz w:val="16"/>
                <w:szCs w:val="16"/>
                <w:lang w:val="uk-UA" w:eastAsia="uk-UA"/>
              </w:rPr>
              <w:t> </w:t>
            </w:r>
          </w:p>
        </w:tc>
        <w:tc>
          <w:tcPr>
            <w:tcW w:w="911" w:type="dxa"/>
            <w:tcBorders>
              <w:top w:val="nil"/>
              <w:left w:val="nil"/>
              <w:bottom w:val="single" w:sz="4" w:space="0" w:color="auto"/>
              <w:right w:val="single" w:sz="4" w:space="0" w:color="auto"/>
            </w:tcBorders>
          </w:tcPr>
          <w:p w:rsidR="009B7B50" w:rsidRPr="00E52649" w:rsidRDefault="009B7B50" w:rsidP="00BF2FEA">
            <w:pPr>
              <w:suppressAutoHyphens w:val="0"/>
              <w:jc w:val="center"/>
              <w:rPr>
                <w:b/>
                <w:bCs/>
                <w:sz w:val="16"/>
                <w:szCs w:val="16"/>
                <w:lang w:val="uk-UA" w:eastAsia="uk-UA"/>
              </w:rPr>
            </w:pPr>
            <w:r w:rsidRPr="00E52649">
              <w:rPr>
                <w:b/>
                <w:bCs/>
                <w:sz w:val="16"/>
                <w:szCs w:val="16"/>
                <w:lang w:val="uk-UA" w:eastAsia="uk-UA"/>
              </w:rPr>
              <w:t> </w:t>
            </w:r>
          </w:p>
        </w:tc>
        <w:tc>
          <w:tcPr>
            <w:tcW w:w="1276" w:type="dxa"/>
            <w:tcBorders>
              <w:top w:val="nil"/>
              <w:left w:val="nil"/>
              <w:bottom w:val="single" w:sz="4" w:space="0" w:color="auto"/>
              <w:right w:val="single" w:sz="4" w:space="0" w:color="auto"/>
            </w:tcBorders>
          </w:tcPr>
          <w:p w:rsidR="009B7B50" w:rsidRPr="00E52649" w:rsidRDefault="009B7B50" w:rsidP="00BF2FEA">
            <w:pPr>
              <w:suppressAutoHyphens w:val="0"/>
              <w:jc w:val="center"/>
              <w:rPr>
                <w:b/>
                <w:bCs/>
                <w:sz w:val="16"/>
                <w:szCs w:val="16"/>
                <w:lang w:val="uk-UA" w:eastAsia="uk-UA"/>
              </w:rPr>
            </w:pPr>
            <w:r w:rsidRPr="00E52649">
              <w:rPr>
                <w:b/>
                <w:bCs/>
                <w:sz w:val="16"/>
                <w:szCs w:val="16"/>
                <w:lang w:val="uk-UA" w:eastAsia="uk-UA"/>
              </w:rPr>
              <w:t> </w:t>
            </w:r>
          </w:p>
        </w:tc>
        <w:tc>
          <w:tcPr>
            <w:tcW w:w="851" w:type="dxa"/>
            <w:tcBorders>
              <w:top w:val="nil"/>
              <w:left w:val="nil"/>
              <w:bottom w:val="single" w:sz="4" w:space="0" w:color="auto"/>
              <w:right w:val="single" w:sz="4" w:space="0" w:color="auto"/>
            </w:tcBorders>
          </w:tcPr>
          <w:p w:rsidR="009B7B50" w:rsidRPr="00E52649" w:rsidRDefault="009B7B50" w:rsidP="00BF2FEA">
            <w:pPr>
              <w:suppressAutoHyphens w:val="0"/>
              <w:jc w:val="center"/>
              <w:rPr>
                <w:b/>
                <w:bCs/>
                <w:sz w:val="16"/>
                <w:szCs w:val="16"/>
                <w:lang w:val="uk-UA" w:eastAsia="uk-UA"/>
              </w:rPr>
            </w:pPr>
            <w:r w:rsidRPr="00E52649">
              <w:rPr>
                <w:b/>
                <w:bCs/>
                <w:sz w:val="16"/>
                <w:szCs w:val="16"/>
                <w:lang w:val="uk-UA" w:eastAsia="uk-UA"/>
              </w:rPr>
              <w:t> </w:t>
            </w:r>
          </w:p>
        </w:tc>
        <w:tc>
          <w:tcPr>
            <w:tcW w:w="1134" w:type="dxa"/>
            <w:tcBorders>
              <w:top w:val="nil"/>
              <w:left w:val="nil"/>
              <w:bottom w:val="single" w:sz="4" w:space="0" w:color="auto"/>
              <w:right w:val="single" w:sz="4" w:space="0" w:color="auto"/>
            </w:tcBorders>
          </w:tcPr>
          <w:p w:rsidR="009B7B50" w:rsidRPr="00E52649" w:rsidRDefault="009B7B50" w:rsidP="00BF2FEA">
            <w:pPr>
              <w:suppressAutoHyphens w:val="0"/>
              <w:jc w:val="center"/>
              <w:rPr>
                <w:b/>
                <w:bCs/>
                <w:sz w:val="16"/>
                <w:szCs w:val="16"/>
                <w:lang w:val="uk-UA" w:eastAsia="uk-UA"/>
              </w:rPr>
            </w:pPr>
            <w:r w:rsidRPr="00E52649">
              <w:rPr>
                <w:b/>
                <w:bCs/>
                <w:sz w:val="16"/>
                <w:szCs w:val="16"/>
                <w:lang w:val="uk-UA" w:eastAsia="uk-UA"/>
              </w:rPr>
              <w:t> </w:t>
            </w:r>
          </w:p>
        </w:tc>
        <w:tc>
          <w:tcPr>
            <w:tcW w:w="1275" w:type="dxa"/>
            <w:tcBorders>
              <w:top w:val="nil"/>
              <w:left w:val="nil"/>
              <w:bottom w:val="single" w:sz="4" w:space="0" w:color="auto"/>
              <w:right w:val="single" w:sz="4" w:space="0" w:color="auto"/>
            </w:tcBorders>
          </w:tcPr>
          <w:p w:rsidR="009B7B50" w:rsidRPr="00E52649" w:rsidRDefault="009B7B50" w:rsidP="00BF2FEA">
            <w:pPr>
              <w:suppressAutoHyphens w:val="0"/>
              <w:jc w:val="center"/>
              <w:rPr>
                <w:b/>
                <w:bCs/>
                <w:sz w:val="16"/>
                <w:szCs w:val="16"/>
                <w:lang w:val="uk-UA" w:eastAsia="uk-UA"/>
              </w:rPr>
            </w:pPr>
            <w:r w:rsidRPr="00E52649">
              <w:rPr>
                <w:b/>
                <w:bCs/>
                <w:sz w:val="16"/>
                <w:szCs w:val="16"/>
                <w:lang w:val="uk-UA" w:eastAsia="uk-UA"/>
              </w:rPr>
              <w:t> </w:t>
            </w:r>
          </w:p>
        </w:tc>
        <w:tc>
          <w:tcPr>
            <w:tcW w:w="1134" w:type="dxa"/>
            <w:tcBorders>
              <w:top w:val="nil"/>
              <w:left w:val="nil"/>
              <w:bottom w:val="single" w:sz="4" w:space="0" w:color="auto"/>
              <w:right w:val="single" w:sz="4" w:space="0" w:color="auto"/>
            </w:tcBorders>
          </w:tcPr>
          <w:p w:rsidR="009B7B50" w:rsidRPr="00E52649" w:rsidRDefault="009B7B50" w:rsidP="00BF2FEA">
            <w:pPr>
              <w:suppressAutoHyphens w:val="0"/>
              <w:jc w:val="center"/>
              <w:rPr>
                <w:b/>
                <w:bCs/>
                <w:sz w:val="16"/>
                <w:szCs w:val="16"/>
                <w:lang w:val="uk-UA" w:eastAsia="uk-UA"/>
              </w:rPr>
            </w:pPr>
            <w:r w:rsidRPr="00E52649">
              <w:rPr>
                <w:b/>
                <w:bCs/>
                <w:sz w:val="16"/>
                <w:szCs w:val="16"/>
                <w:lang w:val="uk-UA" w:eastAsia="uk-UA"/>
              </w:rPr>
              <w:t> </w:t>
            </w:r>
          </w:p>
        </w:tc>
      </w:tr>
      <w:tr w:rsidR="009B7B50" w:rsidRPr="00E52649" w:rsidTr="00BF2FEA">
        <w:trPr>
          <w:trHeight w:val="300"/>
        </w:trPr>
        <w:tc>
          <w:tcPr>
            <w:tcW w:w="1229" w:type="dxa"/>
            <w:vMerge/>
            <w:tcBorders>
              <w:top w:val="nil"/>
              <w:left w:val="single" w:sz="4" w:space="0" w:color="auto"/>
              <w:bottom w:val="single" w:sz="4" w:space="0" w:color="000000"/>
              <w:right w:val="single" w:sz="4" w:space="0" w:color="auto"/>
            </w:tcBorders>
            <w:vAlign w:val="center"/>
          </w:tcPr>
          <w:p w:rsidR="009B7B50" w:rsidRPr="00E52649" w:rsidRDefault="009B7B50" w:rsidP="00BF2FEA">
            <w:pPr>
              <w:suppressAutoHyphens w:val="0"/>
              <w:rPr>
                <w:b/>
                <w:bCs/>
                <w:sz w:val="16"/>
                <w:szCs w:val="16"/>
                <w:lang w:val="uk-UA" w:eastAsia="uk-UA"/>
              </w:rPr>
            </w:pPr>
          </w:p>
        </w:tc>
        <w:tc>
          <w:tcPr>
            <w:tcW w:w="699" w:type="dxa"/>
            <w:vMerge/>
            <w:tcBorders>
              <w:top w:val="nil"/>
              <w:left w:val="single" w:sz="4" w:space="0" w:color="auto"/>
              <w:bottom w:val="single" w:sz="4" w:space="0" w:color="000000"/>
              <w:right w:val="single" w:sz="4" w:space="0" w:color="auto"/>
            </w:tcBorders>
            <w:vAlign w:val="center"/>
          </w:tcPr>
          <w:p w:rsidR="009B7B50" w:rsidRPr="00E52649" w:rsidRDefault="009B7B50" w:rsidP="00BF2FEA">
            <w:pPr>
              <w:suppressAutoHyphens w:val="0"/>
              <w:rPr>
                <w:sz w:val="16"/>
                <w:szCs w:val="16"/>
                <w:lang w:val="uk-UA" w:eastAsia="uk-UA"/>
              </w:rPr>
            </w:pPr>
          </w:p>
        </w:tc>
        <w:tc>
          <w:tcPr>
            <w:tcW w:w="1936" w:type="dxa"/>
            <w:vMerge/>
            <w:tcBorders>
              <w:top w:val="nil"/>
              <w:left w:val="single" w:sz="4" w:space="0" w:color="auto"/>
              <w:bottom w:val="single" w:sz="4" w:space="0" w:color="000000"/>
              <w:right w:val="single" w:sz="4" w:space="0" w:color="auto"/>
            </w:tcBorders>
            <w:vAlign w:val="center"/>
          </w:tcPr>
          <w:p w:rsidR="009B7B50" w:rsidRPr="00E52649" w:rsidRDefault="009B7B50" w:rsidP="00BF2FEA">
            <w:pPr>
              <w:suppressAutoHyphens w:val="0"/>
              <w:rPr>
                <w:b/>
                <w:bCs/>
                <w:sz w:val="16"/>
                <w:szCs w:val="16"/>
                <w:lang w:val="uk-UA" w:eastAsia="uk-UA"/>
              </w:rPr>
            </w:pPr>
          </w:p>
        </w:tc>
        <w:tc>
          <w:tcPr>
            <w:tcW w:w="1077" w:type="dxa"/>
            <w:tcBorders>
              <w:top w:val="nil"/>
              <w:left w:val="nil"/>
              <w:bottom w:val="single" w:sz="4" w:space="0" w:color="auto"/>
              <w:right w:val="single" w:sz="4" w:space="0" w:color="auto"/>
            </w:tcBorders>
          </w:tcPr>
          <w:p w:rsidR="009B7B50" w:rsidRPr="00E52649" w:rsidRDefault="009B7B50" w:rsidP="00BF2FEA">
            <w:pPr>
              <w:suppressAutoHyphens w:val="0"/>
              <w:jc w:val="center"/>
              <w:rPr>
                <w:b/>
                <w:bCs/>
                <w:sz w:val="16"/>
                <w:szCs w:val="16"/>
                <w:lang w:val="uk-UA" w:eastAsia="uk-UA"/>
              </w:rPr>
            </w:pPr>
            <w:r w:rsidRPr="00E52649">
              <w:rPr>
                <w:b/>
                <w:bCs/>
                <w:sz w:val="16"/>
                <w:szCs w:val="16"/>
                <w:lang w:val="uk-UA" w:eastAsia="uk-UA"/>
              </w:rPr>
              <w:t>202_</w:t>
            </w:r>
          </w:p>
        </w:tc>
        <w:tc>
          <w:tcPr>
            <w:tcW w:w="1028" w:type="dxa"/>
            <w:vMerge/>
            <w:tcBorders>
              <w:left w:val="nil"/>
              <w:right w:val="single" w:sz="4" w:space="0" w:color="auto"/>
            </w:tcBorders>
          </w:tcPr>
          <w:p w:rsidR="009B7B50" w:rsidRPr="00E52649" w:rsidRDefault="009B7B50" w:rsidP="00BF2FEA">
            <w:pPr>
              <w:jc w:val="center"/>
              <w:rPr>
                <w:b/>
                <w:bCs/>
                <w:sz w:val="16"/>
                <w:szCs w:val="16"/>
                <w:lang w:val="uk-UA" w:eastAsia="uk-UA"/>
              </w:rPr>
            </w:pPr>
          </w:p>
        </w:tc>
        <w:tc>
          <w:tcPr>
            <w:tcW w:w="1276" w:type="dxa"/>
            <w:tcBorders>
              <w:top w:val="nil"/>
              <w:left w:val="nil"/>
              <w:bottom w:val="single" w:sz="4" w:space="0" w:color="auto"/>
              <w:right w:val="single" w:sz="4" w:space="0" w:color="auto"/>
            </w:tcBorders>
          </w:tcPr>
          <w:p w:rsidR="009B7B50" w:rsidRPr="00E52649" w:rsidRDefault="009B7B50" w:rsidP="00BF2FEA">
            <w:pPr>
              <w:suppressAutoHyphens w:val="0"/>
              <w:jc w:val="center"/>
              <w:rPr>
                <w:b/>
                <w:bCs/>
                <w:sz w:val="16"/>
                <w:szCs w:val="16"/>
                <w:lang w:val="uk-UA" w:eastAsia="uk-UA"/>
              </w:rPr>
            </w:pPr>
            <w:r w:rsidRPr="00E52649">
              <w:rPr>
                <w:b/>
                <w:bCs/>
                <w:sz w:val="16"/>
                <w:szCs w:val="16"/>
                <w:lang w:val="uk-UA" w:eastAsia="uk-UA"/>
              </w:rPr>
              <w:t> </w:t>
            </w:r>
          </w:p>
        </w:tc>
        <w:tc>
          <w:tcPr>
            <w:tcW w:w="931" w:type="dxa"/>
            <w:tcBorders>
              <w:top w:val="nil"/>
              <w:left w:val="nil"/>
              <w:bottom w:val="single" w:sz="4" w:space="0" w:color="auto"/>
              <w:right w:val="single" w:sz="4" w:space="0" w:color="auto"/>
            </w:tcBorders>
          </w:tcPr>
          <w:p w:rsidR="009B7B50" w:rsidRPr="00E52649" w:rsidRDefault="009B7B50" w:rsidP="00BF2FEA">
            <w:pPr>
              <w:suppressAutoHyphens w:val="0"/>
              <w:jc w:val="center"/>
              <w:rPr>
                <w:b/>
                <w:bCs/>
                <w:sz w:val="16"/>
                <w:szCs w:val="16"/>
                <w:lang w:val="uk-UA" w:eastAsia="uk-UA"/>
              </w:rPr>
            </w:pPr>
            <w:r w:rsidRPr="00E52649">
              <w:rPr>
                <w:b/>
                <w:bCs/>
                <w:sz w:val="16"/>
                <w:szCs w:val="16"/>
                <w:lang w:val="uk-UA" w:eastAsia="uk-UA"/>
              </w:rPr>
              <w:t> </w:t>
            </w:r>
          </w:p>
        </w:tc>
        <w:tc>
          <w:tcPr>
            <w:tcW w:w="911" w:type="dxa"/>
            <w:tcBorders>
              <w:top w:val="nil"/>
              <w:left w:val="nil"/>
              <w:bottom w:val="single" w:sz="4" w:space="0" w:color="auto"/>
              <w:right w:val="single" w:sz="4" w:space="0" w:color="auto"/>
            </w:tcBorders>
          </w:tcPr>
          <w:p w:rsidR="009B7B50" w:rsidRPr="00E52649" w:rsidRDefault="009B7B50" w:rsidP="00BF2FEA">
            <w:pPr>
              <w:suppressAutoHyphens w:val="0"/>
              <w:jc w:val="center"/>
              <w:rPr>
                <w:b/>
                <w:bCs/>
                <w:sz w:val="16"/>
                <w:szCs w:val="16"/>
                <w:lang w:val="uk-UA" w:eastAsia="uk-UA"/>
              </w:rPr>
            </w:pPr>
            <w:r w:rsidRPr="00E52649">
              <w:rPr>
                <w:b/>
                <w:bCs/>
                <w:sz w:val="16"/>
                <w:szCs w:val="16"/>
                <w:lang w:val="uk-UA" w:eastAsia="uk-UA"/>
              </w:rPr>
              <w:t> </w:t>
            </w:r>
          </w:p>
        </w:tc>
        <w:tc>
          <w:tcPr>
            <w:tcW w:w="1276" w:type="dxa"/>
            <w:tcBorders>
              <w:top w:val="nil"/>
              <w:left w:val="nil"/>
              <w:bottom w:val="single" w:sz="4" w:space="0" w:color="auto"/>
              <w:right w:val="single" w:sz="4" w:space="0" w:color="auto"/>
            </w:tcBorders>
          </w:tcPr>
          <w:p w:rsidR="009B7B50" w:rsidRPr="00E52649" w:rsidRDefault="009B7B50" w:rsidP="00BF2FEA">
            <w:pPr>
              <w:suppressAutoHyphens w:val="0"/>
              <w:jc w:val="center"/>
              <w:rPr>
                <w:b/>
                <w:bCs/>
                <w:sz w:val="16"/>
                <w:szCs w:val="16"/>
                <w:lang w:val="uk-UA" w:eastAsia="uk-UA"/>
              </w:rPr>
            </w:pPr>
            <w:r w:rsidRPr="00E52649">
              <w:rPr>
                <w:b/>
                <w:bCs/>
                <w:sz w:val="16"/>
                <w:szCs w:val="16"/>
                <w:lang w:val="uk-UA" w:eastAsia="uk-UA"/>
              </w:rPr>
              <w:t> </w:t>
            </w:r>
          </w:p>
        </w:tc>
        <w:tc>
          <w:tcPr>
            <w:tcW w:w="851" w:type="dxa"/>
            <w:tcBorders>
              <w:top w:val="nil"/>
              <w:left w:val="nil"/>
              <w:bottom w:val="single" w:sz="4" w:space="0" w:color="auto"/>
              <w:right w:val="single" w:sz="4" w:space="0" w:color="auto"/>
            </w:tcBorders>
          </w:tcPr>
          <w:p w:rsidR="009B7B50" w:rsidRPr="00E52649" w:rsidRDefault="009B7B50" w:rsidP="00BF2FEA">
            <w:pPr>
              <w:suppressAutoHyphens w:val="0"/>
              <w:jc w:val="center"/>
              <w:rPr>
                <w:b/>
                <w:bCs/>
                <w:sz w:val="16"/>
                <w:szCs w:val="16"/>
                <w:lang w:val="uk-UA" w:eastAsia="uk-UA"/>
              </w:rPr>
            </w:pPr>
            <w:r w:rsidRPr="00E52649">
              <w:rPr>
                <w:b/>
                <w:bCs/>
                <w:sz w:val="16"/>
                <w:szCs w:val="16"/>
                <w:lang w:val="uk-UA" w:eastAsia="uk-UA"/>
              </w:rPr>
              <w:t> </w:t>
            </w:r>
          </w:p>
        </w:tc>
        <w:tc>
          <w:tcPr>
            <w:tcW w:w="1134" w:type="dxa"/>
            <w:tcBorders>
              <w:top w:val="nil"/>
              <w:left w:val="nil"/>
              <w:bottom w:val="single" w:sz="4" w:space="0" w:color="auto"/>
              <w:right w:val="single" w:sz="4" w:space="0" w:color="auto"/>
            </w:tcBorders>
          </w:tcPr>
          <w:p w:rsidR="009B7B50" w:rsidRPr="00E52649" w:rsidRDefault="009B7B50" w:rsidP="00BF2FEA">
            <w:pPr>
              <w:suppressAutoHyphens w:val="0"/>
              <w:jc w:val="center"/>
              <w:rPr>
                <w:b/>
                <w:bCs/>
                <w:sz w:val="16"/>
                <w:szCs w:val="16"/>
                <w:lang w:val="uk-UA" w:eastAsia="uk-UA"/>
              </w:rPr>
            </w:pPr>
            <w:r w:rsidRPr="00E52649">
              <w:rPr>
                <w:b/>
                <w:bCs/>
                <w:sz w:val="16"/>
                <w:szCs w:val="16"/>
                <w:lang w:val="uk-UA" w:eastAsia="uk-UA"/>
              </w:rPr>
              <w:t> </w:t>
            </w:r>
          </w:p>
        </w:tc>
        <w:tc>
          <w:tcPr>
            <w:tcW w:w="1275" w:type="dxa"/>
            <w:tcBorders>
              <w:top w:val="nil"/>
              <w:left w:val="nil"/>
              <w:bottom w:val="single" w:sz="4" w:space="0" w:color="auto"/>
              <w:right w:val="single" w:sz="4" w:space="0" w:color="auto"/>
            </w:tcBorders>
          </w:tcPr>
          <w:p w:rsidR="009B7B50" w:rsidRPr="00E52649" w:rsidRDefault="009B7B50" w:rsidP="00BF2FEA">
            <w:pPr>
              <w:suppressAutoHyphens w:val="0"/>
              <w:jc w:val="center"/>
              <w:rPr>
                <w:b/>
                <w:bCs/>
                <w:sz w:val="16"/>
                <w:szCs w:val="16"/>
                <w:lang w:val="uk-UA" w:eastAsia="uk-UA"/>
              </w:rPr>
            </w:pPr>
            <w:r w:rsidRPr="00E52649">
              <w:rPr>
                <w:b/>
                <w:bCs/>
                <w:sz w:val="16"/>
                <w:szCs w:val="16"/>
                <w:lang w:val="uk-UA" w:eastAsia="uk-UA"/>
              </w:rPr>
              <w:t> </w:t>
            </w:r>
          </w:p>
        </w:tc>
        <w:tc>
          <w:tcPr>
            <w:tcW w:w="1134" w:type="dxa"/>
            <w:tcBorders>
              <w:top w:val="nil"/>
              <w:left w:val="nil"/>
              <w:bottom w:val="single" w:sz="4" w:space="0" w:color="auto"/>
              <w:right w:val="single" w:sz="4" w:space="0" w:color="auto"/>
            </w:tcBorders>
          </w:tcPr>
          <w:p w:rsidR="009B7B50" w:rsidRPr="00E52649" w:rsidRDefault="009B7B50" w:rsidP="00BF2FEA">
            <w:pPr>
              <w:suppressAutoHyphens w:val="0"/>
              <w:jc w:val="center"/>
              <w:rPr>
                <w:b/>
                <w:bCs/>
                <w:sz w:val="16"/>
                <w:szCs w:val="16"/>
                <w:lang w:val="uk-UA" w:eastAsia="uk-UA"/>
              </w:rPr>
            </w:pPr>
            <w:r w:rsidRPr="00E52649">
              <w:rPr>
                <w:b/>
                <w:bCs/>
                <w:sz w:val="16"/>
                <w:szCs w:val="16"/>
                <w:lang w:val="uk-UA" w:eastAsia="uk-UA"/>
              </w:rPr>
              <w:t> </w:t>
            </w:r>
          </w:p>
        </w:tc>
      </w:tr>
      <w:tr w:rsidR="009B7B50" w:rsidRPr="00E52649" w:rsidTr="00BF2FEA">
        <w:trPr>
          <w:trHeight w:val="300"/>
        </w:trPr>
        <w:tc>
          <w:tcPr>
            <w:tcW w:w="1229" w:type="dxa"/>
            <w:vMerge/>
            <w:tcBorders>
              <w:top w:val="nil"/>
              <w:left w:val="single" w:sz="4" w:space="0" w:color="auto"/>
              <w:bottom w:val="single" w:sz="4" w:space="0" w:color="000000"/>
              <w:right w:val="single" w:sz="4" w:space="0" w:color="auto"/>
            </w:tcBorders>
            <w:vAlign w:val="center"/>
          </w:tcPr>
          <w:p w:rsidR="009B7B50" w:rsidRPr="00E52649" w:rsidRDefault="009B7B50" w:rsidP="00BF2FEA">
            <w:pPr>
              <w:suppressAutoHyphens w:val="0"/>
              <w:rPr>
                <w:b/>
                <w:bCs/>
                <w:sz w:val="16"/>
                <w:szCs w:val="16"/>
                <w:lang w:val="uk-UA" w:eastAsia="uk-UA"/>
              </w:rPr>
            </w:pPr>
          </w:p>
        </w:tc>
        <w:tc>
          <w:tcPr>
            <w:tcW w:w="699" w:type="dxa"/>
            <w:vMerge/>
            <w:tcBorders>
              <w:top w:val="nil"/>
              <w:left w:val="single" w:sz="4" w:space="0" w:color="auto"/>
              <w:bottom w:val="single" w:sz="4" w:space="0" w:color="000000"/>
              <w:right w:val="single" w:sz="4" w:space="0" w:color="auto"/>
            </w:tcBorders>
            <w:vAlign w:val="center"/>
          </w:tcPr>
          <w:p w:rsidR="009B7B50" w:rsidRPr="00E52649" w:rsidRDefault="009B7B50" w:rsidP="00BF2FEA">
            <w:pPr>
              <w:suppressAutoHyphens w:val="0"/>
              <w:rPr>
                <w:sz w:val="16"/>
                <w:szCs w:val="16"/>
                <w:lang w:val="uk-UA" w:eastAsia="uk-UA"/>
              </w:rPr>
            </w:pPr>
          </w:p>
        </w:tc>
        <w:tc>
          <w:tcPr>
            <w:tcW w:w="1936" w:type="dxa"/>
            <w:vMerge/>
            <w:tcBorders>
              <w:top w:val="nil"/>
              <w:left w:val="single" w:sz="4" w:space="0" w:color="auto"/>
              <w:bottom w:val="single" w:sz="4" w:space="0" w:color="000000"/>
              <w:right w:val="single" w:sz="4" w:space="0" w:color="auto"/>
            </w:tcBorders>
            <w:vAlign w:val="center"/>
          </w:tcPr>
          <w:p w:rsidR="009B7B50" w:rsidRPr="00E52649" w:rsidRDefault="009B7B50" w:rsidP="00BF2FEA">
            <w:pPr>
              <w:suppressAutoHyphens w:val="0"/>
              <w:rPr>
                <w:b/>
                <w:bCs/>
                <w:sz w:val="16"/>
                <w:szCs w:val="16"/>
                <w:lang w:val="uk-UA" w:eastAsia="uk-UA"/>
              </w:rPr>
            </w:pPr>
          </w:p>
        </w:tc>
        <w:tc>
          <w:tcPr>
            <w:tcW w:w="1077" w:type="dxa"/>
            <w:tcBorders>
              <w:top w:val="nil"/>
              <w:left w:val="nil"/>
              <w:bottom w:val="single" w:sz="4" w:space="0" w:color="auto"/>
              <w:right w:val="single" w:sz="4" w:space="0" w:color="auto"/>
            </w:tcBorders>
          </w:tcPr>
          <w:p w:rsidR="009B7B50" w:rsidRPr="00E52649" w:rsidRDefault="009B7B50" w:rsidP="00BF2FEA">
            <w:pPr>
              <w:suppressAutoHyphens w:val="0"/>
              <w:jc w:val="center"/>
              <w:rPr>
                <w:b/>
                <w:bCs/>
                <w:sz w:val="16"/>
                <w:szCs w:val="16"/>
                <w:lang w:val="uk-UA" w:eastAsia="uk-UA"/>
              </w:rPr>
            </w:pPr>
            <w:r w:rsidRPr="00E52649">
              <w:rPr>
                <w:b/>
                <w:bCs/>
                <w:sz w:val="16"/>
                <w:szCs w:val="16"/>
                <w:lang w:val="uk-UA" w:eastAsia="uk-UA"/>
              </w:rPr>
              <w:t>202_</w:t>
            </w:r>
          </w:p>
        </w:tc>
        <w:tc>
          <w:tcPr>
            <w:tcW w:w="1028" w:type="dxa"/>
            <w:vMerge/>
            <w:tcBorders>
              <w:left w:val="nil"/>
              <w:bottom w:val="single" w:sz="4" w:space="0" w:color="auto"/>
              <w:right w:val="single" w:sz="4" w:space="0" w:color="auto"/>
            </w:tcBorders>
          </w:tcPr>
          <w:p w:rsidR="009B7B50" w:rsidRPr="00E52649" w:rsidRDefault="009B7B50" w:rsidP="00BF2FEA">
            <w:pPr>
              <w:suppressAutoHyphens w:val="0"/>
              <w:jc w:val="center"/>
              <w:rPr>
                <w:b/>
                <w:bCs/>
                <w:sz w:val="16"/>
                <w:szCs w:val="16"/>
                <w:lang w:val="uk-UA" w:eastAsia="uk-UA"/>
              </w:rPr>
            </w:pPr>
          </w:p>
        </w:tc>
        <w:tc>
          <w:tcPr>
            <w:tcW w:w="1276" w:type="dxa"/>
            <w:tcBorders>
              <w:top w:val="nil"/>
              <w:left w:val="nil"/>
              <w:bottom w:val="single" w:sz="4" w:space="0" w:color="auto"/>
              <w:right w:val="single" w:sz="4" w:space="0" w:color="auto"/>
            </w:tcBorders>
          </w:tcPr>
          <w:p w:rsidR="009B7B50" w:rsidRPr="00E52649" w:rsidRDefault="009B7B50" w:rsidP="00BF2FEA">
            <w:pPr>
              <w:suppressAutoHyphens w:val="0"/>
              <w:jc w:val="center"/>
              <w:rPr>
                <w:b/>
                <w:bCs/>
                <w:sz w:val="16"/>
                <w:szCs w:val="16"/>
                <w:lang w:val="uk-UA" w:eastAsia="uk-UA"/>
              </w:rPr>
            </w:pPr>
            <w:r w:rsidRPr="00E52649">
              <w:rPr>
                <w:b/>
                <w:bCs/>
                <w:sz w:val="16"/>
                <w:szCs w:val="16"/>
                <w:lang w:val="uk-UA" w:eastAsia="uk-UA"/>
              </w:rPr>
              <w:t> </w:t>
            </w:r>
          </w:p>
        </w:tc>
        <w:tc>
          <w:tcPr>
            <w:tcW w:w="931" w:type="dxa"/>
            <w:tcBorders>
              <w:top w:val="nil"/>
              <w:left w:val="nil"/>
              <w:bottom w:val="single" w:sz="4" w:space="0" w:color="auto"/>
              <w:right w:val="single" w:sz="4" w:space="0" w:color="auto"/>
            </w:tcBorders>
          </w:tcPr>
          <w:p w:rsidR="009B7B50" w:rsidRPr="00E52649" w:rsidRDefault="009B7B50" w:rsidP="00BF2FEA">
            <w:pPr>
              <w:suppressAutoHyphens w:val="0"/>
              <w:jc w:val="center"/>
              <w:rPr>
                <w:b/>
                <w:bCs/>
                <w:sz w:val="16"/>
                <w:szCs w:val="16"/>
                <w:lang w:val="uk-UA" w:eastAsia="uk-UA"/>
              </w:rPr>
            </w:pPr>
            <w:r w:rsidRPr="00E52649">
              <w:rPr>
                <w:b/>
                <w:bCs/>
                <w:sz w:val="16"/>
                <w:szCs w:val="16"/>
                <w:lang w:val="uk-UA" w:eastAsia="uk-UA"/>
              </w:rPr>
              <w:t> </w:t>
            </w:r>
          </w:p>
        </w:tc>
        <w:tc>
          <w:tcPr>
            <w:tcW w:w="911" w:type="dxa"/>
            <w:tcBorders>
              <w:top w:val="nil"/>
              <w:left w:val="nil"/>
              <w:bottom w:val="single" w:sz="4" w:space="0" w:color="auto"/>
              <w:right w:val="single" w:sz="4" w:space="0" w:color="auto"/>
            </w:tcBorders>
          </w:tcPr>
          <w:p w:rsidR="009B7B50" w:rsidRPr="00E52649" w:rsidRDefault="009B7B50" w:rsidP="00BF2FEA">
            <w:pPr>
              <w:suppressAutoHyphens w:val="0"/>
              <w:jc w:val="center"/>
              <w:rPr>
                <w:b/>
                <w:bCs/>
                <w:sz w:val="16"/>
                <w:szCs w:val="16"/>
                <w:lang w:val="uk-UA" w:eastAsia="uk-UA"/>
              </w:rPr>
            </w:pPr>
            <w:r w:rsidRPr="00E52649">
              <w:rPr>
                <w:b/>
                <w:bCs/>
                <w:sz w:val="16"/>
                <w:szCs w:val="16"/>
                <w:lang w:val="uk-UA" w:eastAsia="uk-UA"/>
              </w:rPr>
              <w:t> </w:t>
            </w:r>
          </w:p>
        </w:tc>
        <w:tc>
          <w:tcPr>
            <w:tcW w:w="1276" w:type="dxa"/>
            <w:tcBorders>
              <w:top w:val="nil"/>
              <w:left w:val="nil"/>
              <w:bottom w:val="single" w:sz="4" w:space="0" w:color="auto"/>
              <w:right w:val="single" w:sz="4" w:space="0" w:color="auto"/>
            </w:tcBorders>
          </w:tcPr>
          <w:p w:rsidR="009B7B50" w:rsidRPr="00E52649" w:rsidRDefault="009B7B50" w:rsidP="00BF2FEA">
            <w:pPr>
              <w:suppressAutoHyphens w:val="0"/>
              <w:jc w:val="center"/>
              <w:rPr>
                <w:b/>
                <w:bCs/>
                <w:sz w:val="16"/>
                <w:szCs w:val="16"/>
                <w:lang w:val="uk-UA" w:eastAsia="uk-UA"/>
              </w:rPr>
            </w:pPr>
            <w:r w:rsidRPr="00E52649">
              <w:rPr>
                <w:b/>
                <w:bCs/>
                <w:sz w:val="16"/>
                <w:szCs w:val="16"/>
                <w:lang w:val="uk-UA" w:eastAsia="uk-UA"/>
              </w:rPr>
              <w:t> </w:t>
            </w:r>
          </w:p>
        </w:tc>
        <w:tc>
          <w:tcPr>
            <w:tcW w:w="851" w:type="dxa"/>
            <w:tcBorders>
              <w:top w:val="nil"/>
              <w:left w:val="nil"/>
              <w:bottom w:val="single" w:sz="4" w:space="0" w:color="auto"/>
              <w:right w:val="single" w:sz="4" w:space="0" w:color="auto"/>
            </w:tcBorders>
          </w:tcPr>
          <w:p w:rsidR="009B7B50" w:rsidRPr="00E52649" w:rsidRDefault="009B7B50" w:rsidP="00BF2FEA">
            <w:pPr>
              <w:suppressAutoHyphens w:val="0"/>
              <w:jc w:val="center"/>
              <w:rPr>
                <w:b/>
                <w:bCs/>
                <w:sz w:val="16"/>
                <w:szCs w:val="16"/>
                <w:lang w:val="uk-UA" w:eastAsia="uk-UA"/>
              </w:rPr>
            </w:pPr>
            <w:r w:rsidRPr="00E52649">
              <w:rPr>
                <w:b/>
                <w:bCs/>
                <w:sz w:val="16"/>
                <w:szCs w:val="16"/>
                <w:lang w:val="uk-UA" w:eastAsia="uk-UA"/>
              </w:rPr>
              <w:t> </w:t>
            </w:r>
          </w:p>
        </w:tc>
        <w:tc>
          <w:tcPr>
            <w:tcW w:w="1134" w:type="dxa"/>
            <w:tcBorders>
              <w:top w:val="nil"/>
              <w:left w:val="nil"/>
              <w:bottom w:val="single" w:sz="4" w:space="0" w:color="auto"/>
              <w:right w:val="single" w:sz="4" w:space="0" w:color="auto"/>
            </w:tcBorders>
          </w:tcPr>
          <w:p w:rsidR="009B7B50" w:rsidRPr="00E52649" w:rsidRDefault="009B7B50" w:rsidP="00BF2FEA">
            <w:pPr>
              <w:suppressAutoHyphens w:val="0"/>
              <w:jc w:val="center"/>
              <w:rPr>
                <w:b/>
                <w:bCs/>
                <w:sz w:val="16"/>
                <w:szCs w:val="16"/>
                <w:lang w:val="uk-UA" w:eastAsia="uk-UA"/>
              </w:rPr>
            </w:pPr>
            <w:r w:rsidRPr="00E52649">
              <w:rPr>
                <w:b/>
                <w:bCs/>
                <w:sz w:val="16"/>
                <w:szCs w:val="16"/>
                <w:lang w:val="uk-UA" w:eastAsia="uk-UA"/>
              </w:rPr>
              <w:t> </w:t>
            </w:r>
          </w:p>
        </w:tc>
        <w:tc>
          <w:tcPr>
            <w:tcW w:w="1275" w:type="dxa"/>
            <w:tcBorders>
              <w:top w:val="nil"/>
              <w:left w:val="nil"/>
              <w:bottom w:val="single" w:sz="4" w:space="0" w:color="auto"/>
              <w:right w:val="single" w:sz="4" w:space="0" w:color="auto"/>
            </w:tcBorders>
          </w:tcPr>
          <w:p w:rsidR="009B7B50" w:rsidRPr="00E52649" w:rsidRDefault="009B7B50" w:rsidP="00BF2FEA">
            <w:pPr>
              <w:suppressAutoHyphens w:val="0"/>
              <w:jc w:val="center"/>
              <w:rPr>
                <w:b/>
                <w:bCs/>
                <w:sz w:val="16"/>
                <w:szCs w:val="16"/>
                <w:lang w:val="uk-UA" w:eastAsia="uk-UA"/>
              </w:rPr>
            </w:pPr>
            <w:r w:rsidRPr="00E52649">
              <w:rPr>
                <w:b/>
                <w:bCs/>
                <w:sz w:val="16"/>
                <w:szCs w:val="16"/>
                <w:lang w:val="uk-UA" w:eastAsia="uk-UA"/>
              </w:rPr>
              <w:t> </w:t>
            </w:r>
          </w:p>
        </w:tc>
        <w:tc>
          <w:tcPr>
            <w:tcW w:w="1134" w:type="dxa"/>
            <w:tcBorders>
              <w:top w:val="nil"/>
              <w:left w:val="nil"/>
              <w:bottom w:val="single" w:sz="4" w:space="0" w:color="auto"/>
              <w:right w:val="single" w:sz="4" w:space="0" w:color="auto"/>
            </w:tcBorders>
          </w:tcPr>
          <w:p w:rsidR="009B7B50" w:rsidRPr="00E52649" w:rsidRDefault="009B7B50" w:rsidP="00BF2FEA">
            <w:pPr>
              <w:suppressAutoHyphens w:val="0"/>
              <w:jc w:val="center"/>
              <w:rPr>
                <w:b/>
                <w:bCs/>
                <w:sz w:val="16"/>
                <w:szCs w:val="16"/>
                <w:lang w:val="uk-UA" w:eastAsia="uk-UA"/>
              </w:rPr>
            </w:pPr>
            <w:r w:rsidRPr="00E52649">
              <w:rPr>
                <w:b/>
                <w:bCs/>
                <w:sz w:val="16"/>
                <w:szCs w:val="16"/>
                <w:lang w:val="uk-UA" w:eastAsia="uk-UA"/>
              </w:rPr>
              <w:t> </w:t>
            </w:r>
          </w:p>
        </w:tc>
      </w:tr>
      <w:tr w:rsidR="009B7B50" w:rsidRPr="00E52649" w:rsidTr="00BF2FEA">
        <w:trPr>
          <w:trHeight w:val="300"/>
        </w:trPr>
        <w:tc>
          <w:tcPr>
            <w:tcW w:w="1229" w:type="dxa"/>
            <w:tcBorders>
              <w:top w:val="nil"/>
              <w:left w:val="single" w:sz="4" w:space="0" w:color="auto"/>
              <w:bottom w:val="single" w:sz="4" w:space="0" w:color="auto"/>
              <w:right w:val="single" w:sz="4" w:space="0" w:color="auto"/>
            </w:tcBorders>
          </w:tcPr>
          <w:p w:rsidR="009B7B50" w:rsidRPr="00E52649" w:rsidRDefault="009B7B50" w:rsidP="00BF2FEA">
            <w:pPr>
              <w:suppressAutoHyphens w:val="0"/>
              <w:jc w:val="center"/>
              <w:rPr>
                <w:b/>
                <w:bCs/>
                <w:sz w:val="16"/>
                <w:szCs w:val="16"/>
                <w:lang w:val="uk-UA" w:eastAsia="uk-UA"/>
              </w:rPr>
            </w:pPr>
            <w:r w:rsidRPr="00E52649">
              <w:rPr>
                <w:b/>
                <w:bCs/>
                <w:sz w:val="16"/>
                <w:szCs w:val="16"/>
                <w:lang w:val="uk-UA" w:eastAsia="uk-UA"/>
              </w:rPr>
              <w:t> </w:t>
            </w:r>
          </w:p>
        </w:tc>
        <w:tc>
          <w:tcPr>
            <w:tcW w:w="699" w:type="dxa"/>
            <w:tcBorders>
              <w:top w:val="nil"/>
              <w:left w:val="nil"/>
              <w:bottom w:val="single" w:sz="4" w:space="0" w:color="auto"/>
              <w:right w:val="single" w:sz="4" w:space="0" w:color="auto"/>
            </w:tcBorders>
          </w:tcPr>
          <w:p w:rsidR="009B7B50" w:rsidRPr="00E52649" w:rsidRDefault="009B7B50" w:rsidP="00BF2FEA">
            <w:pPr>
              <w:suppressAutoHyphens w:val="0"/>
              <w:jc w:val="center"/>
              <w:rPr>
                <w:sz w:val="16"/>
                <w:szCs w:val="16"/>
                <w:lang w:val="uk-UA" w:eastAsia="uk-UA"/>
              </w:rPr>
            </w:pPr>
            <w:r w:rsidRPr="00E52649">
              <w:rPr>
                <w:sz w:val="16"/>
                <w:szCs w:val="16"/>
                <w:lang w:val="uk-UA" w:eastAsia="uk-UA"/>
              </w:rPr>
              <w:t>3</w:t>
            </w:r>
          </w:p>
        </w:tc>
        <w:tc>
          <w:tcPr>
            <w:tcW w:w="1936" w:type="dxa"/>
            <w:tcBorders>
              <w:top w:val="nil"/>
              <w:left w:val="nil"/>
              <w:bottom w:val="single" w:sz="4" w:space="0" w:color="auto"/>
              <w:right w:val="single" w:sz="4" w:space="0" w:color="auto"/>
            </w:tcBorders>
          </w:tcPr>
          <w:p w:rsidR="009B7B50" w:rsidRPr="00E52649" w:rsidRDefault="009B7B50" w:rsidP="00BF2FEA">
            <w:pPr>
              <w:suppressAutoHyphens w:val="0"/>
              <w:jc w:val="center"/>
              <w:rPr>
                <w:b/>
                <w:bCs/>
                <w:sz w:val="16"/>
                <w:szCs w:val="16"/>
                <w:lang w:val="uk-UA" w:eastAsia="uk-UA"/>
              </w:rPr>
            </w:pPr>
            <w:r w:rsidRPr="00E52649">
              <w:rPr>
                <w:b/>
                <w:bCs/>
                <w:sz w:val="16"/>
                <w:szCs w:val="16"/>
                <w:lang w:val="uk-UA" w:eastAsia="uk-UA"/>
              </w:rPr>
              <w:t> </w:t>
            </w:r>
          </w:p>
        </w:tc>
        <w:tc>
          <w:tcPr>
            <w:tcW w:w="1077" w:type="dxa"/>
            <w:tcBorders>
              <w:top w:val="nil"/>
              <w:left w:val="nil"/>
              <w:bottom w:val="single" w:sz="4" w:space="0" w:color="auto"/>
              <w:right w:val="single" w:sz="4" w:space="0" w:color="auto"/>
            </w:tcBorders>
          </w:tcPr>
          <w:p w:rsidR="009B7B50" w:rsidRPr="00E52649" w:rsidRDefault="009B7B50" w:rsidP="00BF2FEA">
            <w:pPr>
              <w:suppressAutoHyphens w:val="0"/>
              <w:jc w:val="center"/>
              <w:rPr>
                <w:b/>
                <w:bCs/>
                <w:sz w:val="16"/>
                <w:szCs w:val="16"/>
                <w:lang w:val="uk-UA" w:eastAsia="uk-UA"/>
              </w:rPr>
            </w:pPr>
            <w:r w:rsidRPr="00E52649">
              <w:rPr>
                <w:b/>
                <w:bCs/>
                <w:sz w:val="16"/>
                <w:szCs w:val="16"/>
                <w:lang w:val="uk-UA" w:eastAsia="uk-UA"/>
              </w:rPr>
              <w:t> </w:t>
            </w:r>
          </w:p>
        </w:tc>
        <w:tc>
          <w:tcPr>
            <w:tcW w:w="1028" w:type="dxa"/>
            <w:tcBorders>
              <w:top w:val="nil"/>
              <w:left w:val="nil"/>
              <w:bottom w:val="single" w:sz="4" w:space="0" w:color="auto"/>
              <w:right w:val="single" w:sz="4" w:space="0" w:color="auto"/>
            </w:tcBorders>
          </w:tcPr>
          <w:p w:rsidR="009B7B50" w:rsidRPr="00E52649" w:rsidRDefault="009B7B50" w:rsidP="00BF2FEA">
            <w:pPr>
              <w:suppressAutoHyphens w:val="0"/>
              <w:jc w:val="center"/>
              <w:rPr>
                <w:b/>
                <w:bCs/>
                <w:sz w:val="16"/>
                <w:szCs w:val="16"/>
                <w:lang w:val="uk-UA" w:eastAsia="uk-UA"/>
              </w:rPr>
            </w:pPr>
            <w:r w:rsidRPr="00E52649">
              <w:rPr>
                <w:b/>
                <w:bCs/>
                <w:sz w:val="16"/>
                <w:szCs w:val="16"/>
                <w:lang w:val="uk-UA" w:eastAsia="uk-UA"/>
              </w:rPr>
              <w:t> </w:t>
            </w:r>
          </w:p>
        </w:tc>
        <w:tc>
          <w:tcPr>
            <w:tcW w:w="1276" w:type="dxa"/>
            <w:tcBorders>
              <w:top w:val="nil"/>
              <w:left w:val="nil"/>
              <w:bottom w:val="single" w:sz="4" w:space="0" w:color="auto"/>
              <w:right w:val="single" w:sz="4" w:space="0" w:color="auto"/>
            </w:tcBorders>
          </w:tcPr>
          <w:p w:rsidR="009B7B50" w:rsidRPr="00E52649" w:rsidRDefault="009B7B50" w:rsidP="00BF2FEA">
            <w:pPr>
              <w:suppressAutoHyphens w:val="0"/>
              <w:jc w:val="center"/>
              <w:rPr>
                <w:b/>
                <w:bCs/>
                <w:sz w:val="16"/>
                <w:szCs w:val="16"/>
                <w:lang w:val="uk-UA" w:eastAsia="uk-UA"/>
              </w:rPr>
            </w:pPr>
            <w:r w:rsidRPr="00E52649">
              <w:rPr>
                <w:b/>
                <w:bCs/>
                <w:sz w:val="16"/>
                <w:szCs w:val="16"/>
                <w:lang w:val="uk-UA" w:eastAsia="uk-UA"/>
              </w:rPr>
              <w:t> </w:t>
            </w:r>
          </w:p>
        </w:tc>
        <w:tc>
          <w:tcPr>
            <w:tcW w:w="931" w:type="dxa"/>
            <w:tcBorders>
              <w:top w:val="nil"/>
              <w:left w:val="nil"/>
              <w:bottom w:val="single" w:sz="4" w:space="0" w:color="auto"/>
              <w:right w:val="single" w:sz="4" w:space="0" w:color="auto"/>
            </w:tcBorders>
          </w:tcPr>
          <w:p w:rsidR="009B7B50" w:rsidRPr="00E52649" w:rsidRDefault="009B7B50" w:rsidP="00BF2FEA">
            <w:pPr>
              <w:suppressAutoHyphens w:val="0"/>
              <w:jc w:val="center"/>
              <w:rPr>
                <w:b/>
                <w:bCs/>
                <w:sz w:val="16"/>
                <w:szCs w:val="16"/>
                <w:lang w:val="uk-UA" w:eastAsia="uk-UA"/>
              </w:rPr>
            </w:pPr>
            <w:r w:rsidRPr="00E52649">
              <w:rPr>
                <w:b/>
                <w:bCs/>
                <w:sz w:val="16"/>
                <w:szCs w:val="16"/>
                <w:lang w:val="uk-UA" w:eastAsia="uk-UA"/>
              </w:rPr>
              <w:t> </w:t>
            </w:r>
          </w:p>
        </w:tc>
        <w:tc>
          <w:tcPr>
            <w:tcW w:w="911" w:type="dxa"/>
            <w:tcBorders>
              <w:top w:val="nil"/>
              <w:left w:val="nil"/>
              <w:bottom w:val="single" w:sz="4" w:space="0" w:color="auto"/>
              <w:right w:val="single" w:sz="4" w:space="0" w:color="auto"/>
            </w:tcBorders>
          </w:tcPr>
          <w:p w:rsidR="009B7B50" w:rsidRPr="00E52649" w:rsidRDefault="009B7B50" w:rsidP="00BF2FEA">
            <w:pPr>
              <w:suppressAutoHyphens w:val="0"/>
              <w:jc w:val="center"/>
              <w:rPr>
                <w:b/>
                <w:bCs/>
                <w:sz w:val="16"/>
                <w:szCs w:val="16"/>
                <w:lang w:val="uk-UA" w:eastAsia="uk-UA"/>
              </w:rPr>
            </w:pPr>
            <w:r w:rsidRPr="00E52649">
              <w:rPr>
                <w:b/>
                <w:bCs/>
                <w:sz w:val="16"/>
                <w:szCs w:val="16"/>
                <w:lang w:val="uk-UA" w:eastAsia="uk-UA"/>
              </w:rPr>
              <w:t> </w:t>
            </w:r>
          </w:p>
        </w:tc>
        <w:tc>
          <w:tcPr>
            <w:tcW w:w="1276" w:type="dxa"/>
            <w:tcBorders>
              <w:top w:val="nil"/>
              <w:left w:val="nil"/>
              <w:bottom w:val="single" w:sz="4" w:space="0" w:color="auto"/>
              <w:right w:val="single" w:sz="4" w:space="0" w:color="auto"/>
            </w:tcBorders>
          </w:tcPr>
          <w:p w:rsidR="009B7B50" w:rsidRPr="00E52649" w:rsidRDefault="009B7B50" w:rsidP="00BF2FEA">
            <w:pPr>
              <w:suppressAutoHyphens w:val="0"/>
              <w:jc w:val="center"/>
              <w:rPr>
                <w:b/>
                <w:bCs/>
                <w:sz w:val="16"/>
                <w:szCs w:val="16"/>
                <w:lang w:val="uk-UA" w:eastAsia="uk-UA"/>
              </w:rPr>
            </w:pPr>
            <w:r w:rsidRPr="00E52649">
              <w:rPr>
                <w:b/>
                <w:bCs/>
                <w:sz w:val="16"/>
                <w:szCs w:val="16"/>
                <w:lang w:val="uk-UA" w:eastAsia="uk-UA"/>
              </w:rPr>
              <w:t> </w:t>
            </w:r>
          </w:p>
        </w:tc>
        <w:tc>
          <w:tcPr>
            <w:tcW w:w="851" w:type="dxa"/>
            <w:tcBorders>
              <w:top w:val="nil"/>
              <w:left w:val="nil"/>
              <w:bottom w:val="single" w:sz="4" w:space="0" w:color="auto"/>
              <w:right w:val="single" w:sz="4" w:space="0" w:color="auto"/>
            </w:tcBorders>
          </w:tcPr>
          <w:p w:rsidR="009B7B50" w:rsidRPr="00E52649" w:rsidRDefault="009B7B50" w:rsidP="00BF2FEA">
            <w:pPr>
              <w:suppressAutoHyphens w:val="0"/>
              <w:jc w:val="center"/>
              <w:rPr>
                <w:b/>
                <w:bCs/>
                <w:sz w:val="16"/>
                <w:szCs w:val="16"/>
                <w:lang w:val="uk-UA" w:eastAsia="uk-UA"/>
              </w:rPr>
            </w:pPr>
            <w:r w:rsidRPr="00E52649">
              <w:rPr>
                <w:b/>
                <w:bCs/>
                <w:sz w:val="16"/>
                <w:szCs w:val="16"/>
                <w:lang w:val="uk-UA" w:eastAsia="uk-UA"/>
              </w:rPr>
              <w:t> </w:t>
            </w:r>
          </w:p>
        </w:tc>
        <w:tc>
          <w:tcPr>
            <w:tcW w:w="1134" w:type="dxa"/>
            <w:tcBorders>
              <w:top w:val="nil"/>
              <w:left w:val="nil"/>
              <w:bottom w:val="single" w:sz="4" w:space="0" w:color="auto"/>
              <w:right w:val="single" w:sz="4" w:space="0" w:color="auto"/>
            </w:tcBorders>
          </w:tcPr>
          <w:p w:rsidR="009B7B50" w:rsidRPr="00E52649" w:rsidRDefault="009B7B50" w:rsidP="00BF2FEA">
            <w:pPr>
              <w:suppressAutoHyphens w:val="0"/>
              <w:jc w:val="center"/>
              <w:rPr>
                <w:b/>
                <w:bCs/>
                <w:sz w:val="16"/>
                <w:szCs w:val="16"/>
                <w:lang w:val="uk-UA" w:eastAsia="uk-UA"/>
              </w:rPr>
            </w:pPr>
            <w:r w:rsidRPr="00E52649">
              <w:rPr>
                <w:b/>
                <w:bCs/>
                <w:sz w:val="16"/>
                <w:szCs w:val="16"/>
                <w:lang w:val="uk-UA" w:eastAsia="uk-UA"/>
              </w:rPr>
              <w:t> </w:t>
            </w:r>
          </w:p>
        </w:tc>
        <w:tc>
          <w:tcPr>
            <w:tcW w:w="1275" w:type="dxa"/>
            <w:tcBorders>
              <w:top w:val="nil"/>
              <w:left w:val="nil"/>
              <w:bottom w:val="single" w:sz="4" w:space="0" w:color="auto"/>
              <w:right w:val="single" w:sz="4" w:space="0" w:color="auto"/>
            </w:tcBorders>
          </w:tcPr>
          <w:p w:rsidR="009B7B50" w:rsidRPr="00E52649" w:rsidRDefault="009B7B50" w:rsidP="00BF2FEA">
            <w:pPr>
              <w:suppressAutoHyphens w:val="0"/>
              <w:jc w:val="center"/>
              <w:rPr>
                <w:b/>
                <w:bCs/>
                <w:sz w:val="16"/>
                <w:szCs w:val="16"/>
                <w:lang w:val="uk-UA" w:eastAsia="uk-UA"/>
              </w:rPr>
            </w:pPr>
            <w:r w:rsidRPr="00E52649">
              <w:rPr>
                <w:b/>
                <w:bCs/>
                <w:sz w:val="16"/>
                <w:szCs w:val="16"/>
                <w:lang w:val="uk-UA" w:eastAsia="uk-UA"/>
              </w:rPr>
              <w:t> </w:t>
            </w:r>
          </w:p>
        </w:tc>
        <w:tc>
          <w:tcPr>
            <w:tcW w:w="1134" w:type="dxa"/>
            <w:tcBorders>
              <w:top w:val="nil"/>
              <w:left w:val="nil"/>
              <w:bottom w:val="single" w:sz="4" w:space="0" w:color="auto"/>
              <w:right w:val="single" w:sz="4" w:space="0" w:color="auto"/>
            </w:tcBorders>
          </w:tcPr>
          <w:p w:rsidR="009B7B50" w:rsidRPr="00E52649" w:rsidRDefault="009B7B50" w:rsidP="00BF2FEA">
            <w:pPr>
              <w:suppressAutoHyphens w:val="0"/>
              <w:jc w:val="center"/>
              <w:rPr>
                <w:b/>
                <w:bCs/>
                <w:sz w:val="16"/>
                <w:szCs w:val="16"/>
                <w:lang w:val="uk-UA" w:eastAsia="uk-UA"/>
              </w:rPr>
            </w:pPr>
            <w:r w:rsidRPr="00E52649">
              <w:rPr>
                <w:b/>
                <w:bCs/>
                <w:sz w:val="16"/>
                <w:szCs w:val="16"/>
                <w:lang w:val="uk-UA" w:eastAsia="uk-UA"/>
              </w:rPr>
              <w:t> </w:t>
            </w:r>
          </w:p>
        </w:tc>
      </w:tr>
      <w:tr w:rsidR="009B7B50" w:rsidRPr="00E52649" w:rsidTr="00BF2FEA">
        <w:trPr>
          <w:trHeight w:val="285"/>
        </w:trPr>
        <w:tc>
          <w:tcPr>
            <w:tcW w:w="1229" w:type="dxa"/>
            <w:tcBorders>
              <w:top w:val="nil"/>
              <w:left w:val="single" w:sz="4" w:space="0" w:color="auto"/>
              <w:bottom w:val="single" w:sz="4" w:space="0" w:color="auto"/>
              <w:right w:val="single" w:sz="4" w:space="0" w:color="auto"/>
            </w:tcBorders>
          </w:tcPr>
          <w:p w:rsidR="009B7B50" w:rsidRPr="00E52649" w:rsidRDefault="009B7B50" w:rsidP="00BF2FEA">
            <w:pPr>
              <w:suppressAutoHyphens w:val="0"/>
              <w:rPr>
                <w:sz w:val="16"/>
                <w:szCs w:val="16"/>
                <w:lang w:val="uk-UA" w:eastAsia="uk-UA"/>
              </w:rPr>
            </w:pPr>
            <w:r w:rsidRPr="00E52649">
              <w:rPr>
                <w:sz w:val="16"/>
                <w:szCs w:val="16"/>
                <w:lang w:val="uk-UA" w:eastAsia="uk-UA"/>
              </w:rPr>
              <w:t> </w:t>
            </w:r>
          </w:p>
        </w:tc>
        <w:tc>
          <w:tcPr>
            <w:tcW w:w="699" w:type="dxa"/>
            <w:tcBorders>
              <w:top w:val="nil"/>
              <w:left w:val="nil"/>
              <w:bottom w:val="single" w:sz="4" w:space="0" w:color="auto"/>
              <w:right w:val="single" w:sz="4" w:space="0" w:color="auto"/>
            </w:tcBorders>
          </w:tcPr>
          <w:p w:rsidR="009B7B50" w:rsidRPr="00E52649" w:rsidRDefault="009B7B50" w:rsidP="00BF2FEA">
            <w:pPr>
              <w:suppressAutoHyphens w:val="0"/>
              <w:jc w:val="center"/>
              <w:rPr>
                <w:b/>
                <w:bCs/>
                <w:sz w:val="16"/>
                <w:szCs w:val="16"/>
                <w:lang w:val="uk-UA" w:eastAsia="uk-UA"/>
              </w:rPr>
            </w:pPr>
            <w:r w:rsidRPr="00E52649">
              <w:rPr>
                <w:b/>
                <w:bCs/>
                <w:sz w:val="16"/>
                <w:szCs w:val="16"/>
                <w:lang w:val="uk-UA" w:eastAsia="uk-UA"/>
              </w:rPr>
              <w:t> </w:t>
            </w:r>
          </w:p>
        </w:tc>
        <w:tc>
          <w:tcPr>
            <w:tcW w:w="1936" w:type="dxa"/>
            <w:tcBorders>
              <w:top w:val="nil"/>
              <w:left w:val="nil"/>
              <w:bottom w:val="single" w:sz="4" w:space="0" w:color="auto"/>
              <w:right w:val="single" w:sz="4" w:space="0" w:color="auto"/>
            </w:tcBorders>
          </w:tcPr>
          <w:p w:rsidR="009B7B50" w:rsidRPr="00E52649" w:rsidRDefault="009B7B50" w:rsidP="00BF2FEA">
            <w:pPr>
              <w:suppressAutoHyphens w:val="0"/>
              <w:rPr>
                <w:b/>
                <w:bCs/>
                <w:sz w:val="16"/>
                <w:szCs w:val="16"/>
                <w:lang w:val="uk-UA" w:eastAsia="uk-UA"/>
              </w:rPr>
            </w:pPr>
            <w:r w:rsidRPr="00E52649">
              <w:rPr>
                <w:b/>
                <w:bCs/>
                <w:sz w:val="16"/>
                <w:szCs w:val="16"/>
                <w:lang w:val="uk-UA" w:eastAsia="uk-UA"/>
              </w:rPr>
              <w:t>Всього</w:t>
            </w:r>
          </w:p>
        </w:tc>
        <w:tc>
          <w:tcPr>
            <w:tcW w:w="1077" w:type="dxa"/>
            <w:tcBorders>
              <w:top w:val="nil"/>
              <w:left w:val="nil"/>
              <w:bottom w:val="single" w:sz="4" w:space="0" w:color="auto"/>
              <w:right w:val="single" w:sz="4" w:space="0" w:color="auto"/>
            </w:tcBorders>
          </w:tcPr>
          <w:p w:rsidR="009B7B50" w:rsidRPr="00E52649" w:rsidRDefault="009B7B50" w:rsidP="00BF2FEA">
            <w:pPr>
              <w:suppressAutoHyphens w:val="0"/>
              <w:jc w:val="center"/>
              <w:rPr>
                <w:b/>
                <w:bCs/>
                <w:sz w:val="16"/>
                <w:szCs w:val="16"/>
                <w:lang w:val="uk-UA" w:eastAsia="uk-UA"/>
              </w:rPr>
            </w:pPr>
            <w:r w:rsidRPr="00E52649">
              <w:rPr>
                <w:b/>
                <w:bCs/>
                <w:sz w:val="16"/>
                <w:szCs w:val="16"/>
                <w:lang w:val="uk-UA" w:eastAsia="uk-UA"/>
              </w:rPr>
              <w:t> </w:t>
            </w:r>
          </w:p>
        </w:tc>
        <w:tc>
          <w:tcPr>
            <w:tcW w:w="1028" w:type="dxa"/>
            <w:tcBorders>
              <w:top w:val="nil"/>
              <w:left w:val="nil"/>
              <w:bottom w:val="single" w:sz="4" w:space="0" w:color="auto"/>
              <w:right w:val="single" w:sz="4" w:space="0" w:color="auto"/>
            </w:tcBorders>
          </w:tcPr>
          <w:p w:rsidR="009B7B50" w:rsidRPr="00E52649" w:rsidRDefault="009B7B50" w:rsidP="00BF2FEA">
            <w:pPr>
              <w:suppressAutoHyphens w:val="0"/>
              <w:jc w:val="center"/>
              <w:rPr>
                <w:b/>
                <w:bCs/>
                <w:sz w:val="16"/>
                <w:szCs w:val="16"/>
                <w:lang w:val="uk-UA" w:eastAsia="uk-UA"/>
              </w:rPr>
            </w:pPr>
            <w:r w:rsidRPr="00E52649">
              <w:rPr>
                <w:b/>
                <w:bCs/>
                <w:sz w:val="16"/>
                <w:szCs w:val="16"/>
                <w:lang w:val="uk-UA" w:eastAsia="uk-UA"/>
              </w:rPr>
              <w:t> </w:t>
            </w:r>
          </w:p>
        </w:tc>
        <w:tc>
          <w:tcPr>
            <w:tcW w:w="1276" w:type="dxa"/>
            <w:tcBorders>
              <w:top w:val="nil"/>
              <w:left w:val="nil"/>
              <w:bottom w:val="single" w:sz="4" w:space="0" w:color="auto"/>
              <w:right w:val="single" w:sz="4" w:space="0" w:color="auto"/>
            </w:tcBorders>
          </w:tcPr>
          <w:p w:rsidR="009B7B50" w:rsidRPr="00E52649" w:rsidRDefault="009B7B50" w:rsidP="00BF2FEA">
            <w:pPr>
              <w:suppressAutoHyphens w:val="0"/>
              <w:jc w:val="center"/>
              <w:rPr>
                <w:b/>
                <w:bCs/>
                <w:sz w:val="16"/>
                <w:szCs w:val="16"/>
                <w:lang w:val="uk-UA" w:eastAsia="uk-UA"/>
              </w:rPr>
            </w:pPr>
            <w:r w:rsidRPr="00E52649">
              <w:rPr>
                <w:b/>
                <w:bCs/>
                <w:sz w:val="16"/>
                <w:szCs w:val="16"/>
                <w:lang w:val="uk-UA" w:eastAsia="uk-UA"/>
              </w:rPr>
              <w:t> </w:t>
            </w:r>
          </w:p>
        </w:tc>
        <w:tc>
          <w:tcPr>
            <w:tcW w:w="931" w:type="dxa"/>
            <w:tcBorders>
              <w:top w:val="nil"/>
              <w:left w:val="nil"/>
              <w:bottom w:val="single" w:sz="4" w:space="0" w:color="auto"/>
              <w:right w:val="single" w:sz="4" w:space="0" w:color="auto"/>
            </w:tcBorders>
          </w:tcPr>
          <w:p w:rsidR="009B7B50" w:rsidRPr="00E52649" w:rsidRDefault="009B7B50" w:rsidP="00BF2FEA">
            <w:pPr>
              <w:suppressAutoHyphens w:val="0"/>
              <w:jc w:val="center"/>
              <w:rPr>
                <w:b/>
                <w:bCs/>
                <w:sz w:val="16"/>
                <w:szCs w:val="16"/>
                <w:lang w:val="uk-UA" w:eastAsia="uk-UA"/>
              </w:rPr>
            </w:pPr>
            <w:r w:rsidRPr="00E52649">
              <w:rPr>
                <w:b/>
                <w:bCs/>
                <w:sz w:val="16"/>
                <w:szCs w:val="16"/>
                <w:lang w:val="uk-UA" w:eastAsia="uk-UA"/>
              </w:rPr>
              <w:t> </w:t>
            </w:r>
          </w:p>
        </w:tc>
        <w:tc>
          <w:tcPr>
            <w:tcW w:w="911" w:type="dxa"/>
            <w:tcBorders>
              <w:top w:val="nil"/>
              <w:left w:val="nil"/>
              <w:bottom w:val="single" w:sz="4" w:space="0" w:color="auto"/>
              <w:right w:val="single" w:sz="4" w:space="0" w:color="auto"/>
            </w:tcBorders>
          </w:tcPr>
          <w:p w:rsidR="009B7B50" w:rsidRPr="00E52649" w:rsidRDefault="009B7B50" w:rsidP="00BF2FEA">
            <w:pPr>
              <w:suppressAutoHyphens w:val="0"/>
              <w:jc w:val="center"/>
              <w:rPr>
                <w:b/>
                <w:bCs/>
                <w:sz w:val="16"/>
                <w:szCs w:val="16"/>
                <w:lang w:val="uk-UA" w:eastAsia="uk-UA"/>
              </w:rPr>
            </w:pPr>
            <w:r w:rsidRPr="00E52649">
              <w:rPr>
                <w:b/>
                <w:bCs/>
                <w:sz w:val="16"/>
                <w:szCs w:val="16"/>
                <w:lang w:val="uk-UA" w:eastAsia="uk-UA"/>
              </w:rPr>
              <w:t> </w:t>
            </w:r>
          </w:p>
        </w:tc>
        <w:tc>
          <w:tcPr>
            <w:tcW w:w="1276" w:type="dxa"/>
            <w:tcBorders>
              <w:top w:val="nil"/>
              <w:left w:val="nil"/>
              <w:bottom w:val="single" w:sz="4" w:space="0" w:color="auto"/>
              <w:right w:val="single" w:sz="4" w:space="0" w:color="auto"/>
            </w:tcBorders>
          </w:tcPr>
          <w:p w:rsidR="009B7B50" w:rsidRPr="00E52649" w:rsidRDefault="009B7B50" w:rsidP="00BF2FEA">
            <w:pPr>
              <w:suppressAutoHyphens w:val="0"/>
              <w:jc w:val="center"/>
              <w:rPr>
                <w:b/>
                <w:bCs/>
                <w:sz w:val="16"/>
                <w:szCs w:val="16"/>
                <w:lang w:val="uk-UA" w:eastAsia="uk-UA"/>
              </w:rPr>
            </w:pPr>
            <w:r w:rsidRPr="00E52649">
              <w:rPr>
                <w:b/>
                <w:bCs/>
                <w:sz w:val="16"/>
                <w:szCs w:val="16"/>
                <w:lang w:val="uk-UA" w:eastAsia="uk-UA"/>
              </w:rPr>
              <w:t> </w:t>
            </w:r>
          </w:p>
        </w:tc>
        <w:tc>
          <w:tcPr>
            <w:tcW w:w="851" w:type="dxa"/>
            <w:tcBorders>
              <w:top w:val="nil"/>
              <w:left w:val="nil"/>
              <w:bottom w:val="single" w:sz="4" w:space="0" w:color="auto"/>
              <w:right w:val="single" w:sz="4" w:space="0" w:color="auto"/>
            </w:tcBorders>
          </w:tcPr>
          <w:p w:rsidR="009B7B50" w:rsidRPr="00E52649" w:rsidRDefault="009B7B50" w:rsidP="00BF2FEA">
            <w:pPr>
              <w:suppressAutoHyphens w:val="0"/>
              <w:jc w:val="center"/>
              <w:rPr>
                <w:b/>
                <w:bCs/>
                <w:sz w:val="16"/>
                <w:szCs w:val="16"/>
                <w:lang w:val="uk-UA" w:eastAsia="uk-UA"/>
              </w:rPr>
            </w:pPr>
            <w:r w:rsidRPr="00E52649">
              <w:rPr>
                <w:b/>
                <w:bCs/>
                <w:sz w:val="16"/>
                <w:szCs w:val="16"/>
                <w:lang w:val="uk-UA" w:eastAsia="uk-UA"/>
              </w:rPr>
              <w:t> </w:t>
            </w:r>
          </w:p>
        </w:tc>
        <w:tc>
          <w:tcPr>
            <w:tcW w:w="1134" w:type="dxa"/>
            <w:tcBorders>
              <w:top w:val="nil"/>
              <w:left w:val="nil"/>
              <w:bottom w:val="single" w:sz="4" w:space="0" w:color="auto"/>
              <w:right w:val="single" w:sz="4" w:space="0" w:color="auto"/>
            </w:tcBorders>
          </w:tcPr>
          <w:p w:rsidR="009B7B50" w:rsidRPr="00E52649" w:rsidRDefault="009B7B50" w:rsidP="00BF2FEA">
            <w:pPr>
              <w:suppressAutoHyphens w:val="0"/>
              <w:jc w:val="center"/>
              <w:rPr>
                <w:b/>
                <w:bCs/>
                <w:sz w:val="16"/>
                <w:szCs w:val="16"/>
                <w:lang w:val="uk-UA" w:eastAsia="uk-UA"/>
              </w:rPr>
            </w:pPr>
            <w:r w:rsidRPr="00E52649">
              <w:rPr>
                <w:b/>
                <w:bCs/>
                <w:sz w:val="16"/>
                <w:szCs w:val="16"/>
                <w:lang w:val="uk-UA" w:eastAsia="uk-UA"/>
              </w:rPr>
              <w:t> </w:t>
            </w:r>
          </w:p>
        </w:tc>
        <w:tc>
          <w:tcPr>
            <w:tcW w:w="1275" w:type="dxa"/>
            <w:tcBorders>
              <w:top w:val="nil"/>
              <w:left w:val="nil"/>
              <w:bottom w:val="single" w:sz="4" w:space="0" w:color="auto"/>
              <w:right w:val="single" w:sz="4" w:space="0" w:color="auto"/>
            </w:tcBorders>
          </w:tcPr>
          <w:p w:rsidR="009B7B50" w:rsidRPr="00E52649" w:rsidRDefault="009B7B50" w:rsidP="00BF2FEA">
            <w:pPr>
              <w:suppressAutoHyphens w:val="0"/>
              <w:rPr>
                <w:b/>
                <w:bCs/>
                <w:sz w:val="16"/>
                <w:szCs w:val="16"/>
                <w:lang w:val="uk-UA" w:eastAsia="uk-UA"/>
              </w:rPr>
            </w:pPr>
            <w:r w:rsidRPr="00E52649">
              <w:rPr>
                <w:b/>
                <w:bCs/>
                <w:sz w:val="16"/>
                <w:szCs w:val="16"/>
                <w:lang w:val="uk-UA" w:eastAsia="uk-UA"/>
              </w:rPr>
              <w:t> </w:t>
            </w:r>
          </w:p>
        </w:tc>
        <w:tc>
          <w:tcPr>
            <w:tcW w:w="1134" w:type="dxa"/>
            <w:tcBorders>
              <w:top w:val="nil"/>
              <w:left w:val="nil"/>
              <w:bottom w:val="single" w:sz="4" w:space="0" w:color="auto"/>
              <w:right w:val="single" w:sz="4" w:space="0" w:color="auto"/>
            </w:tcBorders>
          </w:tcPr>
          <w:p w:rsidR="009B7B50" w:rsidRPr="00E52649" w:rsidRDefault="009B7B50" w:rsidP="00BF2FEA">
            <w:pPr>
              <w:suppressAutoHyphens w:val="0"/>
              <w:jc w:val="center"/>
              <w:rPr>
                <w:sz w:val="16"/>
                <w:szCs w:val="16"/>
                <w:lang w:val="uk-UA" w:eastAsia="uk-UA"/>
              </w:rPr>
            </w:pPr>
            <w:r w:rsidRPr="00E52649">
              <w:rPr>
                <w:sz w:val="16"/>
                <w:szCs w:val="16"/>
                <w:lang w:val="uk-UA" w:eastAsia="uk-UA"/>
              </w:rPr>
              <w:t> </w:t>
            </w:r>
          </w:p>
        </w:tc>
      </w:tr>
    </w:tbl>
    <w:p w:rsidR="009B7B50" w:rsidRDefault="009B7B50" w:rsidP="009677E3">
      <w:pPr>
        <w:pStyle w:val="NormalWeb"/>
        <w:rPr>
          <w:color w:val="000000"/>
          <w:sz w:val="20"/>
          <w:szCs w:val="20"/>
        </w:rPr>
        <w:sectPr w:rsidR="009B7B50" w:rsidSect="00C419FF">
          <w:pgSz w:w="16838" w:h="11906" w:orient="landscape"/>
          <w:pgMar w:top="1701" w:right="1134" w:bottom="567" w:left="1134" w:header="709" w:footer="709" w:gutter="0"/>
          <w:cols w:space="720"/>
          <w:docGrid w:linePitch="360"/>
        </w:sectPr>
      </w:pPr>
      <w:r>
        <w:rPr>
          <w:color w:val="000000"/>
          <w:sz w:val="20"/>
          <w:szCs w:val="20"/>
        </w:rPr>
        <w:t>Відповідальний виконавець</w:t>
      </w:r>
      <w:r>
        <w:rPr>
          <w:color w:val="000000"/>
          <w:sz w:val="20"/>
          <w:szCs w:val="20"/>
        </w:rPr>
        <w:tab/>
      </w:r>
      <w:r>
        <w:rPr>
          <w:color w:val="000000"/>
          <w:sz w:val="20"/>
          <w:szCs w:val="20"/>
        </w:rPr>
        <w:tab/>
      </w:r>
      <w:r>
        <w:rPr>
          <w:color w:val="000000"/>
          <w:sz w:val="20"/>
          <w:szCs w:val="20"/>
        </w:rPr>
        <w:tab/>
      </w:r>
      <w:r>
        <w:rPr>
          <w:color w:val="000000"/>
          <w:sz w:val="20"/>
          <w:szCs w:val="20"/>
        </w:rPr>
        <w:tab/>
      </w:r>
      <w:r>
        <w:rPr>
          <w:color w:val="000000"/>
          <w:sz w:val="20"/>
          <w:szCs w:val="20"/>
        </w:rPr>
        <w:tab/>
      </w:r>
      <w:r>
        <w:rPr>
          <w:color w:val="000000"/>
          <w:sz w:val="20"/>
          <w:szCs w:val="20"/>
        </w:rPr>
        <w:tab/>
      </w:r>
      <w:r>
        <w:rPr>
          <w:color w:val="000000"/>
          <w:sz w:val="20"/>
          <w:szCs w:val="20"/>
        </w:rPr>
        <w:tab/>
        <w:t>підпис</w:t>
      </w:r>
      <w:r>
        <w:rPr>
          <w:color w:val="000000"/>
          <w:sz w:val="20"/>
          <w:szCs w:val="20"/>
        </w:rPr>
        <w:tab/>
      </w:r>
      <w:r>
        <w:rPr>
          <w:color w:val="000000"/>
          <w:sz w:val="20"/>
          <w:szCs w:val="20"/>
        </w:rPr>
        <w:tab/>
      </w:r>
      <w:r>
        <w:rPr>
          <w:color w:val="000000"/>
          <w:sz w:val="20"/>
          <w:szCs w:val="20"/>
        </w:rPr>
        <w:tab/>
      </w:r>
      <w:r>
        <w:rPr>
          <w:color w:val="000000"/>
          <w:sz w:val="20"/>
          <w:szCs w:val="20"/>
        </w:rPr>
        <w:tab/>
      </w:r>
      <w:r>
        <w:rPr>
          <w:color w:val="000000"/>
          <w:sz w:val="20"/>
          <w:szCs w:val="20"/>
        </w:rPr>
        <w:tab/>
        <w:t>власне ім’я та ПРІЗВИЩЕ</w:t>
      </w:r>
    </w:p>
    <w:p w:rsidR="009B7B50" w:rsidRDefault="009B7B50" w:rsidP="009677E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Consolas" w:hAnsi="Consolas" w:cs="Consolas"/>
          <w:color w:val="212529"/>
          <w:sz w:val="26"/>
          <w:szCs w:val="26"/>
          <w:lang w:val="uk-UA" w:eastAsia="uk-UA"/>
        </w:rPr>
      </w:pPr>
      <w:r>
        <w:rPr>
          <w:color w:val="212529"/>
          <w:lang w:val="uk-UA" w:eastAsia="uk-UA"/>
        </w:rPr>
        <w:tab/>
      </w:r>
      <w:r>
        <w:rPr>
          <w:color w:val="212529"/>
          <w:lang w:val="uk-UA" w:eastAsia="uk-UA"/>
        </w:rPr>
        <w:tab/>
      </w:r>
      <w:r>
        <w:rPr>
          <w:color w:val="212529"/>
          <w:lang w:val="uk-UA" w:eastAsia="uk-UA"/>
        </w:rPr>
        <w:tab/>
      </w:r>
      <w:r>
        <w:rPr>
          <w:color w:val="212529"/>
          <w:lang w:val="uk-UA" w:eastAsia="uk-UA"/>
        </w:rPr>
        <w:tab/>
      </w:r>
      <w:r>
        <w:rPr>
          <w:color w:val="212529"/>
          <w:lang w:val="uk-UA" w:eastAsia="uk-UA"/>
        </w:rPr>
        <w:tab/>
      </w:r>
      <w:r>
        <w:rPr>
          <w:color w:val="212529"/>
          <w:lang w:val="uk-UA" w:eastAsia="uk-UA"/>
        </w:rPr>
        <w:tab/>
      </w:r>
      <w:r>
        <w:rPr>
          <w:color w:val="212529"/>
          <w:lang w:val="uk-UA" w:eastAsia="uk-UA"/>
        </w:rPr>
        <w:tab/>
        <w:t xml:space="preserve">              </w:t>
      </w:r>
      <w:r w:rsidRPr="001A2733">
        <w:rPr>
          <w:color w:val="212529"/>
          <w:lang w:val="uk-UA" w:eastAsia="uk-UA"/>
        </w:rPr>
        <w:t>Додаток 3</w:t>
      </w:r>
      <w:r>
        <w:rPr>
          <w:rFonts w:ascii="Consolas" w:hAnsi="Consolas" w:cs="Consolas"/>
          <w:color w:val="212529"/>
          <w:sz w:val="26"/>
          <w:szCs w:val="26"/>
          <w:lang w:val="uk-UA" w:eastAsia="uk-UA"/>
        </w:rPr>
        <w:t xml:space="preserve"> </w:t>
      </w:r>
    </w:p>
    <w:p w:rsidR="009B7B50" w:rsidRDefault="009B7B50" w:rsidP="009677E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left="3664"/>
        <w:jc w:val="center"/>
        <w:rPr>
          <w:color w:val="212529"/>
          <w:lang w:val="uk-UA" w:eastAsia="uk-UA"/>
        </w:rPr>
      </w:pPr>
      <w:r>
        <w:rPr>
          <w:rFonts w:ascii="Consolas" w:hAnsi="Consolas" w:cs="Consolas"/>
          <w:color w:val="212529"/>
          <w:sz w:val="26"/>
          <w:szCs w:val="26"/>
          <w:lang w:val="uk-UA" w:eastAsia="uk-UA"/>
        </w:rPr>
        <w:tab/>
      </w:r>
      <w:r>
        <w:rPr>
          <w:rFonts w:ascii="Consolas" w:hAnsi="Consolas" w:cs="Consolas"/>
          <w:color w:val="212529"/>
          <w:sz w:val="26"/>
          <w:szCs w:val="26"/>
          <w:lang w:val="uk-UA" w:eastAsia="uk-UA"/>
        </w:rPr>
        <w:tab/>
      </w:r>
      <w:r>
        <w:rPr>
          <w:rFonts w:ascii="Consolas" w:hAnsi="Consolas" w:cs="Consolas"/>
          <w:color w:val="212529"/>
          <w:sz w:val="26"/>
          <w:szCs w:val="26"/>
          <w:lang w:val="uk-UA" w:eastAsia="uk-UA"/>
        </w:rPr>
        <w:tab/>
        <w:t xml:space="preserve">      </w:t>
      </w:r>
      <w:r w:rsidRPr="001A2733">
        <w:rPr>
          <w:color w:val="212529"/>
          <w:lang w:val="uk-UA" w:eastAsia="uk-UA"/>
        </w:rPr>
        <w:t xml:space="preserve">до Порядку (пункт </w:t>
      </w:r>
      <w:r>
        <w:rPr>
          <w:color w:val="212529"/>
          <w:lang w:val="uk-UA" w:eastAsia="uk-UA"/>
        </w:rPr>
        <w:t>3</w:t>
      </w:r>
      <w:r w:rsidRPr="001A2733">
        <w:rPr>
          <w:color w:val="212529"/>
          <w:lang w:val="uk-UA" w:eastAsia="uk-UA"/>
        </w:rPr>
        <w:t>.2)</w:t>
      </w:r>
    </w:p>
    <w:p w:rsidR="009B7B50" w:rsidRPr="00171773" w:rsidRDefault="009B7B50" w:rsidP="009677E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left="3664"/>
        <w:jc w:val="center"/>
        <w:rPr>
          <w:rFonts w:ascii="Consolas" w:hAnsi="Consolas" w:cs="Consolas"/>
          <w:color w:val="212529"/>
          <w:sz w:val="26"/>
          <w:szCs w:val="26"/>
          <w:lang w:val="uk-UA" w:eastAsia="uk-UA"/>
        </w:rPr>
      </w:pPr>
      <w:r w:rsidRPr="00171773">
        <w:rPr>
          <w:rFonts w:ascii="Consolas" w:hAnsi="Consolas" w:cs="Consolas"/>
          <w:color w:val="212529"/>
          <w:sz w:val="26"/>
          <w:szCs w:val="26"/>
          <w:lang w:val="uk-UA" w:eastAsia="uk-UA"/>
        </w:rPr>
        <w:t xml:space="preserve"> </w:t>
      </w:r>
      <w:r w:rsidRPr="00171773">
        <w:rPr>
          <w:rFonts w:ascii="Consolas" w:hAnsi="Consolas" w:cs="Consolas"/>
          <w:color w:val="212529"/>
          <w:sz w:val="26"/>
          <w:szCs w:val="26"/>
          <w:lang w:val="uk-UA" w:eastAsia="uk-UA"/>
        </w:rPr>
        <w:br/>
      </w:r>
    </w:p>
    <w:p w:rsidR="009B7B50" w:rsidRDefault="009B7B50" w:rsidP="009677E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center"/>
        <w:rPr>
          <w:b/>
          <w:bCs/>
          <w:color w:val="212529"/>
          <w:lang w:val="uk-UA" w:eastAsia="uk-UA"/>
        </w:rPr>
      </w:pPr>
      <w:r>
        <w:rPr>
          <w:b/>
          <w:bCs/>
          <w:color w:val="212529"/>
          <w:lang w:val="uk-UA" w:eastAsia="uk-UA"/>
        </w:rPr>
        <w:t xml:space="preserve">ВИСНОВОК </w:t>
      </w:r>
      <w:r>
        <w:rPr>
          <w:b/>
          <w:bCs/>
          <w:color w:val="212529"/>
          <w:lang w:val="uk-UA" w:eastAsia="uk-UA"/>
        </w:rPr>
        <w:br/>
        <w:t xml:space="preserve">управління економічного та інвестиційного розвитку </w:t>
      </w:r>
      <w:r>
        <w:rPr>
          <w:b/>
          <w:bCs/>
          <w:color w:val="212529"/>
          <w:lang w:val="uk-UA" w:eastAsia="uk-UA"/>
        </w:rPr>
        <w:br/>
        <w:t xml:space="preserve"> </w:t>
      </w:r>
    </w:p>
    <w:p w:rsidR="009B7B50" w:rsidRPr="00171773" w:rsidRDefault="009B7B50" w:rsidP="009677E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center"/>
        <w:rPr>
          <w:color w:val="212529"/>
          <w:lang w:val="uk-UA" w:eastAsia="uk-UA"/>
        </w:rPr>
      </w:pPr>
    </w:p>
    <w:p w:rsidR="009B7B50" w:rsidRDefault="009B7B50" w:rsidP="009677E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color w:val="212529"/>
          <w:lang w:val="uk-UA" w:eastAsia="uk-UA"/>
        </w:rPr>
      </w:pPr>
      <w:r w:rsidRPr="00171773">
        <w:rPr>
          <w:color w:val="212529"/>
          <w:lang w:val="uk-UA" w:eastAsia="uk-UA"/>
        </w:rPr>
        <w:t>до про</w:t>
      </w:r>
      <w:r>
        <w:rPr>
          <w:color w:val="212529"/>
          <w:lang w:val="uk-UA" w:eastAsia="uk-UA"/>
        </w:rPr>
        <w:t>є</w:t>
      </w:r>
      <w:r w:rsidRPr="00171773">
        <w:rPr>
          <w:color w:val="212529"/>
          <w:lang w:val="uk-UA" w:eastAsia="uk-UA"/>
        </w:rPr>
        <w:t xml:space="preserve">кту </w:t>
      </w:r>
      <w:r>
        <w:rPr>
          <w:color w:val="212529"/>
          <w:lang w:val="uk-UA" w:eastAsia="uk-UA"/>
        </w:rPr>
        <w:t>П</w:t>
      </w:r>
      <w:r w:rsidRPr="00171773">
        <w:rPr>
          <w:color w:val="212529"/>
          <w:lang w:val="uk-UA" w:eastAsia="uk-UA"/>
        </w:rPr>
        <w:t>рограми____________________________________________</w:t>
      </w:r>
      <w:r>
        <w:rPr>
          <w:color w:val="212529"/>
          <w:lang w:val="uk-UA" w:eastAsia="uk-UA"/>
        </w:rPr>
        <w:t>__________________</w:t>
      </w:r>
    </w:p>
    <w:p w:rsidR="009B7B50" w:rsidRPr="005B5274" w:rsidRDefault="009B7B50" w:rsidP="009677E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center"/>
        <w:rPr>
          <w:color w:val="212529"/>
          <w:sz w:val="20"/>
          <w:szCs w:val="20"/>
          <w:lang w:val="uk-UA" w:eastAsia="uk-UA"/>
        </w:rPr>
      </w:pPr>
      <w:r>
        <w:rPr>
          <w:color w:val="212529"/>
          <w:sz w:val="20"/>
          <w:szCs w:val="20"/>
          <w:lang w:val="uk-UA" w:eastAsia="uk-UA"/>
        </w:rPr>
        <w:t xml:space="preserve">                   </w:t>
      </w:r>
      <w:r w:rsidRPr="00171773">
        <w:rPr>
          <w:color w:val="212529"/>
          <w:sz w:val="20"/>
          <w:szCs w:val="20"/>
          <w:lang w:val="uk-UA" w:eastAsia="uk-UA"/>
        </w:rPr>
        <w:t>(назва про</w:t>
      </w:r>
      <w:r w:rsidRPr="005B5274">
        <w:rPr>
          <w:color w:val="212529"/>
          <w:sz w:val="20"/>
          <w:szCs w:val="20"/>
          <w:lang w:val="uk-UA" w:eastAsia="uk-UA"/>
        </w:rPr>
        <w:t>є</w:t>
      </w:r>
      <w:r w:rsidRPr="00171773">
        <w:rPr>
          <w:color w:val="212529"/>
          <w:sz w:val="20"/>
          <w:szCs w:val="20"/>
          <w:lang w:val="uk-UA" w:eastAsia="uk-UA"/>
        </w:rPr>
        <w:t xml:space="preserve">кту </w:t>
      </w:r>
      <w:r w:rsidRPr="005B5274">
        <w:rPr>
          <w:color w:val="212529"/>
          <w:sz w:val="20"/>
          <w:szCs w:val="20"/>
          <w:lang w:val="uk-UA" w:eastAsia="uk-UA"/>
        </w:rPr>
        <w:t>П</w:t>
      </w:r>
      <w:r w:rsidRPr="00171773">
        <w:rPr>
          <w:color w:val="212529"/>
          <w:sz w:val="20"/>
          <w:szCs w:val="20"/>
          <w:lang w:val="uk-UA" w:eastAsia="uk-UA"/>
        </w:rPr>
        <w:t>рограми)</w:t>
      </w:r>
    </w:p>
    <w:p w:rsidR="009B7B50" w:rsidRDefault="009B7B50" w:rsidP="009677E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color w:val="212529"/>
          <w:lang w:val="uk-UA" w:eastAsia="uk-UA"/>
        </w:rPr>
      </w:pPr>
    </w:p>
    <w:p w:rsidR="009B7B50" w:rsidRDefault="009B7B50" w:rsidP="009677E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color w:val="212529"/>
          <w:lang w:val="uk-UA" w:eastAsia="uk-UA"/>
        </w:rPr>
      </w:pPr>
    </w:p>
    <w:p w:rsidR="009B7B50" w:rsidRPr="005B5274" w:rsidRDefault="009B7B50" w:rsidP="009677E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color w:val="212529"/>
          <w:lang w:val="uk-UA" w:eastAsia="uk-UA"/>
        </w:rPr>
      </w:pPr>
      <w:r>
        <w:rPr>
          <w:color w:val="212529"/>
          <w:lang w:val="uk-UA" w:eastAsia="uk-UA"/>
        </w:rPr>
        <w:t>проє</w:t>
      </w:r>
      <w:r w:rsidRPr="00171773">
        <w:rPr>
          <w:color w:val="212529"/>
          <w:lang w:val="uk-UA" w:eastAsia="uk-UA"/>
        </w:rPr>
        <w:t xml:space="preserve">кт </w:t>
      </w:r>
      <w:r>
        <w:rPr>
          <w:color w:val="212529"/>
          <w:lang w:val="uk-UA" w:eastAsia="uk-UA"/>
        </w:rPr>
        <w:t>П</w:t>
      </w:r>
      <w:r w:rsidRPr="00171773">
        <w:rPr>
          <w:color w:val="212529"/>
          <w:lang w:val="uk-UA" w:eastAsia="uk-UA"/>
        </w:rPr>
        <w:t>рограми внесено___________________________________________</w:t>
      </w:r>
      <w:r>
        <w:rPr>
          <w:color w:val="212529"/>
          <w:lang w:val="uk-UA" w:eastAsia="uk-UA"/>
        </w:rPr>
        <w:t>_______________</w:t>
      </w:r>
      <w:r w:rsidRPr="00171773">
        <w:rPr>
          <w:color w:val="212529"/>
          <w:lang w:val="uk-UA" w:eastAsia="uk-UA"/>
        </w:rPr>
        <w:t xml:space="preserve"> </w:t>
      </w:r>
      <w:r w:rsidRPr="00171773">
        <w:rPr>
          <w:color w:val="212529"/>
          <w:lang w:val="uk-UA" w:eastAsia="uk-UA"/>
        </w:rPr>
        <w:br/>
        <w:t xml:space="preserve">                        </w:t>
      </w:r>
      <w:r>
        <w:rPr>
          <w:color w:val="212529"/>
          <w:lang w:val="uk-UA" w:eastAsia="uk-UA"/>
        </w:rPr>
        <w:t xml:space="preserve">                                   </w:t>
      </w:r>
      <w:r w:rsidRPr="00171773">
        <w:rPr>
          <w:color w:val="212529"/>
          <w:lang w:val="uk-UA" w:eastAsia="uk-UA"/>
        </w:rPr>
        <w:t xml:space="preserve"> </w:t>
      </w:r>
      <w:r w:rsidRPr="00171773">
        <w:rPr>
          <w:color w:val="212529"/>
          <w:sz w:val="20"/>
          <w:szCs w:val="20"/>
          <w:lang w:val="uk-UA" w:eastAsia="uk-UA"/>
        </w:rPr>
        <w:t xml:space="preserve">(назва </w:t>
      </w:r>
      <w:r>
        <w:rPr>
          <w:color w:val="212529"/>
          <w:sz w:val="20"/>
          <w:szCs w:val="20"/>
          <w:lang w:val="uk-UA" w:eastAsia="uk-UA"/>
        </w:rPr>
        <w:t>структурного підрозділу Слов’янської міської ВЦА)</w:t>
      </w:r>
      <w:r w:rsidRPr="00171773">
        <w:rPr>
          <w:color w:val="212529"/>
          <w:lang w:val="uk-UA" w:eastAsia="uk-UA"/>
        </w:rPr>
        <w:t xml:space="preserve">                                       </w:t>
      </w:r>
    </w:p>
    <w:p w:rsidR="009B7B50" w:rsidRPr="00171773" w:rsidRDefault="009B7B50" w:rsidP="009677E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color w:val="212529"/>
          <w:lang w:val="uk-UA" w:eastAsia="uk-UA"/>
        </w:rPr>
      </w:pPr>
      <w:r w:rsidRPr="00171773">
        <w:rPr>
          <w:color w:val="212529"/>
          <w:sz w:val="20"/>
          <w:szCs w:val="20"/>
          <w:lang w:val="uk-UA" w:eastAsia="uk-UA"/>
        </w:rPr>
        <w:br/>
      </w:r>
    </w:p>
    <w:p w:rsidR="009B7B50" w:rsidRDefault="009B7B50" w:rsidP="009677E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color w:val="212529"/>
          <w:lang w:val="uk-UA" w:eastAsia="uk-UA"/>
        </w:rPr>
      </w:pPr>
      <w:r>
        <w:rPr>
          <w:color w:val="212529"/>
          <w:lang w:val="uk-UA" w:eastAsia="uk-UA"/>
        </w:rPr>
        <w:tab/>
      </w:r>
      <w:r w:rsidRPr="00171773">
        <w:rPr>
          <w:color w:val="212529"/>
          <w:lang w:val="uk-UA" w:eastAsia="uk-UA"/>
        </w:rPr>
        <w:t>Ке</w:t>
      </w:r>
      <w:r>
        <w:rPr>
          <w:color w:val="212529"/>
          <w:lang w:val="uk-UA" w:eastAsia="uk-UA"/>
        </w:rPr>
        <w:t>руючись положеннями Закону України</w:t>
      </w:r>
      <w:r w:rsidRPr="00171773">
        <w:rPr>
          <w:color w:val="212529"/>
          <w:lang w:val="uk-UA" w:eastAsia="uk-UA"/>
        </w:rPr>
        <w:t xml:space="preserve"> </w:t>
      </w:r>
      <w:r>
        <w:rPr>
          <w:color w:val="212529"/>
          <w:lang w:val="uk-UA" w:eastAsia="uk-UA"/>
        </w:rPr>
        <w:t>«Про державні цільові програми»</w:t>
      </w:r>
      <w:r w:rsidRPr="00171773">
        <w:rPr>
          <w:color w:val="212529"/>
          <w:lang w:val="uk-UA" w:eastAsia="uk-UA"/>
        </w:rPr>
        <w:t xml:space="preserve"> та Порядку розроблення</w:t>
      </w:r>
      <w:r>
        <w:rPr>
          <w:color w:val="212529"/>
          <w:lang w:val="uk-UA" w:eastAsia="uk-UA"/>
        </w:rPr>
        <w:t>, затвердження та виконання</w:t>
      </w:r>
      <w:r w:rsidRPr="00171773">
        <w:rPr>
          <w:color w:val="212529"/>
          <w:lang w:val="uk-UA" w:eastAsia="uk-UA"/>
        </w:rPr>
        <w:t xml:space="preserve"> цільових </w:t>
      </w:r>
      <w:r>
        <w:rPr>
          <w:color w:val="212529"/>
          <w:lang w:val="uk-UA" w:eastAsia="uk-UA"/>
        </w:rPr>
        <w:t>П</w:t>
      </w:r>
      <w:r w:rsidRPr="00171773">
        <w:rPr>
          <w:color w:val="212529"/>
          <w:lang w:val="uk-UA" w:eastAsia="uk-UA"/>
        </w:rPr>
        <w:t xml:space="preserve">рограм, </w:t>
      </w:r>
      <w:r>
        <w:rPr>
          <w:color w:val="212529"/>
          <w:lang w:val="uk-UA" w:eastAsia="uk-UA"/>
        </w:rPr>
        <w:t xml:space="preserve">затвердженого розпорядженням начальника Слов’янської міської військової адміністрації </w:t>
      </w:r>
      <w:r w:rsidRPr="00171773">
        <w:rPr>
          <w:color w:val="212529"/>
          <w:lang w:val="uk-UA" w:eastAsia="uk-UA"/>
        </w:rPr>
        <w:t xml:space="preserve">від </w:t>
      </w:r>
    </w:p>
    <w:p w:rsidR="009B7B50" w:rsidRPr="00171773" w:rsidRDefault="009B7B50" w:rsidP="009677E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color w:val="212529"/>
          <w:lang w:val="uk-UA" w:eastAsia="uk-UA"/>
        </w:rPr>
      </w:pPr>
      <w:r>
        <w:rPr>
          <w:color w:val="212529"/>
          <w:lang w:val="uk-UA" w:eastAsia="uk-UA"/>
        </w:rPr>
        <w:t>_________№________(далі – Порядок)</w:t>
      </w:r>
      <w:r w:rsidRPr="00171773">
        <w:rPr>
          <w:color w:val="212529"/>
          <w:lang w:val="uk-UA" w:eastAsia="uk-UA"/>
        </w:rPr>
        <w:t xml:space="preserve"> </w:t>
      </w:r>
      <w:r>
        <w:rPr>
          <w:color w:val="212529"/>
          <w:lang w:val="uk-UA" w:eastAsia="uk-UA"/>
        </w:rPr>
        <w:t>управління економічного та інвестиційного розвитку</w:t>
      </w:r>
      <w:r w:rsidRPr="00171773">
        <w:rPr>
          <w:color w:val="212529"/>
          <w:lang w:val="uk-UA" w:eastAsia="uk-UA"/>
        </w:rPr>
        <w:t xml:space="preserve"> відзначає наступне</w:t>
      </w:r>
      <w:r>
        <w:rPr>
          <w:color w:val="212529"/>
          <w:lang w:val="uk-UA" w:eastAsia="uk-UA"/>
        </w:rPr>
        <w:t>.</w:t>
      </w:r>
    </w:p>
    <w:p w:rsidR="009B7B50" w:rsidRDefault="009B7B50" w:rsidP="009677E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color w:val="212529"/>
          <w:lang w:val="uk-UA" w:eastAsia="uk-UA"/>
        </w:rPr>
      </w:pPr>
      <w:r w:rsidRPr="00171773">
        <w:rPr>
          <w:color w:val="212529"/>
          <w:lang w:val="uk-UA" w:eastAsia="uk-UA"/>
        </w:rPr>
        <w:t xml:space="preserve">    </w:t>
      </w:r>
    </w:p>
    <w:p w:rsidR="009B7B50" w:rsidRDefault="009B7B50" w:rsidP="009677E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color w:val="212529"/>
          <w:lang w:val="uk-UA" w:eastAsia="uk-UA"/>
        </w:rPr>
      </w:pPr>
      <w:r w:rsidRPr="00171773">
        <w:rPr>
          <w:color w:val="212529"/>
          <w:lang w:val="uk-UA" w:eastAsia="uk-UA"/>
        </w:rPr>
        <w:t xml:space="preserve">     </w:t>
      </w:r>
      <w:r>
        <w:rPr>
          <w:color w:val="212529"/>
          <w:lang w:val="uk-UA" w:eastAsia="uk-UA"/>
        </w:rPr>
        <w:t>1</w:t>
      </w:r>
      <w:r w:rsidRPr="00171773">
        <w:rPr>
          <w:color w:val="212529"/>
          <w:lang w:val="uk-UA" w:eastAsia="uk-UA"/>
        </w:rPr>
        <w:t xml:space="preserve">. </w:t>
      </w:r>
      <w:r>
        <w:rPr>
          <w:color w:val="212529"/>
          <w:lang w:val="uk-UA" w:eastAsia="uk-UA"/>
        </w:rPr>
        <w:t>Структура</w:t>
      </w:r>
      <w:r w:rsidRPr="00171773">
        <w:rPr>
          <w:color w:val="212529"/>
          <w:lang w:val="uk-UA" w:eastAsia="uk-UA"/>
        </w:rPr>
        <w:t xml:space="preserve"> про</w:t>
      </w:r>
      <w:r>
        <w:rPr>
          <w:color w:val="212529"/>
          <w:lang w:val="uk-UA" w:eastAsia="uk-UA"/>
        </w:rPr>
        <w:t>єкту П</w:t>
      </w:r>
      <w:r w:rsidRPr="00171773">
        <w:rPr>
          <w:color w:val="212529"/>
          <w:lang w:val="uk-UA" w:eastAsia="uk-UA"/>
        </w:rPr>
        <w:t>рограми</w:t>
      </w:r>
      <w:r>
        <w:rPr>
          <w:color w:val="212529"/>
          <w:lang w:val="uk-UA" w:eastAsia="uk-UA"/>
        </w:rPr>
        <w:t xml:space="preserve"> _________________________________________________</w:t>
      </w:r>
    </w:p>
    <w:p w:rsidR="009B7B50" w:rsidRPr="00171773" w:rsidRDefault="009B7B50" w:rsidP="009677E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color w:val="212529"/>
          <w:lang w:val="uk-UA" w:eastAsia="uk-UA"/>
        </w:rPr>
      </w:pPr>
      <w:r w:rsidRPr="00171773">
        <w:rPr>
          <w:color w:val="212529"/>
          <w:lang w:val="uk-UA" w:eastAsia="uk-UA"/>
        </w:rPr>
        <w:t xml:space="preserve"> __________________________________________________________________</w:t>
      </w:r>
      <w:r>
        <w:rPr>
          <w:color w:val="212529"/>
          <w:lang w:val="uk-UA" w:eastAsia="uk-UA"/>
        </w:rPr>
        <w:t>___________</w:t>
      </w:r>
    </w:p>
    <w:p w:rsidR="009B7B50" w:rsidRDefault="009B7B50" w:rsidP="009677E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color w:val="212529"/>
          <w:shd w:val="clear" w:color="auto" w:fill="FFFFFF"/>
          <w:lang w:val="uk-UA"/>
        </w:rPr>
      </w:pPr>
      <w:r w:rsidRPr="00171773">
        <w:rPr>
          <w:color w:val="212529"/>
          <w:lang w:val="uk-UA" w:eastAsia="uk-UA"/>
        </w:rPr>
        <w:t>__________________________________________________________________</w:t>
      </w:r>
      <w:r>
        <w:rPr>
          <w:color w:val="212529"/>
          <w:lang w:val="uk-UA" w:eastAsia="uk-UA"/>
        </w:rPr>
        <w:t xml:space="preserve">___________ </w:t>
      </w:r>
      <w:r>
        <w:rPr>
          <w:color w:val="212529"/>
          <w:lang w:val="uk-UA" w:eastAsia="uk-UA"/>
        </w:rPr>
        <w:br/>
      </w:r>
      <w:r>
        <w:rPr>
          <w:color w:val="212529"/>
          <w:shd w:val="clear" w:color="auto" w:fill="FFFFFF"/>
          <w:lang w:val="uk-UA"/>
        </w:rPr>
        <w:t xml:space="preserve">           Оцінюється відповідність положенням пункту</w:t>
      </w:r>
      <w:r w:rsidRPr="006C5B9B">
        <w:rPr>
          <w:color w:val="212529"/>
          <w:shd w:val="clear" w:color="auto" w:fill="FFFFFF"/>
          <w:lang w:val="uk-UA"/>
        </w:rPr>
        <w:t xml:space="preserve"> </w:t>
      </w:r>
      <w:r>
        <w:rPr>
          <w:color w:val="212529"/>
          <w:shd w:val="clear" w:color="auto" w:fill="FFFFFF"/>
          <w:lang w:val="uk-UA"/>
        </w:rPr>
        <w:t xml:space="preserve">2.2  </w:t>
      </w:r>
      <w:r w:rsidRPr="006C5B9B">
        <w:rPr>
          <w:color w:val="212529"/>
          <w:shd w:val="clear" w:color="auto" w:fill="FFFFFF"/>
          <w:lang w:val="uk-UA"/>
        </w:rPr>
        <w:t>Порядку</w:t>
      </w:r>
    </w:p>
    <w:p w:rsidR="009B7B50" w:rsidRDefault="009B7B50" w:rsidP="009677E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color w:val="212529"/>
          <w:lang w:val="uk-UA" w:eastAsia="uk-UA"/>
        </w:rPr>
      </w:pPr>
      <w:r w:rsidRPr="006C5B9B">
        <w:rPr>
          <w:color w:val="212529"/>
          <w:shd w:val="clear" w:color="auto" w:fill="FFFFFF"/>
          <w:lang w:val="uk-UA"/>
        </w:rPr>
        <w:t xml:space="preserve"> </w:t>
      </w:r>
      <w:r w:rsidRPr="006C5B9B">
        <w:rPr>
          <w:color w:val="212529"/>
          <w:lang w:val="uk-UA"/>
        </w:rPr>
        <w:br/>
      </w:r>
      <w:r w:rsidRPr="00171773">
        <w:rPr>
          <w:color w:val="212529"/>
          <w:lang w:val="uk-UA" w:eastAsia="uk-UA"/>
        </w:rPr>
        <w:t xml:space="preserve">Висновок та пропозиція </w:t>
      </w:r>
      <w:r>
        <w:rPr>
          <w:color w:val="212529"/>
          <w:lang w:val="uk-UA" w:eastAsia="uk-UA"/>
        </w:rPr>
        <w:t>управління економічного та інвестиційного розвитку_____________</w:t>
      </w:r>
    </w:p>
    <w:p w:rsidR="009B7B50" w:rsidRPr="00171773" w:rsidRDefault="009B7B50" w:rsidP="009677E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color w:val="212529"/>
          <w:lang w:val="uk-UA" w:eastAsia="uk-UA"/>
        </w:rPr>
      </w:pPr>
      <w:r>
        <w:rPr>
          <w:color w:val="212529"/>
          <w:lang w:val="uk-UA" w:eastAsia="uk-UA"/>
        </w:rPr>
        <w:t>_______</w:t>
      </w:r>
      <w:r w:rsidRPr="00171773">
        <w:rPr>
          <w:color w:val="212529"/>
          <w:lang w:val="uk-UA" w:eastAsia="uk-UA"/>
        </w:rPr>
        <w:t>_____________________________</w:t>
      </w:r>
      <w:r>
        <w:rPr>
          <w:color w:val="212529"/>
          <w:lang w:val="uk-UA" w:eastAsia="uk-UA"/>
        </w:rPr>
        <w:t>_________________________________________</w:t>
      </w:r>
    </w:p>
    <w:p w:rsidR="009B7B50" w:rsidRPr="00171773" w:rsidRDefault="009B7B50" w:rsidP="009677E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color w:val="212529"/>
          <w:lang w:val="uk-UA" w:eastAsia="uk-UA"/>
        </w:rPr>
      </w:pPr>
      <w:r w:rsidRPr="00171773">
        <w:rPr>
          <w:color w:val="212529"/>
          <w:lang w:val="uk-UA" w:eastAsia="uk-UA"/>
        </w:rPr>
        <w:t>__________________________________________________________________</w:t>
      </w:r>
      <w:r>
        <w:rPr>
          <w:color w:val="212529"/>
          <w:lang w:val="uk-UA" w:eastAsia="uk-UA"/>
        </w:rPr>
        <w:t>___________</w:t>
      </w:r>
    </w:p>
    <w:p w:rsidR="009B7B50" w:rsidRDefault="009B7B50" w:rsidP="009677E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color w:val="212529"/>
          <w:lang w:val="uk-UA" w:eastAsia="uk-UA"/>
        </w:rPr>
      </w:pPr>
      <w:r w:rsidRPr="00171773">
        <w:rPr>
          <w:color w:val="212529"/>
          <w:lang w:val="uk-UA" w:eastAsia="uk-UA"/>
        </w:rPr>
        <w:t>__________________________________________________________________</w:t>
      </w:r>
      <w:r>
        <w:rPr>
          <w:color w:val="212529"/>
          <w:lang w:val="uk-UA" w:eastAsia="uk-UA"/>
        </w:rPr>
        <w:t>___________</w:t>
      </w:r>
    </w:p>
    <w:p w:rsidR="009B7B50" w:rsidRDefault="009B7B50" w:rsidP="009677E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color w:val="212529"/>
          <w:lang w:val="uk-UA" w:eastAsia="uk-UA"/>
        </w:rPr>
      </w:pPr>
    </w:p>
    <w:p w:rsidR="009B7B50" w:rsidRPr="00171773" w:rsidRDefault="009B7B50" w:rsidP="009677E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color w:val="212529"/>
          <w:lang w:val="uk-UA" w:eastAsia="uk-UA"/>
        </w:rPr>
      </w:pPr>
    </w:p>
    <w:p w:rsidR="009B7B50" w:rsidRPr="00171773" w:rsidRDefault="009B7B50" w:rsidP="009677E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color w:val="212529"/>
          <w:lang w:val="uk-UA" w:eastAsia="uk-UA"/>
        </w:rPr>
      </w:pPr>
      <w:r w:rsidRPr="00171773">
        <w:rPr>
          <w:color w:val="212529"/>
          <w:lang w:val="uk-UA" w:eastAsia="uk-UA"/>
        </w:rPr>
        <w:t xml:space="preserve">     </w:t>
      </w:r>
      <w:r>
        <w:rPr>
          <w:color w:val="212529"/>
          <w:lang w:val="uk-UA" w:eastAsia="uk-UA"/>
        </w:rPr>
        <w:t>2</w:t>
      </w:r>
      <w:r w:rsidRPr="00171773">
        <w:rPr>
          <w:color w:val="212529"/>
          <w:lang w:val="uk-UA" w:eastAsia="uk-UA"/>
        </w:rPr>
        <w:t xml:space="preserve">. </w:t>
      </w:r>
      <w:r>
        <w:rPr>
          <w:color w:val="212529"/>
          <w:lang w:val="uk-UA" w:eastAsia="uk-UA"/>
        </w:rPr>
        <w:t>Цілі (пріоритети) та завдання проєкту Програми_________________________________</w:t>
      </w:r>
    </w:p>
    <w:p w:rsidR="009B7B50" w:rsidRPr="00171773" w:rsidRDefault="009B7B50" w:rsidP="009677E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color w:val="212529"/>
          <w:lang w:val="uk-UA" w:eastAsia="uk-UA"/>
        </w:rPr>
      </w:pPr>
      <w:r w:rsidRPr="00171773">
        <w:rPr>
          <w:color w:val="212529"/>
          <w:lang w:val="uk-UA" w:eastAsia="uk-UA"/>
        </w:rPr>
        <w:t>__________________________________</w:t>
      </w:r>
      <w:r>
        <w:rPr>
          <w:color w:val="212529"/>
          <w:lang w:val="uk-UA" w:eastAsia="uk-UA"/>
        </w:rPr>
        <w:t>___________________________________________</w:t>
      </w:r>
    </w:p>
    <w:p w:rsidR="009B7B50" w:rsidRPr="00171773" w:rsidRDefault="009B7B50" w:rsidP="009677E3">
      <w:pPr>
        <w:pStyle w:val="NormalWeb"/>
        <w:spacing w:before="0" w:beforeAutospacing="0" w:after="0" w:afterAutospacing="0"/>
        <w:jc w:val="both"/>
        <w:rPr>
          <w:color w:val="212529"/>
        </w:rPr>
      </w:pPr>
      <w:r w:rsidRPr="00171773">
        <w:rPr>
          <w:color w:val="212529"/>
        </w:rPr>
        <w:t>___________________________________</w:t>
      </w:r>
      <w:r>
        <w:rPr>
          <w:color w:val="212529"/>
        </w:rPr>
        <w:t>__________________________________________</w:t>
      </w:r>
      <w:r>
        <w:rPr>
          <w:color w:val="212529"/>
        </w:rPr>
        <w:br/>
        <w:t xml:space="preserve">           Оцінюється наявність</w:t>
      </w:r>
      <w:r w:rsidRPr="00171773">
        <w:rPr>
          <w:color w:val="212529"/>
        </w:rPr>
        <w:t xml:space="preserve"> </w:t>
      </w:r>
      <w:r>
        <w:rPr>
          <w:color w:val="212529"/>
        </w:rPr>
        <w:t>цілі/ей (пріоритету/ів) та завдань</w:t>
      </w:r>
      <w:r w:rsidRPr="00171773">
        <w:rPr>
          <w:color w:val="212529"/>
        </w:rPr>
        <w:t xml:space="preserve"> виконання </w:t>
      </w:r>
      <w:r>
        <w:rPr>
          <w:color w:val="212529"/>
        </w:rPr>
        <w:t>П</w:t>
      </w:r>
      <w:r w:rsidRPr="00171773">
        <w:rPr>
          <w:color w:val="212529"/>
        </w:rPr>
        <w:t>рограми, спрямов</w:t>
      </w:r>
      <w:r>
        <w:rPr>
          <w:color w:val="212529"/>
        </w:rPr>
        <w:t>аних на розв'язання проблеми і досягнення</w:t>
      </w:r>
      <w:r w:rsidRPr="00171773">
        <w:rPr>
          <w:color w:val="212529"/>
        </w:rPr>
        <w:t xml:space="preserve"> мети </w:t>
      </w:r>
      <w:r>
        <w:rPr>
          <w:color w:val="212529"/>
        </w:rPr>
        <w:t>Програми, згідно</w:t>
      </w:r>
      <w:r w:rsidRPr="00171773">
        <w:rPr>
          <w:color w:val="212529"/>
        </w:rPr>
        <w:t xml:space="preserve"> </w:t>
      </w:r>
      <w:r>
        <w:rPr>
          <w:color w:val="212529"/>
        </w:rPr>
        <w:t xml:space="preserve">із Стратегією </w:t>
      </w:r>
      <w:r w:rsidRPr="008C04AC">
        <w:t>розвитку Донецької області, Стратегії розвитку Слов’янської міської територіальної громади (за наявності Стратегії)</w:t>
      </w:r>
      <w:r>
        <w:t xml:space="preserve"> </w:t>
      </w:r>
      <w:r>
        <w:rPr>
          <w:color w:val="212529"/>
        </w:rPr>
        <w:t xml:space="preserve">та формою додатку 2 Порядку. </w:t>
      </w:r>
      <w:r w:rsidRPr="00171773">
        <w:rPr>
          <w:color w:val="212529"/>
        </w:rPr>
        <w:t xml:space="preserve">Під час розгляду </w:t>
      </w:r>
      <w:r>
        <w:rPr>
          <w:color w:val="212529"/>
        </w:rPr>
        <w:t xml:space="preserve">звертається увага на дотримання розробником </w:t>
      </w:r>
      <w:r w:rsidRPr="00171773">
        <w:rPr>
          <w:color w:val="212529"/>
        </w:rPr>
        <w:t>про</w:t>
      </w:r>
      <w:r>
        <w:rPr>
          <w:color w:val="212529"/>
        </w:rPr>
        <w:t>єкту П</w:t>
      </w:r>
      <w:r w:rsidRPr="00171773">
        <w:rPr>
          <w:color w:val="212529"/>
        </w:rPr>
        <w:t xml:space="preserve">рограми </w:t>
      </w:r>
      <w:r>
        <w:rPr>
          <w:color w:val="212529"/>
        </w:rPr>
        <w:t>основних принципів, а саме:</w:t>
      </w:r>
      <w:r w:rsidRPr="00171773">
        <w:rPr>
          <w:color w:val="212529"/>
        </w:rPr>
        <w:t xml:space="preserve"> взаємозв'язаність, повнота охоплення </w:t>
      </w:r>
      <w:r>
        <w:rPr>
          <w:color w:val="212529"/>
        </w:rPr>
        <w:t xml:space="preserve">проблеми, логічність викладу, відсутність суперечностей </w:t>
      </w:r>
      <w:r w:rsidRPr="00171773">
        <w:rPr>
          <w:color w:val="212529"/>
        </w:rPr>
        <w:t xml:space="preserve">і </w:t>
      </w:r>
      <w:r>
        <w:rPr>
          <w:color w:val="212529"/>
        </w:rPr>
        <w:t>повторів. У разі</w:t>
      </w:r>
      <w:r w:rsidRPr="00171773">
        <w:rPr>
          <w:color w:val="212529"/>
        </w:rPr>
        <w:t xml:space="preserve"> коли до виконання заходів </w:t>
      </w:r>
      <w:r>
        <w:rPr>
          <w:color w:val="212529"/>
        </w:rPr>
        <w:t>П</w:t>
      </w:r>
      <w:r w:rsidRPr="00171773">
        <w:rPr>
          <w:color w:val="212529"/>
        </w:rPr>
        <w:t xml:space="preserve">рограми передбачено залучення інших (крім </w:t>
      </w:r>
      <w:r>
        <w:rPr>
          <w:color w:val="212529"/>
        </w:rPr>
        <w:t>коштів бюджету територіальної громади</w:t>
      </w:r>
      <w:r w:rsidRPr="00171773">
        <w:rPr>
          <w:color w:val="212529"/>
        </w:rPr>
        <w:t>)</w:t>
      </w:r>
      <w:r>
        <w:rPr>
          <w:color w:val="212529"/>
        </w:rPr>
        <w:t>, розробник Програми</w:t>
      </w:r>
      <w:r w:rsidRPr="00171773">
        <w:rPr>
          <w:color w:val="212529"/>
        </w:rPr>
        <w:t xml:space="preserve"> повинен узгодити прогнозні </w:t>
      </w:r>
      <w:r>
        <w:rPr>
          <w:color w:val="212529"/>
        </w:rPr>
        <w:t xml:space="preserve">обсяги фінансових ресурсів з такими розпорядниками </w:t>
      </w:r>
      <w:r w:rsidRPr="00171773">
        <w:rPr>
          <w:color w:val="212529"/>
        </w:rPr>
        <w:t xml:space="preserve">бюджетних коштів. </w:t>
      </w:r>
    </w:p>
    <w:p w:rsidR="009B7B50" w:rsidRDefault="009B7B50" w:rsidP="009677E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color w:val="212529"/>
          <w:lang w:val="uk-UA" w:eastAsia="uk-UA"/>
        </w:rPr>
      </w:pPr>
      <w:r>
        <w:rPr>
          <w:color w:val="212529"/>
          <w:lang w:val="uk-UA" w:eastAsia="uk-UA"/>
        </w:rPr>
        <w:tab/>
        <w:t>Завдання, заходи</w:t>
      </w:r>
      <w:r w:rsidRPr="00171773">
        <w:rPr>
          <w:color w:val="212529"/>
          <w:lang w:val="uk-UA" w:eastAsia="uk-UA"/>
        </w:rPr>
        <w:t xml:space="preserve"> </w:t>
      </w:r>
      <w:r>
        <w:rPr>
          <w:color w:val="212529"/>
          <w:lang w:val="uk-UA" w:eastAsia="uk-UA"/>
        </w:rPr>
        <w:t>та показники</w:t>
      </w:r>
      <w:r w:rsidRPr="00171773">
        <w:rPr>
          <w:color w:val="212529"/>
          <w:lang w:val="uk-UA" w:eastAsia="uk-UA"/>
        </w:rPr>
        <w:t xml:space="preserve"> повинні </w:t>
      </w:r>
      <w:r>
        <w:rPr>
          <w:color w:val="212529"/>
          <w:lang w:val="uk-UA" w:eastAsia="uk-UA"/>
        </w:rPr>
        <w:t>бути</w:t>
      </w:r>
      <w:r w:rsidRPr="00171773">
        <w:rPr>
          <w:color w:val="212529"/>
          <w:lang w:val="uk-UA" w:eastAsia="uk-UA"/>
        </w:rPr>
        <w:t xml:space="preserve"> формуль</w:t>
      </w:r>
      <w:r>
        <w:rPr>
          <w:color w:val="212529"/>
          <w:lang w:val="uk-UA" w:eastAsia="uk-UA"/>
        </w:rPr>
        <w:t xml:space="preserve">овані у чіткий </w:t>
      </w:r>
      <w:r w:rsidRPr="00171773">
        <w:rPr>
          <w:color w:val="212529"/>
          <w:lang w:val="uk-UA" w:eastAsia="uk-UA"/>
        </w:rPr>
        <w:t xml:space="preserve">послідовності. </w:t>
      </w:r>
      <w:r>
        <w:rPr>
          <w:color w:val="212529"/>
          <w:lang w:val="uk-UA" w:eastAsia="uk-UA"/>
        </w:rPr>
        <w:t xml:space="preserve">Після </w:t>
      </w:r>
      <w:r w:rsidRPr="00171773">
        <w:rPr>
          <w:color w:val="212529"/>
          <w:lang w:val="uk-UA" w:eastAsia="uk-UA"/>
        </w:rPr>
        <w:t xml:space="preserve">формулювання завдання </w:t>
      </w:r>
      <w:r>
        <w:rPr>
          <w:color w:val="212529"/>
          <w:lang w:val="uk-UA" w:eastAsia="uk-UA"/>
        </w:rPr>
        <w:t>та заходів, які</w:t>
      </w:r>
      <w:r w:rsidRPr="00171773">
        <w:rPr>
          <w:color w:val="212529"/>
          <w:lang w:val="uk-UA" w:eastAsia="uk-UA"/>
        </w:rPr>
        <w:t xml:space="preserve"> спрямовуються на виконання зазначеного завдання</w:t>
      </w:r>
      <w:r>
        <w:rPr>
          <w:color w:val="212529"/>
          <w:lang w:val="uk-UA" w:eastAsia="uk-UA"/>
        </w:rPr>
        <w:t>,</w:t>
      </w:r>
      <w:r w:rsidRPr="00171773">
        <w:rPr>
          <w:color w:val="212529"/>
          <w:lang w:val="uk-UA" w:eastAsia="uk-UA"/>
        </w:rPr>
        <w:t xml:space="preserve"> повинні бути навед</w:t>
      </w:r>
      <w:r>
        <w:rPr>
          <w:color w:val="212529"/>
          <w:lang w:val="uk-UA" w:eastAsia="uk-UA"/>
        </w:rPr>
        <w:t>ені показники з деталізацією за</w:t>
      </w:r>
      <w:r w:rsidRPr="00171773">
        <w:rPr>
          <w:color w:val="212529"/>
          <w:lang w:val="uk-UA" w:eastAsia="uk-UA"/>
        </w:rPr>
        <w:t xml:space="preserve"> роками</w:t>
      </w:r>
      <w:r>
        <w:rPr>
          <w:color w:val="212529"/>
          <w:lang w:val="uk-UA" w:eastAsia="uk-UA"/>
        </w:rPr>
        <w:t>.</w:t>
      </w:r>
    </w:p>
    <w:p w:rsidR="009B7B50" w:rsidRDefault="009B7B50" w:rsidP="009677E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color w:val="212529"/>
          <w:lang w:val="uk-UA" w:eastAsia="uk-UA"/>
        </w:rPr>
      </w:pPr>
      <w:r w:rsidRPr="00171773">
        <w:rPr>
          <w:color w:val="212529"/>
          <w:lang w:val="uk-UA" w:eastAsia="uk-UA"/>
        </w:rPr>
        <w:t xml:space="preserve"> </w:t>
      </w:r>
      <w:r>
        <w:rPr>
          <w:color w:val="212529"/>
          <w:lang w:val="uk-UA" w:eastAsia="uk-UA"/>
        </w:rPr>
        <w:t xml:space="preserve">             О</w:t>
      </w:r>
      <w:r w:rsidRPr="00171773">
        <w:rPr>
          <w:color w:val="212529"/>
          <w:lang w:val="uk-UA" w:eastAsia="uk-UA"/>
        </w:rPr>
        <w:t>б</w:t>
      </w:r>
      <w:r>
        <w:rPr>
          <w:color w:val="212529"/>
          <w:lang w:val="uk-UA" w:eastAsia="uk-UA"/>
        </w:rPr>
        <w:t>сяги фінансових ресурсів повинні</w:t>
      </w:r>
      <w:r w:rsidRPr="00171773">
        <w:rPr>
          <w:color w:val="212529"/>
          <w:lang w:val="uk-UA" w:eastAsia="uk-UA"/>
        </w:rPr>
        <w:t xml:space="preserve"> бути визначені у розрізі джерел </w:t>
      </w:r>
      <w:r>
        <w:rPr>
          <w:color w:val="212529"/>
          <w:lang w:val="uk-UA" w:eastAsia="uk-UA"/>
        </w:rPr>
        <w:t>фінансування (кошти державного бюджету, місцевих бюджетів</w:t>
      </w:r>
      <w:r w:rsidRPr="00171773">
        <w:rPr>
          <w:color w:val="212529"/>
          <w:lang w:val="uk-UA" w:eastAsia="uk-UA"/>
        </w:rPr>
        <w:t xml:space="preserve"> та поз</w:t>
      </w:r>
      <w:r>
        <w:rPr>
          <w:color w:val="212529"/>
          <w:lang w:val="uk-UA" w:eastAsia="uk-UA"/>
        </w:rPr>
        <w:t>абюджетні кошти) з деталізацією за роками. У кінці переліку завдань</w:t>
      </w:r>
      <w:r w:rsidRPr="00171773">
        <w:rPr>
          <w:color w:val="212529"/>
          <w:lang w:val="uk-UA" w:eastAsia="uk-UA"/>
        </w:rPr>
        <w:t xml:space="preserve"> і </w:t>
      </w:r>
      <w:r>
        <w:rPr>
          <w:color w:val="212529"/>
          <w:lang w:val="uk-UA" w:eastAsia="uk-UA"/>
        </w:rPr>
        <w:t>заходів</w:t>
      </w:r>
      <w:r w:rsidRPr="00171773">
        <w:rPr>
          <w:color w:val="212529"/>
          <w:lang w:val="uk-UA" w:eastAsia="uk-UA"/>
        </w:rPr>
        <w:t xml:space="preserve"> </w:t>
      </w:r>
      <w:r>
        <w:rPr>
          <w:color w:val="212529"/>
          <w:lang w:val="uk-UA" w:eastAsia="uk-UA"/>
        </w:rPr>
        <w:t xml:space="preserve">повинен </w:t>
      </w:r>
      <w:r w:rsidRPr="00171773">
        <w:rPr>
          <w:color w:val="212529"/>
          <w:lang w:val="uk-UA" w:eastAsia="uk-UA"/>
        </w:rPr>
        <w:t>бути зроблений загальний підсумок обсягів фінансових ресурсів за всіма завд</w:t>
      </w:r>
      <w:r>
        <w:rPr>
          <w:color w:val="212529"/>
          <w:lang w:val="uk-UA" w:eastAsia="uk-UA"/>
        </w:rPr>
        <w:t>аннями, у тому числі у</w:t>
      </w:r>
      <w:r w:rsidRPr="00171773">
        <w:rPr>
          <w:color w:val="212529"/>
          <w:lang w:val="uk-UA" w:eastAsia="uk-UA"/>
        </w:rPr>
        <w:t xml:space="preserve"> розрізі виконавців з деталізацією за роками.  </w:t>
      </w:r>
    </w:p>
    <w:p w:rsidR="009B7B50" w:rsidRPr="00171773" w:rsidRDefault="009B7B50" w:rsidP="009677E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color w:val="212529"/>
          <w:lang w:val="uk-UA" w:eastAsia="uk-UA"/>
        </w:rPr>
      </w:pPr>
    </w:p>
    <w:p w:rsidR="009B7B50" w:rsidRDefault="009B7B50" w:rsidP="009677E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color w:val="212529"/>
          <w:lang w:val="uk-UA" w:eastAsia="uk-UA"/>
        </w:rPr>
      </w:pPr>
      <w:r w:rsidRPr="00171773">
        <w:rPr>
          <w:color w:val="212529"/>
          <w:lang w:val="uk-UA" w:eastAsia="uk-UA"/>
        </w:rPr>
        <w:t xml:space="preserve"> Висновок та пропозиція </w:t>
      </w:r>
      <w:r>
        <w:rPr>
          <w:color w:val="212529"/>
          <w:lang w:val="uk-UA" w:eastAsia="uk-UA"/>
        </w:rPr>
        <w:t>управління економічного та інвестиційного розвитку______________________________________________________________________</w:t>
      </w:r>
    </w:p>
    <w:p w:rsidR="009B7B50" w:rsidRPr="00171773" w:rsidRDefault="009B7B50" w:rsidP="009677E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color w:val="212529"/>
          <w:lang w:val="uk-UA" w:eastAsia="uk-UA"/>
        </w:rPr>
      </w:pPr>
      <w:r w:rsidRPr="00171773">
        <w:rPr>
          <w:color w:val="212529"/>
          <w:lang w:val="uk-UA" w:eastAsia="uk-UA"/>
        </w:rPr>
        <w:t>______________________________</w:t>
      </w:r>
      <w:r>
        <w:rPr>
          <w:color w:val="212529"/>
          <w:lang w:val="uk-UA" w:eastAsia="uk-UA"/>
        </w:rPr>
        <w:t>_______________________________________________</w:t>
      </w:r>
    </w:p>
    <w:p w:rsidR="009B7B50" w:rsidRPr="00171773" w:rsidRDefault="009B7B50" w:rsidP="009677E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color w:val="212529"/>
          <w:lang w:val="uk-UA" w:eastAsia="uk-UA"/>
        </w:rPr>
      </w:pPr>
      <w:r w:rsidRPr="00171773">
        <w:rPr>
          <w:color w:val="212529"/>
          <w:lang w:val="uk-UA" w:eastAsia="uk-UA"/>
        </w:rPr>
        <w:t>__________________________________________________________________</w:t>
      </w:r>
      <w:r>
        <w:rPr>
          <w:color w:val="212529"/>
          <w:lang w:val="uk-UA" w:eastAsia="uk-UA"/>
        </w:rPr>
        <w:t>___________</w:t>
      </w:r>
    </w:p>
    <w:p w:rsidR="009B7B50" w:rsidRPr="00171773" w:rsidRDefault="009B7B50" w:rsidP="009677E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color w:val="212529"/>
          <w:lang w:val="uk-UA" w:eastAsia="uk-UA"/>
        </w:rPr>
      </w:pPr>
      <w:r w:rsidRPr="00171773">
        <w:rPr>
          <w:color w:val="212529"/>
          <w:lang w:val="uk-UA" w:eastAsia="uk-UA"/>
        </w:rPr>
        <w:t>___________________________________</w:t>
      </w:r>
      <w:r>
        <w:rPr>
          <w:color w:val="212529"/>
          <w:lang w:val="uk-UA" w:eastAsia="uk-UA"/>
        </w:rPr>
        <w:t>___________________________________________</w:t>
      </w:r>
    </w:p>
    <w:p w:rsidR="009B7B50" w:rsidRPr="00171773" w:rsidRDefault="009B7B50" w:rsidP="009677E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color w:val="212529"/>
          <w:lang w:val="uk-UA" w:eastAsia="uk-UA"/>
        </w:rPr>
      </w:pPr>
      <w:r w:rsidRPr="00171773">
        <w:rPr>
          <w:color w:val="212529"/>
          <w:lang w:val="uk-UA" w:eastAsia="uk-UA"/>
        </w:rPr>
        <w:br/>
        <w:t xml:space="preserve">   </w:t>
      </w:r>
    </w:p>
    <w:p w:rsidR="009B7B50" w:rsidRDefault="009B7B50" w:rsidP="009677E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color w:val="212529"/>
          <w:lang w:val="uk-UA" w:eastAsia="uk-UA"/>
        </w:rPr>
      </w:pPr>
      <w:r>
        <w:rPr>
          <w:color w:val="212529"/>
          <w:lang w:val="uk-UA" w:eastAsia="uk-UA"/>
        </w:rPr>
        <w:tab/>
        <w:t>На підставі викладеного</w:t>
      </w:r>
      <w:r w:rsidRPr="00171773">
        <w:rPr>
          <w:color w:val="212529"/>
          <w:lang w:val="uk-UA" w:eastAsia="uk-UA"/>
        </w:rPr>
        <w:t xml:space="preserve"> </w:t>
      </w:r>
      <w:r>
        <w:rPr>
          <w:color w:val="212529"/>
          <w:lang w:val="uk-UA" w:eastAsia="uk-UA"/>
        </w:rPr>
        <w:t>управління економічного та інвестиційного розвитку</w:t>
      </w:r>
      <w:r w:rsidRPr="00171773">
        <w:rPr>
          <w:color w:val="212529"/>
          <w:lang w:val="uk-UA" w:eastAsia="uk-UA"/>
        </w:rPr>
        <w:t xml:space="preserve">  надає </w:t>
      </w:r>
      <w:r w:rsidRPr="00171773">
        <w:rPr>
          <w:color w:val="212529"/>
          <w:lang w:val="uk-UA" w:eastAsia="uk-UA"/>
        </w:rPr>
        <w:br/>
        <w:t>наступний висновок</w:t>
      </w:r>
      <w:r>
        <w:rPr>
          <w:color w:val="212529"/>
          <w:lang w:val="uk-UA" w:eastAsia="uk-UA"/>
        </w:rPr>
        <w:t>_________________________________________________</w:t>
      </w:r>
    </w:p>
    <w:p w:rsidR="009B7B50" w:rsidRPr="004D6C69" w:rsidRDefault="009B7B50" w:rsidP="009677E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color w:val="212529"/>
          <w:lang w:val="uk-UA" w:eastAsia="uk-UA"/>
        </w:rPr>
      </w:pPr>
      <w:r w:rsidRPr="00171773">
        <w:rPr>
          <w:color w:val="212529"/>
          <w:lang w:val="uk-UA" w:eastAsia="uk-UA"/>
        </w:rPr>
        <w:t>__________________________________________________________________</w:t>
      </w:r>
      <w:r>
        <w:rPr>
          <w:color w:val="212529"/>
          <w:lang w:val="uk-UA" w:eastAsia="uk-UA"/>
        </w:rPr>
        <w:t>___________</w:t>
      </w:r>
      <w:r w:rsidRPr="00171773">
        <w:rPr>
          <w:color w:val="212529"/>
          <w:lang w:val="uk-UA" w:eastAsia="uk-UA"/>
        </w:rPr>
        <w:t>___________________________________</w:t>
      </w:r>
      <w:r>
        <w:rPr>
          <w:color w:val="212529"/>
          <w:lang w:val="uk-UA" w:eastAsia="uk-UA"/>
        </w:rPr>
        <w:t>_______________________________</w:t>
      </w:r>
      <w:r>
        <w:rPr>
          <w:color w:val="212529"/>
        </w:rPr>
        <w:t>________</w:t>
      </w:r>
      <w:r>
        <w:rPr>
          <w:color w:val="212529"/>
          <w:lang w:val="uk-UA"/>
        </w:rPr>
        <w:t>______</w:t>
      </w:r>
    </w:p>
    <w:p w:rsidR="009B7B50" w:rsidRPr="00325D82" w:rsidRDefault="009B7B50" w:rsidP="009677E3">
      <w:pPr>
        <w:pStyle w:val="NormalWeb"/>
        <w:spacing w:before="120" w:beforeAutospacing="0" w:after="120" w:afterAutospacing="0"/>
        <w:ind w:firstLine="709"/>
        <w:jc w:val="both"/>
        <w:rPr>
          <w:color w:val="000000"/>
        </w:rPr>
      </w:pPr>
      <w:r>
        <w:rPr>
          <w:color w:val="000000"/>
        </w:rPr>
        <w:t>1. В</w:t>
      </w:r>
      <w:r w:rsidRPr="00325D82">
        <w:rPr>
          <w:color w:val="000000"/>
        </w:rPr>
        <w:t xml:space="preserve">ідповідності підготовленого проєкту </w:t>
      </w:r>
      <w:r>
        <w:rPr>
          <w:color w:val="000000"/>
        </w:rPr>
        <w:t>Програми вимогам цього Порядку:</w:t>
      </w:r>
    </w:p>
    <w:p w:rsidR="009B7B50" w:rsidRDefault="009B7B50" w:rsidP="009677E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120"/>
        <w:jc w:val="both"/>
        <w:rPr>
          <w:color w:val="212529"/>
          <w:lang w:val="uk-UA" w:eastAsia="uk-UA"/>
        </w:rPr>
      </w:pPr>
      <w:r w:rsidRPr="00171773">
        <w:rPr>
          <w:color w:val="212529"/>
          <w:lang w:val="uk-UA" w:eastAsia="uk-UA"/>
        </w:rPr>
        <w:t>- Про</w:t>
      </w:r>
      <w:r>
        <w:rPr>
          <w:color w:val="212529"/>
          <w:lang w:val="uk-UA" w:eastAsia="uk-UA"/>
        </w:rPr>
        <w:t xml:space="preserve">єкт Програми відповідає вимогам цього Порядку </w:t>
      </w:r>
      <w:r w:rsidRPr="00171773">
        <w:rPr>
          <w:color w:val="212529"/>
          <w:lang w:val="uk-UA" w:eastAsia="uk-UA"/>
        </w:rPr>
        <w:t xml:space="preserve">і пропонується </w:t>
      </w:r>
      <w:r>
        <w:rPr>
          <w:color w:val="212529"/>
          <w:lang w:val="uk-UA" w:eastAsia="uk-UA"/>
        </w:rPr>
        <w:t>погодити</w:t>
      </w:r>
      <w:r w:rsidRPr="00171773">
        <w:rPr>
          <w:color w:val="212529"/>
          <w:lang w:val="uk-UA" w:eastAsia="uk-UA"/>
        </w:rPr>
        <w:t xml:space="preserve"> його. </w:t>
      </w:r>
    </w:p>
    <w:p w:rsidR="009B7B50" w:rsidRDefault="009B7B50" w:rsidP="009677E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120"/>
        <w:jc w:val="both"/>
        <w:rPr>
          <w:color w:val="212529"/>
          <w:lang w:val="uk-UA" w:eastAsia="uk-UA"/>
        </w:rPr>
      </w:pPr>
      <w:r>
        <w:rPr>
          <w:color w:val="212529"/>
          <w:lang w:val="uk-UA" w:eastAsia="uk-UA"/>
        </w:rPr>
        <w:t xml:space="preserve">- </w:t>
      </w:r>
      <w:r w:rsidRPr="00171773">
        <w:rPr>
          <w:color w:val="212529"/>
          <w:lang w:val="uk-UA" w:eastAsia="uk-UA"/>
        </w:rPr>
        <w:t>Про</w:t>
      </w:r>
      <w:r>
        <w:rPr>
          <w:color w:val="212529"/>
          <w:lang w:val="uk-UA" w:eastAsia="uk-UA"/>
        </w:rPr>
        <w:t>єкт</w:t>
      </w:r>
      <w:r w:rsidRPr="00171773">
        <w:rPr>
          <w:color w:val="212529"/>
          <w:lang w:val="uk-UA" w:eastAsia="uk-UA"/>
        </w:rPr>
        <w:t xml:space="preserve"> </w:t>
      </w:r>
      <w:r>
        <w:rPr>
          <w:color w:val="212529"/>
          <w:lang w:val="uk-UA" w:eastAsia="uk-UA"/>
        </w:rPr>
        <w:t>Програми</w:t>
      </w:r>
      <w:r w:rsidRPr="00171773">
        <w:rPr>
          <w:color w:val="212529"/>
          <w:lang w:val="uk-UA" w:eastAsia="uk-UA"/>
        </w:rPr>
        <w:t xml:space="preserve"> не відповідає вимогам </w:t>
      </w:r>
      <w:r>
        <w:rPr>
          <w:color w:val="212529"/>
          <w:lang w:val="uk-UA" w:eastAsia="uk-UA"/>
        </w:rPr>
        <w:t xml:space="preserve">цього </w:t>
      </w:r>
      <w:r w:rsidRPr="00171773">
        <w:rPr>
          <w:color w:val="212529"/>
          <w:lang w:val="uk-UA" w:eastAsia="uk-UA"/>
        </w:rPr>
        <w:t xml:space="preserve">Порядку </w:t>
      </w:r>
      <w:r>
        <w:rPr>
          <w:color w:val="212529"/>
          <w:lang w:val="uk-UA" w:eastAsia="uk-UA"/>
        </w:rPr>
        <w:t>і потребує приведення</w:t>
      </w:r>
      <w:r w:rsidRPr="00171773">
        <w:rPr>
          <w:color w:val="212529"/>
          <w:lang w:val="uk-UA" w:eastAsia="uk-UA"/>
        </w:rPr>
        <w:t xml:space="preserve"> у відповідність до зазначених вимог</w:t>
      </w:r>
      <w:r>
        <w:rPr>
          <w:color w:val="212529"/>
          <w:lang w:val="uk-UA" w:eastAsia="uk-UA"/>
        </w:rPr>
        <w:t>.</w:t>
      </w:r>
      <w:r w:rsidRPr="00171773">
        <w:rPr>
          <w:color w:val="212529"/>
          <w:lang w:val="uk-UA" w:eastAsia="uk-UA"/>
        </w:rPr>
        <w:t xml:space="preserve"> </w:t>
      </w:r>
    </w:p>
    <w:p w:rsidR="009B7B50" w:rsidRDefault="009B7B50" w:rsidP="009677E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color w:val="212529"/>
          <w:lang w:val="uk-UA" w:eastAsia="uk-UA"/>
        </w:rPr>
      </w:pPr>
      <w:r>
        <w:rPr>
          <w:color w:val="212529"/>
          <w:lang w:val="uk-UA" w:eastAsia="uk-UA"/>
        </w:rPr>
        <w:t xml:space="preserve">- Проєкт Програми </w:t>
      </w:r>
      <w:r w:rsidRPr="00171773">
        <w:rPr>
          <w:color w:val="212529"/>
          <w:lang w:val="uk-UA" w:eastAsia="uk-UA"/>
        </w:rPr>
        <w:t xml:space="preserve">не відповідає вимогам </w:t>
      </w:r>
      <w:r>
        <w:rPr>
          <w:color w:val="212529"/>
          <w:lang w:val="uk-UA" w:eastAsia="uk-UA"/>
        </w:rPr>
        <w:t xml:space="preserve">цього </w:t>
      </w:r>
      <w:r w:rsidRPr="00171773">
        <w:rPr>
          <w:color w:val="212529"/>
          <w:lang w:val="uk-UA" w:eastAsia="uk-UA"/>
        </w:rPr>
        <w:t xml:space="preserve">Порядку і.........,  у зв'язку з чим вважаємо за недоцільне </w:t>
      </w:r>
      <w:r>
        <w:rPr>
          <w:color w:val="212529"/>
          <w:lang w:val="uk-UA" w:eastAsia="uk-UA"/>
        </w:rPr>
        <w:t>затвердження</w:t>
      </w:r>
      <w:r w:rsidRPr="00171773">
        <w:rPr>
          <w:color w:val="212529"/>
          <w:lang w:val="uk-UA" w:eastAsia="uk-UA"/>
        </w:rPr>
        <w:t xml:space="preserve"> про</w:t>
      </w:r>
      <w:r>
        <w:rPr>
          <w:color w:val="212529"/>
          <w:lang w:val="uk-UA" w:eastAsia="uk-UA"/>
        </w:rPr>
        <w:t>є</w:t>
      </w:r>
      <w:r w:rsidRPr="00171773">
        <w:rPr>
          <w:color w:val="212529"/>
          <w:lang w:val="uk-UA" w:eastAsia="uk-UA"/>
        </w:rPr>
        <w:t xml:space="preserve">кту </w:t>
      </w:r>
      <w:r>
        <w:rPr>
          <w:color w:val="212529"/>
          <w:lang w:val="uk-UA" w:eastAsia="uk-UA"/>
        </w:rPr>
        <w:t>Програми.</w:t>
      </w:r>
    </w:p>
    <w:p w:rsidR="009B7B50" w:rsidRDefault="009B7B50" w:rsidP="009677E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color w:val="212529"/>
          <w:lang w:val="uk-UA" w:eastAsia="uk-UA"/>
        </w:rPr>
      </w:pPr>
    </w:p>
    <w:p w:rsidR="009B7B50" w:rsidRDefault="009B7B50" w:rsidP="009677E3">
      <w:pPr>
        <w:pStyle w:val="NormalWeb"/>
        <w:spacing w:before="0" w:beforeAutospacing="0" w:after="0" w:afterAutospacing="0"/>
        <w:ind w:firstLine="709"/>
        <w:jc w:val="both"/>
      </w:pPr>
      <w:r>
        <w:rPr>
          <w:color w:val="212529"/>
        </w:rPr>
        <w:t xml:space="preserve">2. </w:t>
      </w:r>
      <w:r>
        <w:t>В</w:t>
      </w:r>
      <w:r w:rsidRPr="008C04AC">
        <w:t xml:space="preserve">ідповідності проєкту </w:t>
      </w:r>
      <w:r>
        <w:t>П</w:t>
      </w:r>
      <w:r w:rsidRPr="008C04AC">
        <w:t>рограми цілям (пріоритетам) та завданням Стратегії розвитку Донецької області, Стратегії розвитку Слов’янської міської територіальної громади (за наявності Стратегії)</w:t>
      </w:r>
      <w:r>
        <w:t>:</w:t>
      </w:r>
    </w:p>
    <w:p w:rsidR="009B7B50" w:rsidRDefault="009B7B50" w:rsidP="009677E3">
      <w:pPr>
        <w:pStyle w:val="NormalWeb"/>
        <w:spacing w:before="0" w:beforeAutospacing="0" w:after="0" w:afterAutospacing="0"/>
        <w:ind w:firstLine="709"/>
        <w:jc w:val="both"/>
      </w:pPr>
    </w:p>
    <w:p w:rsidR="009B7B50" w:rsidRDefault="009B7B50" w:rsidP="009677E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120"/>
        <w:jc w:val="both"/>
        <w:rPr>
          <w:lang w:val="uk-UA"/>
        </w:rPr>
      </w:pPr>
      <w:r>
        <w:rPr>
          <w:color w:val="212529"/>
          <w:lang w:val="uk-UA" w:eastAsia="uk-UA"/>
        </w:rPr>
        <w:t xml:space="preserve">- Проєкт Програми відповідає </w:t>
      </w:r>
      <w:r w:rsidRPr="009215C5">
        <w:rPr>
          <w:lang w:val="uk-UA"/>
        </w:rPr>
        <w:t>цілям (пріоритетам) та завданням Стратегії розвитку Донецької області, Стратегії розвитку Слов’янської міської територіальної громади (за наявності Стратегії)</w:t>
      </w:r>
      <w:r>
        <w:rPr>
          <w:lang w:val="uk-UA"/>
        </w:rPr>
        <w:t>.</w:t>
      </w:r>
    </w:p>
    <w:p w:rsidR="009B7B50" w:rsidRPr="009215C5" w:rsidRDefault="009B7B50" w:rsidP="009677E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120"/>
        <w:jc w:val="both"/>
        <w:rPr>
          <w:color w:val="212529"/>
          <w:lang w:val="uk-UA" w:eastAsia="uk-UA"/>
        </w:rPr>
      </w:pPr>
      <w:r>
        <w:rPr>
          <w:color w:val="212529"/>
          <w:lang w:val="uk-UA" w:eastAsia="uk-UA"/>
        </w:rPr>
        <w:t xml:space="preserve">- </w:t>
      </w:r>
      <w:r w:rsidRPr="00171773">
        <w:rPr>
          <w:color w:val="212529"/>
          <w:lang w:val="uk-UA" w:eastAsia="uk-UA"/>
        </w:rPr>
        <w:t>Про</w:t>
      </w:r>
      <w:r>
        <w:rPr>
          <w:color w:val="212529"/>
          <w:lang w:val="uk-UA" w:eastAsia="uk-UA"/>
        </w:rPr>
        <w:t>єкт</w:t>
      </w:r>
      <w:r w:rsidRPr="00171773">
        <w:rPr>
          <w:color w:val="212529"/>
          <w:lang w:val="uk-UA" w:eastAsia="uk-UA"/>
        </w:rPr>
        <w:t xml:space="preserve"> </w:t>
      </w:r>
      <w:r>
        <w:rPr>
          <w:color w:val="212529"/>
          <w:lang w:val="uk-UA" w:eastAsia="uk-UA"/>
        </w:rPr>
        <w:t>Програми</w:t>
      </w:r>
      <w:r w:rsidRPr="00171773">
        <w:rPr>
          <w:color w:val="212529"/>
          <w:lang w:val="uk-UA" w:eastAsia="uk-UA"/>
        </w:rPr>
        <w:t xml:space="preserve"> не відповідає </w:t>
      </w:r>
      <w:r w:rsidRPr="009215C5">
        <w:rPr>
          <w:lang w:val="uk-UA"/>
        </w:rPr>
        <w:t>цілям (пріоритетам) та завданням Стратегії розвитку Донецької області, Стратегії розвитку Слов’янської міської територіальної громади (за наявності Стратегії)</w:t>
      </w:r>
      <w:r>
        <w:rPr>
          <w:lang w:val="uk-UA"/>
        </w:rPr>
        <w:t xml:space="preserve"> </w:t>
      </w:r>
      <w:r>
        <w:rPr>
          <w:color w:val="212529"/>
          <w:lang w:val="uk-UA" w:eastAsia="uk-UA"/>
        </w:rPr>
        <w:t>і потребує приведення</w:t>
      </w:r>
      <w:r w:rsidRPr="00171773">
        <w:rPr>
          <w:color w:val="212529"/>
          <w:lang w:val="uk-UA" w:eastAsia="uk-UA"/>
        </w:rPr>
        <w:t xml:space="preserve"> у в</w:t>
      </w:r>
      <w:r>
        <w:rPr>
          <w:color w:val="212529"/>
          <w:lang w:val="uk-UA" w:eastAsia="uk-UA"/>
        </w:rPr>
        <w:t>ідповідність до зазначених цілей та завдань Стратегії.</w:t>
      </w:r>
    </w:p>
    <w:p w:rsidR="009B7B50" w:rsidRDefault="009B7B50" w:rsidP="009677E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color w:val="212529"/>
          <w:lang w:val="uk-UA" w:eastAsia="uk-UA"/>
        </w:rPr>
      </w:pPr>
      <w:bookmarkStart w:id="155" w:name="123"/>
      <w:bookmarkEnd w:id="155"/>
    </w:p>
    <w:p w:rsidR="009B7B50" w:rsidRDefault="009B7B50" w:rsidP="009677E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color w:val="212529"/>
          <w:lang w:val="uk-UA" w:eastAsia="uk-UA"/>
        </w:rPr>
      </w:pPr>
    </w:p>
    <w:p w:rsidR="009B7B50" w:rsidRDefault="009B7B50" w:rsidP="009677E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color w:val="212529"/>
          <w:lang w:val="uk-UA" w:eastAsia="uk-UA"/>
        </w:rPr>
      </w:pPr>
      <w:r w:rsidRPr="00171773">
        <w:rPr>
          <w:color w:val="212529"/>
          <w:lang w:val="uk-UA" w:eastAsia="uk-UA"/>
        </w:rPr>
        <w:t xml:space="preserve"> </w:t>
      </w:r>
      <w:r>
        <w:rPr>
          <w:color w:val="212529"/>
          <w:lang w:val="uk-UA" w:eastAsia="uk-UA"/>
        </w:rPr>
        <w:t>Керівник</w:t>
      </w:r>
      <w:r>
        <w:rPr>
          <w:color w:val="212529"/>
          <w:lang w:val="uk-UA" w:eastAsia="uk-UA"/>
        </w:rPr>
        <w:tab/>
      </w:r>
      <w:r w:rsidRPr="00E0161A">
        <w:rPr>
          <w:color w:val="212529"/>
          <w:lang w:val="uk-UA" w:eastAsia="uk-UA"/>
        </w:rPr>
        <w:t xml:space="preserve">                 </w:t>
      </w:r>
      <w:r>
        <w:rPr>
          <w:color w:val="212529"/>
          <w:lang w:val="uk-UA" w:eastAsia="uk-UA"/>
        </w:rPr>
        <w:t>_______________</w:t>
      </w:r>
      <w:r w:rsidRPr="00E0161A">
        <w:rPr>
          <w:color w:val="212529"/>
          <w:lang w:val="uk-UA" w:eastAsia="uk-UA"/>
        </w:rPr>
        <w:t xml:space="preserve">             </w:t>
      </w:r>
      <w:r>
        <w:rPr>
          <w:color w:val="212529"/>
          <w:lang w:val="uk-UA" w:eastAsia="uk-UA"/>
        </w:rPr>
        <w:t xml:space="preserve">                ______________________</w:t>
      </w:r>
    </w:p>
    <w:p w:rsidR="009B7B50" w:rsidRPr="005B5274" w:rsidRDefault="009B7B50" w:rsidP="009677E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color w:val="000000"/>
          <w:shd w:val="clear" w:color="auto" w:fill="FFFFFF"/>
          <w:lang w:val="uk-UA"/>
        </w:rPr>
      </w:pPr>
      <w:r>
        <w:rPr>
          <w:color w:val="212529"/>
          <w:lang w:val="uk-UA" w:eastAsia="uk-UA"/>
        </w:rPr>
        <w:t xml:space="preserve">                                                       </w:t>
      </w:r>
      <w:r w:rsidRPr="00E0161A">
        <w:rPr>
          <w:color w:val="000000"/>
          <w:sz w:val="20"/>
          <w:szCs w:val="20"/>
          <w:lang w:val="uk-UA"/>
        </w:rPr>
        <w:t>підпис</w:t>
      </w:r>
      <w:r w:rsidRPr="00E0161A">
        <w:rPr>
          <w:color w:val="000000"/>
          <w:sz w:val="20"/>
          <w:szCs w:val="20"/>
        </w:rPr>
        <w:tab/>
      </w:r>
      <w:r>
        <w:rPr>
          <w:color w:val="000000"/>
          <w:sz w:val="20"/>
          <w:szCs w:val="20"/>
        </w:rPr>
        <w:tab/>
      </w:r>
      <w:r>
        <w:rPr>
          <w:color w:val="000000"/>
          <w:sz w:val="20"/>
          <w:szCs w:val="20"/>
        </w:rPr>
        <w:tab/>
      </w:r>
      <w:r>
        <w:rPr>
          <w:color w:val="000000"/>
          <w:sz w:val="20"/>
          <w:szCs w:val="20"/>
          <w:lang w:val="uk-UA"/>
        </w:rPr>
        <w:t xml:space="preserve">     власне </w:t>
      </w:r>
      <w:r w:rsidRPr="00212A3B">
        <w:rPr>
          <w:color w:val="000000"/>
          <w:sz w:val="20"/>
          <w:szCs w:val="20"/>
          <w:lang w:val="uk-UA"/>
        </w:rPr>
        <w:t xml:space="preserve">ім’я </w:t>
      </w:r>
      <w:r>
        <w:rPr>
          <w:color w:val="000000"/>
          <w:sz w:val="20"/>
          <w:szCs w:val="20"/>
        </w:rPr>
        <w:t>та ПР</w:t>
      </w:r>
      <w:r>
        <w:rPr>
          <w:color w:val="000000"/>
          <w:sz w:val="20"/>
          <w:szCs w:val="20"/>
          <w:lang w:val="uk-UA"/>
        </w:rPr>
        <w:t>І</w:t>
      </w:r>
      <w:r>
        <w:rPr>
          <w:color w:val="000000"/>
          <w:sz w:val="20"/>
          <w:szCs w:val="20"/>
        </w:rPr>
        <w:t>ЗВИЩЕ</w:t>
      </w:r>
      <w:r>
        <w:rPr>
          <w:color w:val="212529"/>
          <w:lang w:val="uk-UA" w:eastAsia="uk-UA"/>
        </w:rPr>
        <w:tab/>
      </w:r>
      <w:r>
        <w:rPr>
          <w:color w:val="212529"/>
          <w:lang w:val="uk-UA" w:eastAsia="uk-UA"/>
        </w:rPr>
        <w:tab/>
      </w:r>
      <w:r>
        <w:rPr>
          <w:color w:val="212529"/>
          <w:lang w:val="uk-UA" w:eastAsia="uk-UA"/>
        </w:rPr>
        <w:tab/>
      </w:r>
      <w:r>
        <w:rPr>
          <w:color w:val="212529"/>
          <w:lang w:val="uk-UA" w:eastAsia="uk-UA"/>
        </w:rPr>
        <w:tab/>
      </w:r>
      <w:r>
        <w:rPr>
          <w:color w:val="212529"/>
          <w:lang w:val="uk-UA" w:eastAsia="uk-UA"/>
        </w:rPr>
        <w:tab/>
      </w:r>
      <w:r>
        <w:rPr>
          <w:color w:val="212529"/>
          <w:lang w:val="uk-UA" w:eastAsia="uk-UA"/>
        </w:rPr>
        <w:tab/>
      </w:r>
    </w:p>
    <w:p w:rsidR="009B7B50" w:rsidRDefault="009B7B50" w:rsidP="009677E3">
      <w:pPr>
        <w:pStyle w:val="NormalWeb"/>
        <w:rPr>
          <w:color w:val="000000"/>
          <w:sz w:val="20"/>
          <w:szCs w:val="20"/>
        </w:rPr>
        <w:sectPr w:rsidR="009B7B50" w:rsidSect="008C6712">
          <w:pgSz w:w="11906" w:h="16838"/>
          <w:pgMar w:top="1134" w:right="567" w:bottom="1134" w:left="1701" w:header="709" w:footer="709" w:gutter="0"/>
          <w:cols w:space="720"/>
          <w:docGrid w:linePitch="360"/>
        </w:sectPr>
      </w:pPr>
    </w:p>
    <w:tbl>
      <w:tblPr>
        <w:tblW w:w="4892" w:type="pct"/>
        <w:tblCellSpacing w:w="15" w:type="dxa"/>
        <w:tblInd w:w="110" w:type="dxa"/>
        <w:tblCellMar>
          <w:top w:w="15" w:type="dxa"/>
          <w:left w:w="15" w:type="dxa"/>
          <w:bottom w:w="15" w:type="dxa"/>
          <w:right w:w="15" w:type="dxa"/>
        </w:tblCellMar>
        <w:tblLook w:val="00A0" w:firstRow="1" w:lastRow="0" w:firstColumn="1" w:lastColumn="0" w:noHBand="0" w:noVBand="0"/>
      </w:tblPr>
      <w:tblGrid>
        <w:gridCol w:w="14343"/>
      </w:tblGrid>
      <w:tr w:rsidR="009B7B50" w:rsidTr="00BF2FEA">
        <w:trPr>
          <w:tblCellSpacing w:w="15" w:type="dxa"/>
        </w:trPr>
        <w:tc>
          <w:tcPr>
            <w:tcW w:w="0" w:type="auto"/>
            <w:vAlign w:val="center"/>
          </w:tcPr>
          <w:tbl>
            <w:tblPr>
              <w:tblpPr w:leftFromText="45" w:rightFromText="45" w:vertAnchor="text" w:tblpXSpec="right" w:tblpYSpec="center"/>
              <w:tblW w:w="2250" w:type="pct"/>
              <w:tblCellSpacing w:w="22" w:type="dxa"/>
              <w:tblCellMar>
                <w:top w:w="15" w:type="dxa"/>
                <w:left w:w="15" w:type="dxa"/>
                <w:bottom w:w="15" w:type="dxa"/>
                <w:right w:w="15" w:type="dxa"/>
              </w:tblCellMar>
              <w:tblLook w:val="00A0" w:firstRow="1" w:lastRow="0" w:firstColumn="1" w:lastColumn="0" w:noHBand="0" w:noVBand="0"/>
            </w:tblPr>
            <w:tblGrid>
              <w:gridCol w:w="6414"/>
            </w:tblGrid>
            <w:tr w:rsidR="009B7B50" w:rsidTr="00BF2FEA">
              <w:trPr>
                <w:tblCellSpacing w:w="22" w:type="dxa"/>
              </w:trPr>
              <w:tc>
                <w:tcPr>
                  <w:tcW w:w="4932" w:type="pct"/>
                  <w:tcBorders>
                    <w:top w:val="nil"/>
                    <w:left w:val="nil"/>
                    <w:bottom w:val="nil"/>
                    <w:right w:val="nil"/>
                  </w:tcBorders>
                  <w:vAlign w:val="center"/>
                </w:tcPr>
                <w:p w:rsidR="009B7B50" w:rsidRDefault="009B7B50" w:rsidP="00BF2FEA">
                  <w:pPr>
                    <w:pStyle w:val="NormalWeb"/>
                    <w:spacing w:before="0" w:beforeAutospacing="0" w:after="0" w:afterAutospacing="0"/>
                    <w:jc w:val="center"/>
                  </w:pPr>
                  <w:bookmarkStart w:id="156" w:name="378"/>
                  <w:bookmarkStart w:id="157" w:name="379"/>
                  <w:bookmarkStart w:id="158" w:name="389"/>
                  <w:bookmarkStart w:id="159" w:name="391"/>
                  <w:bookmarkStart w:id="160" w:name="394"/>
                  <w:bookmarkStart w:id="161" w:name="401"/>
                  <w:bookmarkStart w:id="162" w:name="437"/>
                  <w:bookmarkStart w:id="163" w:name="438"/>
                  <w:bookmarkEnd w:id="156"/>
                  <w:bookmarkEnd w:id="157"/>
                  <w:bookmarkEnd w:id="158"/>
                  <w:bookmarkEnd w:id="159"/>
                  <w:bookmarkEnd w:id="160"/>
                  <w:bookmarkEnd w:id="161"/>
                  <w:bookmarkEnd w:id="162"/>
                  <w:bookmarkEnd w:id="163"/>
                  <w:r>
                    <w:t xml:space="preserve">                                  Додаток 4</w:t>
                  </w:r>
                </w:p>
                <w:p w:rsidR="009B7B50" w:rsidRDefault="009B7B50" w:rsidP="00BF2FEA">
                  <w:pPr>
                    <w:pStyle w:val="NormalWeb"/>
                    <w:spacing w:before="0" w:beforeAutospacing="0" w:after="0" w:afterAutospacing="0"/>
                    <w:jc w:val="center"/>
                  </w:pPr>
                  <w:r>
                    <w:t xml:space="preserve">                                                       до Порядку (пункт 6.2)</w:t>
                  </w:r>
                  <w:r>
                    <w:br/>
                  </w:r>
                </w:p>
              </w:tc>
            </w:tr>
          </w:tbl>
          <w:p w:rsidR="009B7B50" w:rsidRDefault="009B7B50" w:rsidP="00BF2FEA">
            <w:pPr>
              <w:rPr>
                <w:rFonts w:ascii="Arial" w:hAnsi="Arial" w:cs="Arial"/>
                <w:color w:val="000000"/>
                <w:sz w:val="25"/>
                <w:szCs w:val="25"/>
              </w:rPr>
            </w:pPr>
          </w:p>
        </w:tc>
      </w:tr>
    </w:tbl>
    <w:p w:rsidR="009B7B50" w:rsidRPr="00FF7F11" w:rsidRDefault="009B7B50" w:rsidP="009677E3">
      <w:pPr>
        <w:pStyle w:val="Heading3"/>
        <w:spacing w:before="0" w:after="0"/>
        <w:jc w:val="center"/>
        <w:rPr>
          <w:rFonts w:ascii="Times New Roman" w:hAnsi="Times New Roman" w:cs="Times New Roman"/>
          <w:color w:val="000000"/>
          <w:sz w:val="24"/>
          <w:szCs w:val="24"/>
          <w:lang w:val="uk-UA"/>
        </w:rPr>
      </w:pPr>
      <w:bookmarkStart w:id="164" w:name="439"/>
      <w:bookmarkEnd w:id="164"/>
      <w:r w:rsidRPr="00FF7F11">
        <w:rPr>
          <w:rFonts w:ascii="Times New Roman" w:hAnsi="Times New Roman" w:cs="Times New Roman"/>
          <w:color w:val="000000"/>
          <w:sz w:val="24"/>
          <w:szCs w:val="24"/>
          <w:lang w:val="uk-UA"/>
        </w:rPr>
        <w:t>Інформація про виконання програми</w:t>
      </w:r>
    </w:p>
    <w:p w:rsidR="009B7B50" w:rsidRDefault="009B7B50" w:rsidP="009677E3">
      <w:pPr>
        <w:pStyle w:val="NormalWeb"/>
        <w:spacing w:before="0" w:beforeAutospacing="0" w:after="0" w:afterAutospacing="0"/>
        <w:jc w:val="center"/>
        <w:rPr>
          <w:rFonts w:ascii="Arial" w:hAnsi="Arial" w:cs="Arial"/>
          <w:color w:val="000000"/>
          <w:sz w:val="25"/>
          <w:szCs w:val="25"/>
        </w:rPr>
      </w:pPr>
      <w:bookmarkStart w:id="165" w:name="642"/>
      <w:bookmarkEnd w:id="165"/>
      <w:r w:rsidRPr="00FF7F11">
        <w:rPr>
          <w:color w:val="000000"/>
        </w:rPr>
        <w:t>за ___________________ (звітний період</w:t>
      </w:r>
      <w:r>
        <w:rPr>
          <w:rFonts w:ascii="Arial" w:hAnsi="Arial" w:cs="Arial"/>
          <w:color w:val="000000"/>
          <w:sz w:val="25"/>
          <w:szCs w:val="25"/>
        </w:rPr>
        <w:t>)</w:t>
      </w:r>
    </w:p>
    <w:tbl>
      <w:tblPr>
        <w:tblW w:w="15030" w:type="dxa"/>
        <w:jc w:val="center"/>
        <w:tblCellSpacing w:w="22" w:type="dxa"/>
        <w:tblCellMar>
          <w:top w:w="15" w:type="dxa"/>
          <w:left w:w="15" w:type="dxa"/>
          <w:bottom w:w="15" w:type="dxa"/>
          <w:right w:w="15" w:type="dxa"/>
        </w:tblCellMar>
        <w:tblLook w:val="00A0" w:firstRow="1" w:lastRow="0" w:firstColumn="1" w:lastColumn="0" w:noHBand="0" w:noVBand="0"/>
      </w:tblPr>
      <w:tblGrid>
        <w:gridCol w:w="15030"/>
      </w:tblGrid>
      <w:tr w:rsidR="009B7B50" w:rsidRPr="00C23B58" w:rsidTr="00BF2FEA">
        <w:trPr>
          <w:tblCellSpacing w:w="22" w:type="dxa"/>
          <w:jc w:val="center"/>
        </w:trPr>
        <w:tc>
          <w:tcPr>
            <w:tcW w:w="4971" w:type="pct"/>
            <w:vAlign w:val="center"/>
          </w:tcPr>
          <w:p w:rsidR="009B7B50" w:rsidRPr="00C23B58" w:rsidRDefault="009B7B50" w:rsidP="00BF2FEA">
            <w:pPr>
              <w:pStyle w:val="NormalWeb"/>
              <w:spacing w:before="0" w:beforeAutospacing="0" w:after="0" w:afterAutospacing="0"/>
              <w:rPr>
                <w:color w:val="000000"/>
                <w:sz w:val="20"/>
                <w:szCs w:val="20"/>
              </w:rPr>
            </w:pPr>
            <w:bookmarkStart w:id="166" w:name="440"/>
            <w:bookmarkEnd w:id="166"/>
            <w:r w:rsidRPr="00FF7F11">
              <w:rPr>
                <w:color w:val="000000"/>
              </w:rPr>
              <w:t>1. __________________________________________________________________________________________________________</w:t>
            </w:r>
            <w:r>
              <w:rPr>
                <w:color w:val="000000"/>
              </w:rPr>
              <w:t>____________</w:t>
            </w:r>
            <w:r>
              <w:rPr>
                <w:color w:val="000000"/>
              </w:rPr>
              <w:br/>
            </w:r>
            <w:r w:rsidRPr="00C23B58">
              <w:rPr>
                <w:color w:val="000000"/>
                <w:sz w:val="20"/>
                <w:szCs w:val="20"/>
              </w:rPr>
              <w:t xml:space="preserve">                                                         </w:t>
            </w:r>
            <w:r>
              <w:rPr>
                <w:color w:val="000000"/>
                <w:sz w:val="20"/>
                <w:szCs w:val="20"/>
              </w:rPr>
              <w:t xml:space="preserve">                                </w:t>
            </w:r>
            <w:r w:rsidRPr="00C23B58">
              <w:rPr>
                <w:color w:val="000000"/>
                <w:sz w:val="20"/>
                <w:szCs w:val="20"/>
              </w:rPr>
              <w:t xml:space="preserve">     (найменування програми, дата і номер розпорядження про її затвердження)</w:t>
            </w:r>
          </w:p>
          <w:p w:rsidR="009B7B50" w:rsidRDefault="009B7B50" w:rsidP="00BF2FEA">
            <w:pPr>
              <w:pStyle w:val="NormalWeb"/>
              <w:spacing w:before="0" w:beforeAutospacing="0" w:after="0" w:afterAutospacing="0"/>
              <w:rPr>
                <w:rFonts w:ascii="Arial" w:hAnsi="Arial" w:cs="Arial"/>
                <w:color w:val="000000"/>
                <w:sz w:val="25"/>
                <w:szCs w:val="25"/>
              </w:rPr>
            </w:pPr>
            <w:bookmarkStart w:id="167" w:name="441"/>
            <w:bookmarkEnd w:id="167"/>
            <w:r w:rsidRPr="00FF7F11">
              <w:rPr>
                <w:color w:val="000000"/>
              </w:rPr>
              <w:t>2. ______________________________________________________________________________________________________________________</w:t>
            </w:r>
            <w:r>
              <w:rPr>
                <w:rFonts w:ascii="Arial" w:hAnsi="Arial" w:cs="Arial"/>
                <w:color w:val="000000"/>
                <w:sz w:val="25"/>
                <w:szCs w:val="25"/>
              </w:rPr>
              <w:br/>
            </w:r>
            <w:r>
              <w:rPr>
                <w:color w:val="000000"/>
                <w:sz w:val="20"/>
                <w:szCs w:val="20"/>
              </w:rPr>
              <w:t xml:space="preserve">                                                                                                              </w:t>
            </w:r>
            <w:r w:rsidRPr="00FF7F11">
              <w:rPr>
                <w:color w:val="000000"/>
                <w:sz w:val="20"/>
                <w:szCs w:val="20"/>
              </w:rPr>
              <w:t xml:space="preserve">(найменування відповідального виконавця </w:t>
            </w:r>
            <w:r>
              <w:rPr>
                <w:color w:val="000000"/>
                <w:sz w:val="20"/>
                <w:szCs w:val="20"/>
              </w:rPr>
              <w:t>П</w:t>
            </w:r>
            <w:r w:rsidRPr="00FF7F11">
              <w:rPr>
                <w:color w:val="000000"/>
                <w:sz w:val="20"/>
                <w:szCs w:val="20"/>
              </w:rPr>
              <w:t>рограми)</w:t>
            </w:r>
          </w:p>
        </w:tc>
      </w:tr>
    </w:tbl>
    <w:p w:rsidR="009B7B50" w:rsidRPr="00C23B58" w:rsidRDefault="009B7B50" w:rsidP="009677E3">
      <w:pPr>
        <w:rPr>
          <w:rFonts w:ascii="Arial" w:hAnsi="Arial" w:cs="Arial"/>
          <w:color w:val="000000"/>
          <w:sz w:val="25"/>
          <w:szCs w:val="25"/>
          <w:lang w:val="uk-UA"/>
        </w:rPr>
      </w:pPr>
    </w:p>
    <w:tbl>
      <w:tblPr>
        <w:tblW w:w="15559"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469"/>
        <w:gridCol w:w="1107"/>
        <w:gridCol w:w="1218"/>
        <w:gridCol w:w="992"/>
        <w:gridCol w:w="1150"/>
        <w:gridCol w:w="976"/>
        <w:gridCol w:w="1276"/>
        <w:gridCol w:w="851"/>
        <w:gridCol w:w="992"/>
        <w:gridCol w:w="709"/>
        <w:gridCol w:w="992"/>
        <w:gridCol w:w="1134"/>
        <w:gridCol w:w="709"/>
        <w:gridCol w:w="992"/>
        <w:gridCol w:w="992"/>
      </w:tblGrid>
      <w:tr w:rsidR="009B7B50" w:rsidRPr="00153DEF" w:rsidTr="00BF2FEA">
        <w:tc>
          <w:tcPr>
            <w:tcW w:w="1469" w:type="dxa"/>
            <w:vMerge w:val="restart"/>
          </w:tcPr>
          <w:p w:rsidR="009B7B50" w:rsidRPr="00153DEF" w:rsidRDefault="009B7B50" w:rsidP="00BF2FEA">
            <w:pPr>
              <w:jc w:val="center"/>
              <w:rPr>
                <w:color w:val="000000"/>
                <w:sz w:val="20"/>
                <w:szCs w:val="20"/>
                <w:lang w:val="uk-UA"/>
              </w:rPr>
            </w:pPr>
            <w:r w:rsidRPr="00153DEF">
              <w:rPr>
                <w:color w:val="000000"/>
                <w:sz w:val="20"/>
                <w:szCs w:val="20"/>
                <w:lang w:val="uk-UA"/>
              </w:rPr>
              <w:t>Найменування заходу</w:t>
            </w:r>
          </w:p>
        </w:tc>
        <w:tc>
          <w:tcPr>
            <w:tcW w:w="1107" w:type="dxa"/>
            <w:vMerge w:val="restart"/>
          </w:tcPr>
          <w:p w:rsidR="009B7B50" w:rsidRPr="00153DEF" w:rsidRDefault="009B7B50" w:rsidP="00BF2FEA">
            <w:pPr>
              <w:jc w:val="center"/>
              <w:rPr>
                <w:color w:val="000000"/>
                <w:sz w:val="20"/>
                <w:szCs w:val="20"/>
                <w:lang w:val="uk-UA"/>
              </w:rPr>
            </w:pPr>
            <w:r w:rsidRPr="00153DEF">
              <w:rPr>
                <w:color w:val="000000"/>
                <w:sz w:val="20"/>
                <w:szCs w:val="20"/>
                <w:lang w:val="uk-UA"/>
              </w:rPr>
              <w:t>Виконавці заходу</w:t>
            </w:r>
          </w:p>
        </w:tc>
        <w:tc>
          <w:tcPr>
            <w:tcW w:w="1218" w:type="dxa"/>
            <w:vMerge w:val="restart"/>
          </w:tcPr>
          <w:p w:rsidR="009B7B50" w:rsidRPr="00153DEF" w:rsidRDefault="009B7B50" w:rsidP="00BF2FEA">
            <w:pPr>
              <w:jc w:val="center"/>
              <w:rPr>
                <w:color w:val="000000"/>
                <w:sz w:val="20"/>
                <w:szCs w:val="20"/>
                <w:lang w:val="uk-UA"/>
              </w:rPr>
            </w:pPr>
            <w:r w:rsidRPr="00153DEF">
              <w:rPr>
                <w:color w:val="000000"/>
                <w:sz w:val="20"/>
                <w:szCs w:val="20"/>
                <w:lang w:val="uk-UA"/>
              </w:rPr>
              <w:t>Термін виконання (план/факт)</w:t>
            </w:r>
          </w:p>
        </w:tc>
        <w:tc>
          <w:tcPr>
            <w:tcW w:w="5245" w:type="dxa"/>
            <w:gridSpan w:val="5"/>
          </w:tcPr>
          <w:p w:rsidR="009B7B50" w:rsidRPr="00153DEF" w:rsidRDefault="009B7B50" w:rsidP="00BF2FEA">
            <w:pPr>
              <w:jc w:val="center"/>
              <w:rPr>
                <w:color w:val="000000"/>
                <w:sz w:val="20"/>
                <w:szCs w:val="20"/>
                <w:lang w:val="uk-UA"/>
              </w:rPr>
            </w:pPr>
            <w:r w:rsidRPr="00153DEF">
              <w:rPr>
                <w:color w:val="000000"/>
                <w:sz w:val="20"/>
                <w:szCs w:val="20"/>
                <w:lang w:val="uk-UA"/>
              </w:rPr>
              <w:t xml:space="preserve">Обсяги фінансування </w:t>
            </w:r>
          </w:p>
          <w:p w:rsidR="009B7B50" w:rsidRPr="00C23B58" w:rsidRDefault="009B7B50" w:rsidP="00BF2FEA">
            <w:pPr>
              <w:jc w:val="center"/>
              <w:rPr>
                <w:color w:val="000000"/>
                <w:sz w:val="20"/>
                <w:szCs w:val="20"/>
                <w:lang w:val="uk-UA"/>
              </w:rPr>
            </w:pPr>
            <w:r w:rsidRPr="00153DEF">
              <w:rPr>
                <w:color w:val="000000"/>
                <w:sz w:val="20"/>
                <w:szCs w:val="20"/>
                <w:lang w:val="uk-UA"/>
              </w:rPr>
              <w:t>на ______рік (тис.грн)</w:t>
            </w:r>
          </w:p>
        </w:tc>
        <w:tc>
          <w:tcPr>
            <w:tcW w:w="4536" w:type="dxa"/>
            <w:gridSpan w:val="5"/>
          </w:tcPr>
          <w:p w:rsidR="009B7B50" w:rsidRPr="00153DEF" w:rsidRDefault="009B7B50" w:rsidP="00BF2FEA">
            <w:pPr>
              <w:jc w:val="center"/>
              <w:rPr>
                <w:color w:val="000000"/>
                <w:sz w:val="20"/>
                <w:szCs w:val="20"/>
                <w:lang w:val="uk-UA"/>
              </w:rPr>
            </w:pPr>
            <w:r w:rsidRPr="00153DEF">
              <w:rPr>
                <w:color w:val="000000"/>
                <w:sz w:val="20"/>
                <w:szCs w:val="20"/>
                <w:lang w:val="uk-UA"/>
              </w:rPr>
              <w:t>Фактичні обсяги фінансування</w:t>
            </w:r>
          </w:p>
          <w:p w:rsidR="009B7B50" w:rsidRPr="00153DEF" w:rsidRDefault="009B7B50" w:rsidP="00BF2FEA">
            <w:pPr>
              <w:jc w:val="center"/>
              <w:rPr>
                <w:color w:val="000000"/>
                <w:sz w:val="20"/>
                <w:szCs w:val="20"/>
                <w:lang w:val="uk-UA"/>
              </w:rPr>
            </w:pPr>
            <w:r w:rsidRPr="00153DEF">
              <w:rPr>
                <w:color w:val="000000"/>
                <w:sz w:val="20"/>
                <w:szCs w:val="20"/>
                <w:lang w:val="uk-UA"/>
              </w:rPr>
              <w:t xml:space="preserve"> за звітний період (тис.грн)</w:t>
            </w:r>
          </w:p>
        </w:tc>
        <w:tc>
          <w:tcPr>
            <w:tcW w:w="992" w:type="dxa"/>
            <w:vMerge w:val="restart"/>
          </w:tcPr>
          <w:p w:rsidR="009B7B50" w:rsidRPr="00153DEF" w:rsidRDefault="009B7B50" w:rsidP="00BF2FEA">
            <w:pPr>
              <w:jc w:val="center"/>
              <w:rPr>
                <w:color w:val="000000"/>
                <w:sz w:val="20"/>
                <w:szCs w:val="20"/>
                <w:lang w:val="uk-UA"/>
              </w:rPr>
            </w:pPr>
            <w:r w:rsidRPr="00153DEF">
              <w:rPr>
                <w:color w:val="000000"/>
                <w:sz w:val="20"/>
                <w:szCs w:val="20"/>
                <w:lang w:val="uk-UA"/>
              </w:rPr>
              <w:t>Інформація про виконання заходу</w:t>
            </w:r>
          </w:p>
        </w:tc>
        <w:tc>
          <w:tcPr>
            <w:tcW w:w="992" w:type="dxa"/>
            <w:vMerge w:val="restart"/>
          </w:tcPr>
          <w:p w:rsidR="009B7B50" w:rsidRPr="00153DEF" w:rsidRDefault="009B7B50" w:rsidP="00BF2FEA">
            <w:pPr>
              <w:jc w:val="center"/>
              <w:rPr>
                <w:color w:val="000000"/>
                <w:sz w:val="20"/>
                <w:szCs w:val="20"/>
                <w:lang w:val="uk-UA"/>
              </w:rPr>
            </w:pPr>
            <w:r w:rsidRPr="00153DEF">
              <w:rPr>
                <w:color w:val="000000"/>
                <w:sz w:val="20"/>
                <w:szCs w:val="20"/>
                <w:lang w:val="uk-UA"/>
              </w:rPr>
              <w:t>Причини невиконання</w:t>
            </w:r>
          </w:p>
        </w:tc>
      </w:tr>
      <w:tr w:rsidR="009B7B50" w:rsidRPr="00153DEF" w:rsidTr="00BF2FEA">
        <w:tc>
          <w:tcPr>
            <w:tcW w:w="1469" w:type="dxa"/>
            <w:vMerge/>
          </w:tcPr>
          <w:p w:rsidR="009B7B50" w:rsidRPr="00153DEF" w:rsidRDefault="009B7B50" w:rsidP="00BF2FEA">
            <w:pPr>
              <w:jc w:val="center"/>
              <w:rPr>
                <w:color w:val="000000"/>
                <w:sz w:val="20"/>
                <w:szCs w:val="20"/>
              </w:rPr>
            </w:pPr>
          </w:p>
        </w:tc>
        <w:tc>
          <w:tcPr>
            <w:tcW w:w="1107" w:type="dxa"/>
            <w:vMerge/>
          </w:tcPr>
          <w:p w:rsidR="009B7B50" w:rsidRPr="00153DEF" w:rsidRDefault="009B7B50" w:rsidP="00BF2FEA">
            <w:pPr>
              <w:jc w:val="center"/>
              <w:rPr>
                <w:color w:val="000000"/>
                <w:sz w:val="20"/>
                <w:szCs w:val="20"/>
              </w:rPr>
            </w:pPr>
          </w:p>
        </w:tc>
        <w:tc>
          <w:tcPr>
            <w:tcW w:w="1218" w:type="dxa"/>
            <w:vMerge/>
          </w:tcPr>
          <w:p w:rsidR="009B7B50" w:rsidRPr="00153DEF" w:rsidRDefault="009B7B50" w:rsidP="00BF2FEA">
            <w:pPr>
              <w:jc w:val="center"/>
              <w:rPr>
                <w:color w:val="000000"/>
                <w:sz w:val="20"/>
                <w:szCs w:val="20"/>
              </w:rPr>
            </w:pPr>
          </w:p>
        </w:tc>
        <w:tc>
          <w:tcPr>
            <w:tcW w:w="992" w:type="dxa"/>
            <w:vMerge w:val="restart"/>
          </w:tcPr>
          <w:p w:rsidR="009B7B50" w:rsidRPr="00153DEF" w:rsidRDefault="009B7B50" w:rsidP="00BF2FEA">
            <w:pPr>
              <w:jc w:val="center"/>
              <w:rPr>
                <w:color w:val="000000"/>
                <w:sz w:val="20"/>
                <w:szCs w:val="20"/>
                <w:lang w:val="uk-UA"/>
              </w:rPr>
            </w:pPr>
            <w:r w:rsidRPr="00153DEF">
              <w:rPr>
                <w:color w:val="000000"/>
                <w:sz w:val="20"/>
                <w:szCs w:val="20"/>
                <w:lang w:val="uk-UA"/>
              </w:rPr>
              <w:t>Усього</w:t>
            </w:r>
          </w:p>
        </w:tc>
        <w:tc>
          <w:tcPr>
            <w:tcW w:w="4253" w:type="dxa"/>
            <w:gridSpan w:val="4"/>
          </w:tcPr>
          <w:p w:rsidR="009B7B50" w:rsidRPr="00153DEF" w:rsidRDefault="009B7B50" w:rsidP="00BF2FEA">
            <w:pPr>
              <w:jc w:val="center"/>
              <w:rPr>
                <w:color w:val="000000"/>
                <w:sz w:val="20"/>
                <w:szCs w:val="20"/>
              </w:rPr>
            </w:pPr>
            <w:r w:rsidRPr="00153DEF">
              <w:rPr>
                <w:color w:val="000000"/>
                <w:sz w:val="20"/>
                <w:szCs w:val="20"/>
                <w:lang w:val="uk-UA"/>
              </w:rPr>
              <w:t>у тому числі за джерелами:</w:t>
            </w:r>
          </w:p>
        </w:tc>
        <w:tc>
          <w:tcPr>
            <w:tcW w:w="992" w:type="dxa"/>
            <w:vMerge w:val="restart"/>
          </w:tcPr>
          <w:p w:rsidR="009B7B50" w:rsidRPr="00153DEF" w:rsidRDefault="009B7B50" w:rsidP="00BF2FEA">
            <w:pPr>
              <w:jc w:val="center"/>
              <w:rPr>
                <w:color w:val="000000"/>
                <w:sz w:val="20"/>
                <w:szCs w:val="20"/>
                <w:lang w:val="uk-UA"/>
              </w:rPr>
            </w:pPr>
            <w:r w:rsidRPr="00153DEF">
              <w:rPr>
                <w:color w:val="000000"/>
                <w:sz w:val="20"/>
                <w:szCs w:val="20"/>
                <w:lang w:val="uk-UA"/>
              </w:rPr>
              <w:t>Усього</w:t>
            </w:r>
          </w:p>
        </w:tc>
        <w:tc>
          <w:tcPr>
            <w:tcW w:w="3544" w:type="dxa"/>
            <w:gridSpan w:val="4"/>
          </w:tcPr>
          <w:p w:rsidR="009B7B50" w:rsidRPr="00153DEF" w:rsidRDefault="009B7B50" w:rsidP="00BF2FEA">
            <w:pPr>
              <w:jc w:val="center"/>
              <w:rPr>
                <w:color w:val="000000"/>
                <w:sz w:val="20"/>
                <w:szCs w:val="20"/>
                <w:lang w:val="uk-UA"/>
              </w:rPr>
            </w:pPr>
            <w:r w:rsidRPr="00153DEF">
              <w:rPr>
                <w:color w:val="000000"/>
                <w:sz w:val="20"/>
                <w:szCs w:val="20"/>
                <w:lang w:val="uk-UA"/>
              </w:rPr>
              <w:t>у тому числі за джерелами:</w:t>
            </w:r>
          </w:p>
        </w:tc>
        <w:tc>
          <w:tcPr>
            <w:tcW w:w="992" w:type="dxa"/>
            <w:vMerge/>
          </w:tcPr>
          <w:p w:rsidR="009B7B50" w:rsidRPr="00153DEF" w:rsidRDefault="009B7B50" w:rsidP="00BF2FEA">
            <w:pPr>
              <w:jc w:val="center"/>
              <w:rPr>
                <w:color w:val="000000"/>
                <w:sz w:val="20"/>
                <w:szCs w:val="20"/>
              </w:rPr>
            </w:pPr>
          </w:p>
        </w:tc>
        <w:tc>
          <w:tcPr>
            <w:tcW w:w="992" w:type="dxa"/>
            <w:vMerge/>
          </w:tcPr>
          <w:p w:rsidR="009B7B50" w:rsidRPr="00153DEF" w:rsidRDefault="009B7B50" w:rsidP="00BF2FEA">
            <w:pPr>
              <w:jc w:val="center"/>
              <w:rPr>
                <w:color w:val="000000"/>
                <w:sz w:val="20"/>
                <w:szCs w:val="20"/>
              </w:rPr>
            </w:pPr>
          </w:p>
        </w:tc>
      </w:tr>
      <w:tr w:rsidR="009B7B50" w:rsidRPr="00153DEF" w:rsidTr="00BF2FEA">
        <w:tc>
          <w:tcPr>
            <w:tcW w:w="1469" w:type="dxa"/>
            <w:vMerge/>
          </w:tcPr>
          <w:p w:rsidR="009B7B50" w:rsidRPr="00153DEF" w:rsidRDefault="009B7B50" w:rsidP="00BF2FEA">
            <w:pPr>
              <w:jc w:val="center"/>
              <w:rPr>
                <w:color w:val="000000"/>
                <w:sz w:val="20"/>
                <w:szCs w:val="20"/>
              </w:rPr>
            </w:pPr>
          </w:p>
        </w:tc>
        <w:tc>
          <w:tcPr>
            <w:tcW w:w="1107" w:type="dxa"/>
            <w:vMerge/>
          </w:tcPr>
          <w:p w:rsidR="009B7B50" w:rsidRPr="00153DEF" w:rsidRDefault="009B7B50" w:rsidP="00BF2FEA">
            <w:pPr>
              <w:jc w:val="center"/>
              <w:rPr>
                <w:color w:val="000000"/>
                <w:sz w:val="20"/>
                <w:szCs w:val="20"/>
              </w:rPr>
            </w:pPr>
          </w:p>
        </w:tc>
        <w:tc>
          <w:tcPr>
            <w:tcW w:w="1218" w:type="dxa"/>
            <w:vMerge/>
          </w:tcPr>
          <w:p w:rsidR="009B7B50" w:rsidRPr="00153DEF" w:rsidRDefault="009B7B50" w:rsidP="00BF2FEA">
            <w:pPr>
              <w:jc w:val="center"/>
              <w:rPr>
                <w:color w:val="000000"/>
                <w:sz w:val="20"/>
                <w:szCs w:val="20"/>
              </w:rPr>
            </w:pPr>
          </w:p>
        </w:tc>
        <w:tc>
          <w:tcPr>
            <w:tcW w:w="992" w:type="dxa"/>
            <w:vMerge/>
          </w:tcPr>
          <w:p w:rsidR="009B7B50" w:rsidRPr="00153DEF" w:rsidRDefault="009B7B50" w:rsidP="00BF2FEA">
            <w:pPr>
              <w:jc w:val="center"/>
              <w:rPr>
                <w:color w:val="000000"/>
                <w:sz w:val="20"/>
                <w:szCs w:val="20"/>
              </w:rPr>
            </w:pPr>
          </w:p>
        </w:tc>
        <w:tc>
          <w:tcPr>
            <w:tcW w:w="1150" w:type="dxa"/>
          </w:tcPr>
          <w:p w:rsidR="009B7B50" w:rsidRPr="00153DEF" w:rsidRDefault="009B7B50" w:rsidP="00BF2FEA">
            <w:pPr>
              <w:jc w:val="center"/>
              <w:rPr>
                <w:color w:val="000000"/>
                <w:sz w:val="20"/>
                <w:szCs w:val="20"/>
                <w:lang w:val="uk-UA"/>
              </w:rPr>
            </w:pPr>
            <w:r w:rsidRPr="00153DEF">
              <w:rPr>
                <w:color w:val="000000"/>
                <w:sz w:val="20"/>
                <w:szCs w:val="20"/>
                <w:lang w:val="uk-UA"/>
              </w:rPr>
              <w:t>державний бюджет</w:t>
            </w:r>
          </w:p>
        </w:tc>
        <w:tc>
          <w:tcPr>
            <w:tcW w:w="976" w:type="dxa"/>
          </w:tcPr>
          <w:p w:rsidR="009B7B50" w:rsidRPr="00153DEF" w:rsidRDefault="009B7B50" w:rsidP="00BF2FEA">
            <w:pPr>
              <w:jc w:val="center"/>
              <w:rPr>
                <w:color w:val="000000"/>
                <w:sz w:val="20"/>
                <w:szCs w:val="20"/>
                <w:lang w:val="uk-UA"/>
              </w:rPr>
            </w:pPr>
            <w:r w:rsidRPr="00153DEF">
              <w:rPr>
                <w:color w:val="000000"/>
                <w:sz w:val="20"/>
                <w:szCs w:val="20"/>
                <w:lang w:val="uk-UA"/>
              </w:rPr>
              <w:t>обласний бюджет</w:t>
            </w:r>
          </w:p>
        </w:tc>
        <w:tc>
          <w:tcPr>
            <w:tcW w:w="1276" w:type="dxa"/>
          </w:tcPr>
          <w:p w:rsidR="009B7B50" w:rsidRPr="00153DEF" w:rsidRDefault="009B7B50" w:rsidP="00BF2FEA">
            <w:pPr>
              <w:jc w:val="center"/>
              <w:rPr>
                <w:color w:val="000000"/>
                <w:sz w:val="20"/>
                <w:szCs w:val="20"/>
                <w:lang w:val="uk-UA"/>
              </w:rPr>
            </w:pPr>
            <w:r w:rsidRPr="00153DEF">
              <w:rPr>
                <w:color w:val="000000"/>
                <w:sz w:val="20"/>
                <w:szCs w:val="20"/>
                <w:lang w:val="uk-UA"/>
              </w:rPr>
              <w:t>бюджет територіальної громади</w:t>
            </w:r>
          </w:p>
        </w:tc>
        <w:tc>
          <w:tcPr>
            <w:tcW w:w="851" w:type="dxa"/>
          </w:tcPr>
          <w:p w:rsidR="009B7B50" w:rsidRPr="00153DEF" w:rsidRDefault="009B7B50" w:rsidP="00BF2FEA">
            <w:pPr>
              <w:jc w:val="center"/>
              <w:rPr>
                <w:color w:val="000000"/>
                <w:sz w:val="20"/>
                <w:szCs w:val="20"/>
                <w:lang w:val="uk-UA"/>
              </w:rPr>
            </w:pPr>
            <w:r w:rsidRPr="00153DEF">
              <w:rPr>
                <w:color w:val="000000"/>
                <w:sz w:val="20"/>
                <w:szCs w:val="20"/>
                <w:lang w:val="uk-UA"/>
              </w:rPr>
              <w:t>інші джерела</w:t>
            </w:r>
          </w:p>
        </w:tc>
        <w:tc>
          <w:tcPr>
            <w:tcW w:w="992" w:type="dxa"/>
            <w:vMerge/>
          </w:tcPr>
          <w:p w:rsidR="009B7B50" w:rsidRPr="00153DEF" w:rsidRDefault="009B7B50" w:rsidP="00BF2FEA">
            <w:pPr>
              <w:jc w:val="center"/>
              <w:rPr>
                <w:color w:val="000000"/>
                <w:sz w:val="20"/>
                <w:szCs w:val="20"/>
              </w:rPr>
            </w:pPr>
          </w:p>
        </w:tc>
        <w:tc>
          <w:tcPr>
            <w:tcW w:w="709" w:type="dxa"/>
          </w:tcPr>
          <w:p w:rsidR="009B7B50" w:rsidRPr="00153DEF" w:rsidRDefault="009B7B50" w:rsidP="00BF2FEA">
            <w:pPr>
              <w:jc w:val="center"/>
              <w:rPr>
                <w:color w:val="000000"/>
                <w:sz w:val="20"/>
                <w:szCs w:val="20"/>
                <w:lang w:val="uk-UA"/>
              </w:rPr>
            </w:pPr>
            <w:r w:rsidRPr="00153DEF">
              <w:rPr>
                <w:color w:val="000000"/>
                <w:sz w:val="20"/>
                <w:szCs w:val="20"/>
                <w:lang w:val="uk-UA"/>
              </w:rPr>
              <w:t>державний бюджет</w:t>
            </w:r>
          </w:p>
        </w:tc>
        <w:tc>
          <w:tcPr>
            <w:tcW w:w="992" w:type="dxa"/>
          </w:tcPr>
          <w:p w:rsidR="009B7B50" w:rsidRPr="00153DEF" w:rsidRDefault="009B7B50" w:rsidP="00BF2FEA">
            <w:pPr>
              <w:jc w:val="center"/>
              <w:rPr>
                <w:color w:val="000000"/>
                <w:sz w:val="20"/>
                <w:szCs w:val="20"/>
                <w:lang w:val="uk-UA"/>
              </w:rPr>
            </w:pPr>
            <w:r w:rsidRPr="00153DEF">
              <w:rPr>
                <w:color w:val="000000"/>
                <w:sz w:val="20"/>
                <w:szCs w:val="20"/>
                <w:lang w:val="uk-UA"/>
              </w:rPr>
              <w:t>обласний бюджет</w:t>
            </w:r>
          </w:p>
        </w:tc>
        <w:tc>
          <w:tcPr>
            <w:tcW w:w="1134" w:type="dxa"/>
          </w:tcPr>
          <w:p w:rsidR="009B7B50" w:rsidRPr="00153DEF" w:rsidRDefault="009B7B50" w:rsidP="00BF2FEA">
            <w:pPr>
              <w:jc w:val="center"/>
              <w:rPr>
                <w:color w:val="000000"/>
                <w:sz w:val="20"/>
                <w:szCs w:val="20"/>
                <w:lang w:val="uk-UA"/>
              </w:rPr>
            </w:pPr>
            <w:r w:rsidRPr="00153DEF">
              <w:rPr>
                <w:color w:val="000000"/>
                <w:sz w:val="20"/>
                <w:szCs w:val="20"/>
                <w:lang w:val="uk-UA"/>
              </w:rPr>
              <w:t>бюджет територіальної громади</w:t>
            </w:r>
          </w:p>
        </w:tc>
        <w:tc>
          <w:tcPr>
            <w:tcW w:w="709" w:type="dxa"/>
          </w:tcPr>
          <w:p w:rsidR="009B7B50" w:rsidRPr="00153DEF" w:rsidRDefault="009B7B50" w:rsidP="00BF2FEA">
            <w:pPr>
              <w:jc w:val="center"/>
              <w:rPr>
                <w:color w:val="000000"/>
                <w:sz w:val="20"/>
                <w:szCs w:val="20"/>
                <w:lang w:val="uk-UA"/>
              </w:rPr>
            </w:pPr>
            <w:r w:rsidRPr="00153DEF">
              <w:rPr>
                <w:color w:val="000000"/>
                <w:sz w:val="20"/>
                <w:szCs w:val="20"/>
                <w:lang w:val="uk-UA"/>
              </w:rPr>
              <w:t>інші джерела</w:t>
            </w:r>
          </w:p>
        </w:tc>
        <w:tc>
          <w:tcPr>
            <w:tcW w:w="992" w:type="dxa"/>
            <w:vMerge/>
          </w:tcPr>
          <w:p w:rsidR="009B7B50" w:rsidRPr="00153DEF" w:rsidRDefault="009B7B50" w:rsidP="00BF2FEA">
            <w:pPr>
              <w:jc w:val="center"/>
              <w:rPr>
                <w:color w:val="000000"/>
                <w:sz w:val="20"/>
                <w:szCs w:val="20"/>
              </w:rPr>
            </w:pPr>
          </w:p>
        </w:tc>
        <w:tc>
          <w:tcPr>
            <w:tcW w:w="992" w:type="dxa"/>
            <w:vMerge/>
          </w:tcPr>
          <w:p w:rsidR="009B7B50" w:rsidRPr="00153DEF" w:rsidRDefault="009B7B50" w:rsidP="00BF2FEA">
            <w:pPr>
              <w:jc w:val="center"/>
              <w:rPr>
                <w:color w:val="000000"/>
                <w:sz w:val="20"/>
                <w:szCs w:val="20"/>
              </w:rPr>
            </w:pPr>
          </w:p>
        </w:tc>
      </w:tr>
      <w:tr w:rsidR="009B7B50" w:rsidRPr="00153DEF" w:rsidTr="00BF2FEA">
        <w:tc>
          <w:tcPr>
            <w:tcW w:w="15559" w:type="dxa"/>
            <w:gridSpan w:val="15"/>
          </w:tcPr>
          <w:p w:rsidR="009B7B50" w:rsidRPr="00153DEF" w:rsidRDefault="009B7B50" w:rsidP="00BF2FEA">
            <w:pPr>
              <w:rPr>
                <w:color w:val="000000"/>
                <w:sz w:val="20"/>
                <w:szCs w:val="20"/>
                <w:lang w:val="uk-UA"/>
              </w:rPr>
            </w:pPr>
            <w:r w:rsidRPr="00153DEF">
              <w:rPr>
                <w:color w:val="000000"/>
                <w:sz w:val="20"/>
                <w:szCs w:val="20"/>
                <w:lang w:val="uk-UA"/>
              </w:rPr>
              <w:t>Завдання:</w:t>
            </w:r>
          </w:p>
        </w:tc>
      </w:tr>
      <w:tr w:rsidR="009B7B50" w:rsidRPr="00153DEF" w:rsidTr="00BF2FEA">
        <w:tc>
          <w:tcPr>
            <w:tcW w:w="1469" w:type="dxa"/>
          </w:tcPr>
          <w:p w:rsidR="009B7B50" w:rsidRPr="00153DEF" w:rsidRDefault="009B7B50" w:rsidP="00BF2FEA">
            <w:pPr>
              <w:jc w:val="center"/>
              <w:rPr>
                <w:color w:val="000000"/>
                <w:sz w:val="20"/>
                <w:szCs w:val="20"/>
              </w:rPr>
            </w:pPr>
          </w:p>
        </w:tc>
        <w:tc>
          <w:tcPr>
            <w:tcW w:w="1107" w:type="dxa"/>
          </w:tcPr>
          <w:p w:rsidR="009B7B50" w:rsidRPr="00153DEF" w:rsidRDefault="009B7B50" w:rsidP="00BF2FEA">
            <w:pPr>
              <w:jc w:val="center"/>
              <w:rPr>
                <w:color w:val="000000"/>
                <w:sz w:val="20"/>
                <w:szCs w:val="20"/>
              </w:rPr>
            </w:pPr>
          </w:p>
        </w:tc>
        <w:tc>
          <w:tcPr>
            <w:tcW w:w="1218" w:type="dxa"/>
          </w:tcPr>
          <w:p w:rsidR="009B7B50" w:rsidRPr="00153DEF" w:rsidRDefault="009B7B50" w:rsidP="00BF2FEA">
            <w:pPr>
              <w:jc w:val="center"/>
              <w:rPr>
                <w:color w:val="000000"/>
                <w:sz w:val="20"/>
                <w:szCs w:val="20"/>
              </w:rPr>
            </w:pPr>
          </w:p>
        </w:tc>
        <w:tc>
          <w:tcPr>
            <w:tcW w:w="992" w:type="dxa"/>
          </w:tcPr>
          <w:p w:rsidR="009B7B50" w:rsidRPr="00153DEF" w:rsidRDefault="009B7B50" w:rsidP="00BF2FEA">
            <w:pPr>
              <w:jc w:val="center"/>
              <w:rPr>
                <w:color w:val="000000"/>
                <w:sz w:val="20"/>
                <w:szCs w:val="20"/>
              </w:rPr>
            </w:pPr>
          </w:p>
        </w:tc>
        <w:tc>
          <w:tcPr>
            <w:tcW w:w="1150" w:type="dxa"/>
          </w:tcPr>
          <w:p w:rsidR="009B7B50" w:rsidRPr="00153DEF" w:rsidRDefault="009B7B50" w:rsidP="00BF2FEA">
            <w:pPr>
              <w:jc w:val="center"/>
              <w:rPr>
                <w:color w:val="000000"/>
                <w:sz w:val="20"/>
                <w:szCs w:val="20"/>
              </w:rPr>
            </w:pPr>
          </w:p>
        </w:tc>
        <w:tc>
          <w:tcPr>
            <w:tcW w:w="976" w:type="dxa"/>
          </w:tcPr>
          <w:p w:rsidR="009B7B50" w:rsidRPr="00153DEF" w:rsidRDefault="009B7B50" w:rsidP="00BF2FEA">
            <w:pPr>
              <w:jc w:val="center"/>
              <w:rPr>
                <w:color w:val="000000"/>
                <w:sz w:val="20"/>
                <w:szCs w:val="20"/>
              </w:rPr>
            </w:pPr>
          </w:p>
        </w:tc>
        <w:tc>
          <w:tcPr>
            <w:tcW w:w="1276" w:type="dxa"/>
          </w:tcPr>
          <w:p w:rsidR="009B7B50" w:rsidRPr="00153DEF" w:rsidRDefault="009B7B50" w:rsidP="00BF2FEA">
            <w:pPr>
              <w:jc w:val="center"/>
              <w:rPr>
                <w:color w:val="000000"/>
                <w:sz w:val="20"/>
                <w:szCs w:val="20"/>
              </w:rPr>
            </w:pPr>
          </w:p>
        </w:tc>
        <w:tc>
          <w:tcPr>
            <w:tcW w:w="851" w:type="dxa"/>
          </w:tcPr>
          <w:p w:rsidR="009B7B50" w:rsidRPr="00153DEF" w:rsidRDefault="009B7B50" w:rsidP="00BF2FEA">
            <w:pPr>
              <w:jc w:val="center"/>
              <w:rPr>
                <w:color w:val="000000"/>
                <w:sz w:val="20"/>
                <w:szCs w:val="20"/>
              </w:rPr>
            </w:pPr>
          </w:p>
        </w:tc>
        <w:tc>
          <w:tcPr>
            <w:tcW w:w="992" w:type="dxa"/>
          </w:tcPr>
          <w:p w:rsidR="009B7B50" w:rsidRPr="00153DEF" w:rsidRDefault="009B7B50" w:rsidP="00BF2FEA">
            <w:pPr>
              <w:jc w:val="center"/>
              <w:rPr>
                <w:color w:val="000000"/>
                <w:sz w:val="20"/>
                <w:szCs w:val="20"/>
              </w:rPr>
            </w:pPr>
          </w:p>
        </w:tc>
        <w:tc>
          <w:tcPr>
            <w:tcW w:w="709" w:type="dxa"/>
          </w:tcPr>
          <w:p w:rsidR="009B7B50" w:rsidRPr="00153DEF" w:rsidRDefault="009B7B50" w:rsidP="00BF2FEA">
            <w:pPr>
              <w:jc w:val="center"/>
              <w:rPr>
                <w:color w:val="000000"/>
                <w:sz w:val="20"/>
                <w:szCs w:val="20"/>
              </w:rPr>
            </w:pPr>
          </w:p>
        </w:tc>
        <w:tc>
          <w:tcPr>
            <w:tcW w:w="992" w:type="dxa"/>
          </w:tcPr>
          <w:p w:rsidR="009B7B50" w:rsidRPr="00153DEF" w:rsidRDefault="009B7B50" w:rsidP="00BF2FEA">
            <w:pPr>
              <w:jc w:val="center"/>
              <w:rPr>
                <w:color w:val="000000"/>
                <w:sz w:val="20"/>
                <w:szCs w:val="20"/>
              </w:rPr>
            </w:pPr>
          </w:p>
        </w:tc>
        <w:tc>
          <w:tcPr>
            <w:tcW w:w="1134" w:type="dxa"/>
          </w:tcPr>
          <w:p w:rsidR="009B7B50" w:rsidRPr="00153DEF" w:rsidRDefault="009B7B50" w:rsidP="00BF2FEA">
            <w:pPr>
              <w:jc w:val="center"/>
              <w:rPr>
                <w:color w:val="000000"/>
                <w:sz w:val="20"/>
                <w:szCs w:val="20"/>
              </w:rPr>
            </w:pPr>
          </w:p>
        </w:tc>
        <w:tc>
          <w:tcPr>
            <w:tcW w:w="709" w:type="dxa"/>
          </w:tcPr>
          <w:p w:rsidR="009B7B50" w:rsidRPr="00153DEF" w:rsidRDefault="009B7B50" w:rsidP="00BF2FEA">
            <w:pPr>
              <w:jc w:val="center"/>
              <w:rPr>
                <w:color w:val="000000"/>
                <w:sz w:val="20"/>
                <w:szCs w:val="20"/>
              </w:rPr>
            </w:pPr>
          </w:p>
        </w:tc>
        <w:tc>
          <w:tcPr>
            <w:tcW w:w="992" w:type="dxa"/>
          </w:tcPr>
          <w:p w:rsidR="009B7B50" w:rsidRPr="00153DEF" w:rsidRDefault="009B7B50" w:rsidP="00BF2FEA">
            <w:pPr>
              <w:jc w:val="center"/>
              <w:rPr>
                <w:color w:val="000000"/>
                <w:sz w:val="20"/>
                <w:szCs w:val="20"/>
              </w:rPr>
            </w:pPr>
          </w:p>
        </w:tc>
        <w:tc>
          <w:tcPr>
            <w:tcW w:w="992" w:type="dxa"/>
          </w:tcPr>
          <w:p w:rsidR="009B7B50" w:rsidRPr="00153DEF" w:rsidRDefault="009B7B50" w:rsidP="00BF2FEA">
            <w:pPr>
              <w:jc w:val="center"/>
              <w:rPr>
                <w:color w:val="000000"/>
                <w:sz w:val="20"/>
                <w:szCs w:val="20"/>
              </w:rPr>
            </w:pPr>
          </w:p>
        </w:tc>
      </w:tr>
      <w:tr w:rsidR="009B7B50" w:rsidRPr="00153DEF" w:rsidTr="00BF2FEA">
        <w:tc>
          <w:tcPr>
            <w:tcW w:w="3794" w:type="dxa"/>
            <w:gridSpan w:val="3"/>
          </w:tcPr>
          <w:p w:rsidR="009B7B50" w:rsidRPr="00153DEF" w:rsidRDefault="009B7B50" w:rsidP="00BF2FEA">
            <w:pPr>
              <w:rPr>
                <w:color w:val="000000"/>
                <w:sz w:val="20"/>
                <w:szCs w:val="20"/>
                <w:lang w:val="uk-UA"/>
              </w:rPr>
            </w:pPr>
            <w:r w:rsidRPr="00153DEF">
              <w:rPr>
                <w:color w:val="000000"/>
                <w:sz w:val="20"/>
                <w:szCs w:val="20"/>
                <w:lang w:val="uk-UA"/>
              </w:rPr>
              <w:t>ВСЬОГО ПО ЗАВДАННЯМ:</w:t>
            </w:r>
          </w:p>
          <w:p w:rsidR="009B7B50" w:rsidRPr="00153DEF" w:rsidRDefault="009B7B50" w:rsidP="00BF2FEA">
            <w:pPr>
              <w:rPr>
                <w:color w:val="000000"/>
                <w:sz w:val="20"/>
                <w:szCs w:val="20"/>
                <w:lang w:val="uk-UA"/>
              </w:rPr>
            </w:pPr>
            <w:r w:rsidRPr="00153DEF">
              <w:rPr>
                <w:color w:val="000000"/>
                <w:sz w:val="20"/>
                <w:szCs w:val="20"/>
                <w:lang w:val="uk-UA"/>
              </w:rPr>
              <w:t>у тому числі кількість заходів:</w:t>
            </w:r>
          </w:p>
          <w:p w:rsidR="009B7B50" w:rsidRPr="00153DEF" w:rsidRDefault="009B7B50" w:rsidP="00BF2FEA">
            <w:pPr>
              <w:numPr>
                <w:ilvl w:val="0"/>
                <w:numId w:val="8"/>
              </w:numPr>
              <w:rPr>
                <w:color w:val="000000"/>
                <w:sz w:val="20"/>
                <w:szCs w:val="20"/>
                <w:lang w:val="uk-UA"/>
              </w:rPr>
            </w:pPr>
            <w:r w:rsidRPr="00153DEF">
              <w:rPr>
                <w:color w:val="000000"/>
                <w:sz w:val="20"/>
                <w:szCs w:val="20"/>
                <w:lang w:val="uk-UA"/>
              </w:rPr>
              <w:t>запланованих</w:t>
            </w:r>
          </w:p>
          <w:p w:rsidR="009B7B50" w:rsidRPr="00153DEF" w:rsidRDefault="009B7B50" w:rsidP="00BF2FEA">
            <w:pPr>
              <w:numPr>
                <w:ilvl w:val="0"/>
                <w:numId w:val="8"/>
              </w:numPr>
              <w:rPr>
                <w:color w:val="000000"/>
                <w:sz w:val="20"/>
                <w:szCs w:val="20"/>
                <w:lang w:val="uk-UA"/>
              </w:rPr>
            </w:pPr>
            <w:r w:rsidRPr="00153DEF">
              <w:rPr>
                <w:color w:val="000000"/>
                <w:sz w:val="20"/>
                <w:szCs w:val="20"/>
                <w:lang w:val="uk-UA"/>
              </w:rPr>
              <w:t>виконаних</w:t>
            </w:r>
          </w:p>
        </w:tc>
        <w:tc>
          <w:tcPr>
            <w:tcW w:w="992" w:type="dxa"/>
          </w:tcPr>
          <w:p w:rsidR="009B7B50" w:rsidRPr="00153DEF" w:rsidRDefault="009B7B50" w:rsidP="00BF2FEA">
            <w:pPr>
              <w:jc w:val="center"/>
              <w:rPr>
                <w:color w:val="000000"/>
                <w:sz w:val="20"/>
                <w:szCs w:val="20"/>
              </w:rPr>
            </w:pPr>
          </w:p>
        </w:tc>
        <w:tc>
          <w:tcPr>
            <w:tcW w:w="1150" w:type="dxa"/>
          </w:tcPr>
          <w:p w:rsidR="009B7B50" w:rsidRPr="00153DEF" w:rsidRDefault="009B7B50" w:rsidP="00BF2FEA">
            <w:pPr>
              <w:jc w:val="center"/>
              <w:rPr>
                <w:color w:val="000000"/>
                <w:sz w:val="20"/>
                <w:szCs w:val="20"/>
              </w:rPr>
            </w:pPr>
          </w:p>
        </w:tc>
        <w:tc>
          <w:tcPr>
            <w:tcW w:w="976" w:type="dxa"/>
          </w:tcPr>
          <w:p w:rsidR="009B7B50" w:rsidRPr="00153DEF" w:rsidRDefault="009B7B50" w:rsidP="00BF2FEA">
            <w:pPr>
              <w:jc w:val="center"/>
              <w:rPr>
                <w:color w:val="000000"/>
                <w:sz w:val="20"/>
                <w:szCs w:val="20"/>
              </w:rPr>
            </w:pPr>
          </w:p>
        </w:tc>
        <w:tc>
          <w:tcPr>
            <w:tcW w:w="1276" w:type="dxa"/>
          </w:tcPr>
          <w:p w:rsidR="009B7B50" w:rsidRPr="00153DEF" w:rsidRDefault="009B7B50" w:rsidP="00BF2FEA">
            <w:pPr>
              <w:jc w:val="center"/>
              <w:rPr>
                <w:color w:val="000000"/>
                <w:sz w:val="20"/>
                <w:szCs w:val="20"/>
              </w:rPr>
            </w:pPr>
          </w:p>
        </w:tc>
        <w:tc>
          <w:tcPr>
            <w:tcW w:w="851" w:type="dxa"/>
          </w:tcPr>
          <w:p w:rsidR="009B7B50" w:rsidRPr="00153DEF" w:rsidRDefault="009B7B50" w:rsidP="00BF2FEA">
            <w:pPr>
              <w:jc w:val="center"/>
              <w:rPr>
                <w:color w:val="000000"/>
                <w:sz w:val="20"/>
                <w:szCs w:val="20"/>
              </w:rPr>
            </w:pPr>
          </w:p>
        </w:tc>
        <w:tc>
          <w:tcPr>
            <w:tcW w:w="992" w:type="dxa"/>
          </w:tcPr>
          <w:p w:rsidR="009B7B50" w:rsidRPr="00153DEF" w:rsidRDefault="009B7B50" w:rsidP="00BF2FEA">
            <w:pPr>
              <w:jc w:val="center"/>
              <w:rPr>
                <w:color w:val="000000"/>
                <w:sz w:val="20"/>
                <w:szCs w:val="20"/>
              </w:rPr>
            </w:pPr>
          </w:p>
        </w:tc>
        <w:tc>
          <w:tcPr>
            <w:tcW w:w="709" w:type="dxa"/>
          </w:tcPr>
          <w:p w:rsidR="009B7B50" w:rsidRPr="00153DEF" w:rsidRDefault="009B7B50" w:rsidP="00BF2FEA">
            <w:pPr>
              <w:jc w:val="center"/>
              <w:rPr>
                <w:color w:val="000000"/>
                <w:sz w:val="20"/>
                <w:szCs w:val="20"/>
              </w:rPr>
            </w:pPr>
          </w:p>
        </w:tc>
        <w:tc>
          <w:tcPr>
            <w:tcW w:w="992" w:type="dxa"/>
          </w:tcPr>
          <w:p w:rsidR="009B7B50" w:rsidRPr="00153DEF" w:rsidRDefault="009B7B50" w:rsidP="00BF2FEA">
            <w:pPr>
              <w:jc w:val="center"/>
              <w:rPr>
                <w:color w:val="000000"/>
                <w:sz w:val="20"/>
                <w:szCs w:val="20"/>
              </w:rPr>
            </w:pPr>
          </w:p>
        </w:tc>
        <w:tc>
          <w:tcPr>
            <w:tcW w:w="1134" w:type="dxa"/>
          </w:tcPr>
          <w:p w:rsidR="009B7B50" w:rsidRPr="00153DEF" w:rsidRDefault="009B7B50" w:rsidP="00BF2FEA">
            <w:pPr>
              <w:jc w:val="center"/>
              <w:rPr>
                <w:color w:val="000000"/>
                <w:sz w:val="20"/>
                <w:szCs w:val="20"/>
              </w:rPr>
            </w:pPr>
          </w:p>
        </w:tc>
        <w:tc>
          <w:tcPr>
            <w:tcW w:w="709" w:type="dxa"/>
          </w:tcPr>
          <w:p w:rsidR="009B7B50" w:rsidRPr="00153DEF" w:rsidRDefault="009B7B50" w:rsidP="00BF2FEA">
            <w:pPr>
              <w:jc w:val="center"/>
              <w:rPr>
                <w:color w:val="000000"/>
                <w:sz w:val="20"/>
                <w:szCs w:val="20"/>
              </w:rPr>
            </w:pPr>
          </w:p>
        </w:tc>
        <w:tc>
          <w:tcPr>
            <w:tcW w:w="992" w:type="dxa"/>
          </w:tcPr>
          <w:p w:rsidR="009B7B50" w:rsidRPr="00153DEF" w:rsidRDefault="009B7B50" w:rsidP="00BF2FEA">
            <w:pPr>
              <w:jc w:val="center"/>
              <w:rPr>
                <w:color w:val="000000"/>
                <w:sz w:val="20"/>
                <w:szCs w:val="20"/>
              </w:rPr>
            </w:pPr>
          </w:p>
        </w:tc>
        <w:tc>
          <w:tcPr>
            <w:tcW w:w="992" w:type="dxa"/>
          </w:tcPr>
          <w:p w:rsidR="009B7B50" w:rsidRPr="00153DEF" w:rsidRDefault="009B7B50" w:rsidP="00BF2FEA">
            <w:pPr>
              <w:jc w:val="center"/>
              <w:rPr>
                <w:color w:val="000000"/>
                <w:sz w:val="20"/>
                <w:szCs w:val="20"/>
              </w:rPr>
            </w:pPr>
          </w:p>
        </w:tc>
      </w:tr>
      <w:tr w:rsidR="009B7B50" w:rsidRPr="00153DEF" w:rsidTr="00BF2FEA">
        <w:tc>
          <w:tcPr>
            <w:tcW w:w="3794" w:type="dxa"/>
            <w:gridSpan w:val="3"/>
          </w:tcPr>
          <w:p w:rsidR="009B7B50" w:rsidRPr="00153DEF" w:rsidRDefault="009B7B50" w:rsidP="00BF2FEA">
            <w:pPr>
              <w:rPr>
                <w:b/>
                <w:bCs/>
                <w:color w:val="000000"/>
                <w:sz w:val="20"/>
                <w:szCs w:val="20"/>
                <w:lang w:val="uk-UA"/>
              </w:rPr>
            </w:pPr>
            <w:r w:rsidRPr="00153DEF">
              <w:rPr>
                <w:b/>
                <w:bCs/>
                <w:color w:val="000000"/>
                <w:sz w:val="20"/>
                <w:szCs w:val="20"/>
                <w:lang w:val="uk-UA"/>
              </w:rPr>
              <w:t>РАЗОМ ЗА ПРОГРАМОЮ</w:t>
            </w:r>
          </w:p>
        </w:tc>
        <w:tc>
          <w:tcPr>
            <w:tcW w:w="992" w:type="dxa"/>
          </w:tcPr>
          <w:p w:rsidR="009B7B50" w:rsidRPr="00153DEF" w:rsidRDefault="009B7B50" w:rsidP="00BF2FEA">
            <w:pPr>
              <w:rPr>
                <w:color w:val="000000"/>
                <w:sz w:val="20"/>
                <w:szCs w:val="20"/>
              </w:rPr>
            </w:pPr>
          </w:p>
        </w:tc>
        <w:tc>
          <w:tcPr>
            <w:tcW w:w="1150" w:type="dxa"/>
          </w:tcPr>
          <w:p w:rsidR="009B7B50" w:rsidRPr="00153DEF" w:rsidRDefault="009B7B50" w:rsidP="00BF2FEA">
            <w:pPr>
              <w:rPr>
                <w:color w:val="000000"/>
                <w:sz w:val="20"/>
                <w:szCs w:val="20"/>
              </w:rPr>
            </w:pPr>
          </w:p>
        </w:tc>
        <w:tc>
          <w:tcPr>
            <w:tcW w:w="976" w:type="dxa"/>
          </w:tcPr>
          <w:p w:rsidR="009B7B50" w:rsidRPr="00153DEF" w:rsidRDefault="009B7B50" w:rsidP="00BF2FEA">
            <w:pPr>
              <w:rPr>
                <w:color w:val="000000"/>
                <w:sz w:val="20"/>
                <w:szCs w:val="20"/>
              </w:rPr>
            </w:pPr>
          </w:p>
        </w:tc>
        <w:tc>
          <w:tcPr>
            <w:tcW w:w="1276" w:type="dxa"/>
          </w:tcPr>
          <w:p w:rsidR="009B7B50" w:rsidRPr="00153DEF" w:rsidRDefault="009B7B50" w:rsidP="00BF2FEA">
            <w:pPr>
              <w:rPr>
                <w:color w:val="000000"/>
                <w:sz w:val="20"/>
                <w:szCs w:val="20"/>
              </w:rPr>
            </w:pPr>
          </w:p>
        </w:tc>
        <w:tc>
          <w:tcPr>
            <w:tcW w:w="851" w:type="dxa"/>
          </w:tcPr>
          <w:p w:rsidR="009B7B50" w:rsidRPr="00153DEF" w:rsidRDefault="009B7B50" w:rsidP="00BF2FEA">
            <w:pPr>
              <w:rPr>
                <w:color w:val="000000"/>
                <w:sz w:val="20"/>
                <w:szCs w:val="20"/>
              </w:rPr>
            </w:pPr>
          </w:p>
        </w:tc>
        <w:tc>
          <w:tcPr>
            <w:tcW w:w="992" w:type="dxa"/>
          </w:tcPr>
          <w:p w:rsidR="009B7B50" w:rsidRPr="00153DEF" w:rsidRDefault="009B7B50" w:rsidP="00BF2FEA">
            <w:pPr>
              <w:rPr>
                <w:color w:val="000000"/>
                <w:sz w:val="20"/>
                <w:szCs w:val="20"/>
              </w:rPr>
            </w:pPr>
          </w:p>
        </w:tc>
        <w:tc>
          <w:tcPr>
            <w:tcW w:w="709" w:type="dxa"/>
          </w:tcPr>
          <w:p w:rsidR="009B7B50" w:rsidRPr="00153DEF" w:rsidRDefault="009B7B50" w:rsidP="00BF2FEA">
            <w:pPr>
              <w:rPr>
                <w:color w:val="000000"/>
                <w:sz w:val="20"/>
                <w:szCs w:val="20"/>
              </w:rPr>
            </w:pPr>
          </w:p>
        </w:tc>
        <w:tc>
          <w:tcPr>
            <w:tcW w:w="992" w:type="dxa"/>
          </w:tcPr>
          <w:p w:rsidR="009B7B50" w:rsidRPr="00153DEF" w:rsidRDefault="009B7B50" w:rsidP="00BF2FEA">
            <w:pPr>
              <w:rPr>
                <w:color w:val="000000"/>
                <w:sz w:val="20"/>
                <w:szCs w:val="20"/>
              </w:rPr>
            </w:pPr>
          </w:p>
        </w:tc>
        <w:tc>
          <w:tcPr>
            <w:tcW w:w="1134" w:type="dxa"/>
          </w:tcPr>
          <w:p w:rsidR="009B7B50" w:rsidRPr="00153DEF" w:rsidRDefault="009B7B50" w:rsidP="00BF2FEA">
            <w:pPr>
              <w:rPr>
                <w:color w:val="000000"/>
                <w:sz w:val="20"/>
                <w:szCs w:val="20"/>
              </w:rPr>
            </w:pPr>
          </w:p>
        </w:tc>
        <w:tc>
          <w:tcPr>
            <w:tcW w:w="709" w:type="dxa"/>
          </w:tcPr>
          <w:p w:rsidR="009B7B50" w:rsidRPr="00153DEF" w:rsidRDefault="009B7B50" w:rsidP="00BF2FEA">
            <w:pPr>
              <w:rPr>
                <w:color w:val="000000"/>
                <w:sz w:val="20"/>
                <w:szCs w:val="20"/>
              </w:rPr>
            </w:pPr>
          </w:p>
        </w:tc>
        <w:tc>
          <w:tcPr>
            <w:tcW w:w="992" w:type="dxa"/>
          </w:tcPr>
          <w:p w:rsidR="009B7B50" w:rsidRPr="00153DEF" w:rsidRDefault="009B7B50" w:rsidP="00BF2FEA">
            <w:pPr>
              <w:rPr>
                <w:color w:val="000000"/>
                <w:sz w:val="20"/>
                <w:szCs w:val="20"/>
              </w:rPr>
            </w:pPr>
          </w:p>
        </w:tc>
        <w:tc>
          <w:tcPr>
            <w:tcW w:w="992" w:type="dxa"/>
          </w:tcPr>
          <w:p w:rsidR="009B7B50" w:rsidRPr="00153DEF" w:rsidRDefault="009B7B50" w:rsidP="00BF2FEA">
            <w:pPr>
              <w:rPr>
                <w:color w:val="000000"/>
                <w:sz w:val="20"/>
                <w:szCs w:val="20"/>
              </w:rPr>
            </w:pPr>
          </w:p>
        </w:tc>
      </w:tr>
    </w:tbl>
    <w:p w:rsidR="009B7B50" w:rsidRDefault="009B7B50" w:rsidP="009677E3">
      <w:pPr>
        <w:rPr>
          <w:color w:val="000000"/>
          <w:sz w:val="20"/>
          <w:szCs w:val="20"/>
          <w:lang w:val="uk-UA"/>
        </w:rPr>
      </w:pPr>
      <w:r w:rsidRPr="006003A9">
        <w:rPr>
          <w:color w:val="000000"/>
          <w:sz w:val="20"/>
          <w:szCs w:val="20"/>
          <w:lang w:val="uk-UA"/>
        </w:rPr>
        <w:t>3.</w:t>
      </w:r>
      <w:r>
        <w:rPr>
          <w:color w:val="000000"/>
          <w:sz w:val="20"/>
          <w:szCs w:val="20"/>
          <w:lang w:val="uk-UA"/>
        </w:rPr>
        <w:t xml:space="preserve"> Аналіз виконання програми за видатками в цілому:</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642"/>
        <w:gridCol w:w="1643"/>
        <w:gridCol w:w="869"/>
        <w:gridCol w:w="774"/>
        <w:gridCol w:w="1643"/>
        <w:gridCol w:w="1643"/>
        <w:gridCol w:w="365"/>
        <w:gridCol w:w="1278"/>
        <w:gridCol w:w="1643"/>
        <w:gridCol w:w="1643"/>
        <w:gridCol w:w="1643"/>
      </w:tblGrid>
      <w:tr w:rsidR="009B7B50" w:rsidRPr="00153DEF" w:rsidTr="00BF2FEA">
        <w:tc>
          <w:tcPr>
            <w:tcW w:w="4928" w:type="dxa"/>
            <w:gridSpan w:val="4"/>
          </w:tcPr>
          <w:p w:rsidR="009B7B50" w:rsidRPr="00153DEF" w:rsidRDefault="009B7B50" w:rsidP="00BF2FEA">
            <w:pPr>
              <w:jc w:val="center"/>
              <w:rPr>
                <w:color w:val="000000"/>
                <w:sz w:val="20"/>
                <w:szCs w:val="20"/>
                <w:lang w:val="uk-UA"/>
              </w:rPr>
            </w:pPr>
            <w:r w:rsidRPr="00153DEF">
              <w:rPr>
                <w:color w:val="000000"/>
                <w:sz w:val="20"/>
                <w:szCs w:val="20"/>
                <w:lang w:val="uk-UA"/>
              </w:rPr>
              <w:t>Заплановані бюджетні асигнування</w:t>
            </w:r>
          </w:p>
          <w:p w:rsidR="009B7B50" w:rsidRPr="00153DEF" w:rsidRDefault="009B7B50" w:rsidP="00BF2FEA">
            <w:pPr>
              <w:jc w:val="center"/>
              <w:rPr>
                <w:color w:val="000000"/>
                <w:sz w:val="20"/>
                <w:szCs w:val="20"/>
                <w:lang w:val="uk-UA"/>
              </w:rPr>
            </w:pPr>
            <w:r w:rsidRPr="00153DEF">
              <w:rPr>
                <w:color w:val="000000"/>
                <w:sz w:val="20"/>
                <w:szCs w:val="20"/>
                <w:lang w:val="uk-UA"/>
              </w:rPr>
              <w:t>на _____рік з урахуванням змін</w:t>
            </w:r>
          </w:p>
        </w:tc>
        <w:tc>
          <w:tcPr>
            <w:tcW w:w="4929" w:type="dxa"/>
            <w:gridSpan w:val="4"/>
          </w:tcPr>
          <w:p w:rsidR="009B7B50" w:rsidRPr="00153DEF" w:rsidRDefault="009B7B50" w:rsidP="00BF2FEA">
            <w:pPr>
              <w:jc w:val="center"/>
              <w:rPr>
                <w:color w:val="000000"/>
                <w:sz w:val="20"/>
                <w:szCs w:val="20"/>
                <w:lang w:val="uk-UA"/>
              </w:rPr>
            </w:pPr>
            <w:r w:rsidRPr="00153DEF">
              <w:rPr>
                <w:color w:val="000000"/>
                <w:sz w:val="20"/>
                <w:szCs w:val="20"/>
                <w:lang w:val="uk-UA"/>
              </w:rPr>
              <w:t>Проведені видатки за звітний період</w:t>
            </w:r>
          </w:p>
        </w:tc>
        <w:tc>
          <w:tcPr>
            <w:tcW w:w="4929" w:type="dxa"/>
            <w:gridSpan w:val="3"/>
          </w:tcPr>
          <w:p w:rsidR="009B7B50" w:rsidRPr="00153DEF" w:rsidRDefault="009B7B50" w:rsidP="00BF2FEA">
            <w:pPr>
              <w:jc w:val="center"/>
              <w:rPr>
                <w:color w:val="000000"/>
                <w:sz w:val="20"/>
                <w:szCs w:val="20"/>
                <w:lang w:val="uk-UA"/>
              </w:rPr>
            </w:pPr>
            <w:r w:rsidRPr="00153DEF">
              <w:rPr>
                <w:color w:val="000000"/>
                <w:sz w:val="20"/>
                <w:szCs w:val="20"/>
                <w:lang w:val="uk-UA"/>
              </w:rPr>
              <w:t>Відхилення</w:t>
            </w:r>
          </w:p>
        </w:tc>
      </w:tr>
      <w:tr w:rsidR="009B7B50" w:rsidRPr="00153DEF" w:rsidTr="00BF2FEA">
        <w:tc>
          <w:tcPr>
            <w:tcW w:w="1642" w:type="dxa"/>
          </w:tcPr>
          <w:p w:rsidR="009B7B50" w:rsidRPr="00153DEF" w:rsidRDefault="009B7B50" w:rsidP="00BF2FEA">
            <w:pPr>
              <w:jc w:val="center"/>
              <w:rPr>
                <w:color w:val="000000"/>
                <w:sz w:val="20"/>
                <w:szCs w:val="20"/>
                <w:lang w:val="uk-UA"/>
              </w:rPr>
            </w:pPr>
            <w:r w:rsidRPr="00153DEF">
              <w:rPr>
                <w:color w:val="000000"/>
                <w:sz w:val="20"/>
                <w:szCs w:val="20"/>
                <w:lang w:val="uk-UA"/>
              </w:rPr>
              <w:t>усього</w:t>
            </w:r>
          </w:p>
        </w:tc>
        <w:tc>
          <w:tcPr>
            <w:tcW w:w="1643" w:type="dxa"/>
          </w:tcPr>
          <w:p w:rsidR="009B7B50" w:rsidRPr="00153DEF" w:rsidRDefault="009B7B50" w:rsidP="00BF2FEA">
            <w:pPr>
              <w:jc w:val="center"/>
              <w:rPr>
                <w:color w:val="000000"/>
                <w:sz w:val="20"/>
                <w:szCs w:val="20"/>
                <w:lang w:val="uk-UA"/>
              </w:rPr>
            </w:pPr>
            <w:r w:rsidRPr="00153DEF">
              <w:rPr>
                <w:color w:val="000000"/>
                <w:sz w:val="20"/>
                <w:szCs w:val="20"/>
                <w:lang w:val="uk-UA"/>
              </w:rPr>
              <w:t>загальний фонд</w:t>
            </w:r>
          </w:p>
        </w:tc>
        <w:tc>
          <w:tcPr>
            <w:tcW w:w="1643" w:type="dxa"/>
            <w:gridSpan w:val="2"/>
          </w:tcPr>
          <w:p w:rsidR="009B7B50" w:rsidRPr="00153DEF" w:rsidRDefault="009B7B50" w:rsidP="00BF2FEA">
            <w:pPr>
              <w:jc w:val="center"/>
              <w:rPr>
                <w:color w:val="000000"/>
                <w:sz w:val="20"/>
                <w:szCs w:val="20"/>
                <w:lang w:val="uk-UA"/>
              </w:rPr>
            </w:pPr>
            <w:r w:rsidRPr="00153DEF">
              <w:rPr>
                <w:color w:val="000000"/>
                <w:sz w:val="20"/>
                <w:szCs w:val="20"/>
                <w:lang w:val="uk-UA"/>
              </w:rPr>
              <w:t>спеціальний фонд</w:t>
            </w:r>
          </w:p>
        </w:tc>
        <w:tc>
          <w:tcPr>
            <w:tcW w:w="1643" w:type="dxa"/>
          </w:tcPr>
          <w:p w:rsidR="009B7B50" w:rsidRPr="00153DEF" w:rsidRDefault="009B7B50" w:rsidP="00BF2FEA">
            <w:pPr>
              <w:jc w:val="center"/>
              <w:rPr>
                <w:color w:val="000000"/>
                <w:sz w:val="20"/>
                <w:szCs w:val="20"/>
                <w:lang w:val="uk-UA"/>
              </w:rPr>
            </w:pPr>
            <w:r w:rsidRPr="00153DEF">
              <w:rPr>
                <w:color w:val="000000"/>
                <w:sz w:val="20"/>
                <w:szCs w:val="20"/>
                <w:lang w:val="uk-UA"/>
              </w:rPr>
              <w:t>усього</w:t>
            </w:r>
          </w:p>
        </w:tc>
        <w:tc>
          <w:tcPr>
            <w:tcW w:w="1643" w:type="dxa"/>
          </w:tcPr>
          <w:p w:rsidR="009B7B50" w:rsidRPr="00153DEF" w:rsidRDefault="009B7B50" w:rsidP="00BF2FEA">
            <w:pPr>
              <w:jc w:val="center"/>
              <w:rPr>
                <w:color w:val="000000"/>
                <w:sz w:val="20"/>
                <w:szCs w:val="20"/>
                <w:lang w:val="uk-UA"/>
              </w:rPr>
            </w:pPr>
            <w:r w:rsidRPr="00153DEF">
              <w:rPr>
                <w:color w:val="000000"/>
                <w:sz w:val="20"/>
                <w:szCs w:val="20"/>
                <w:lang w:val="uk-UA"/>
              </w:rPr>
              <w:t>загальний фонд</w:t>
            </w:r>
          </w:p>
        </w:tc>
        <w:tc>
          <w:tcPr>
            <w:tcW w:w="1643" w:type="dxa"/>
            <w:gridSpan w:val="2"/>
          </w:tcPr>
          <w:p w:rsidR="009B7B50" w:rsidRPr="00153DEF" w:rsidRDefault="009B7B50" w:rsidP="00BF2FEA">
            <w:pPr>
              <w:jc w:val="center"/>
              <w:rPr>
                <w:color w:val="000000"/>
                <w:sz w:val="20"/>
                <w:szCs w:val="20"/>
                <w:lang w:val="uk-UA"/>
              </w:rPr>
            </w:pPr>
            <w:r w:rsidRPr="00153DEF">
              <w:rPr>
                <w:color w:val="000000"/>
                <w:sz w:val="20"/>
                <w:szCs w:val="20"/>
                <w:lang w:val="uk-UA"/>
              </w:rPr>
              <w:t>спеціальний фонд</w:t>
            </w:r>
          </w:p>
        </w:tc>
        <w:tc>
          <w:tcPr>
            <w:tcW w:w="1643" w:type="dxa"/>
          </w:tcPr>
          <w:p w:rsidR="009B7B50" w:rsidRPr="00153DEF" w:rsidRDefault="009B7B50" w:rsidP="00BF2FEA">
            <w:pPr>
              <w:jc w:val="center"/>
              <w:rPr>
                <w:color w:val="000000"/>
                <w:sz w:val="20"/>
                <w:szCs w:val="20"/>
                <w:lang w:val="uk-UA"/>
              </w:rPr>
            </w:pPr>
            <w:r w:rsidRPr="00153DEF">
              <w:rPr>
                <w:color w:val="000000"/>
                <w:sz w:val="20"/>
                <w:szCs w:val="20"/>
                <w:lang w:val="uk-UA"/>
              </w:rPr>
              <w:t>усього</w:t>
            </w:r>
          </w:p>
        </w:tc>
        <w:tc>
          <w:tcPr>
            <w:tcW w:w="1643" w:type="dxa"/>
          </w:tcPr>
          <w:p w:rsidR="009B7B50" w:rsidRPr="00153DEF" w:rsidRDefault="009B7B50" w:rsidP="00BF2FEA">
            <w:pPr>
              <w:jc w:val="center"/>
              <w:rPr>
                <w:color w:val="000000"/>
                <w:sz w:val="20"/>
                <w:szCs w:val="20"/>
                <w:lang w:val="uk-UA"/>
              </w:rPr>
            </w:pPr>
            <w:r w:rsidRPr="00153DEF">
              <w:rPr>
                <w:color w:val="000000"/>
                <w:sz w:val="20"/>
                <w:szCs w:val="20"/>
                <w:lang w:val="uk-UA"/>
              </w:rPr>
              <w:t>загальний фонд</w:t>
            </w:r>
          </w:p>
        </w:tc>
        <w:tc>
          <w:tcPr>
            <w:tcW w:w="1643" w:type="dxa"/>
          </w:tcPr>
          <w:p w:rsidR="009B7B50" w:rsidRPr="00153DEF" w:rsidRDefault="009B7B50" w:rsidP="00BF2FEA">
            <w:pPr>
              <w:jc w:val="center"/>
              <w:rPr>
                <w:color w:val="000000"/>
                <w:sz w:val="20"/>
                <w:szCs w:val="20"/>
                <w:lang w:val="uk-UA"/>
              </w:rPr>
            </w:pPr>
            <w:r w:rsidRPr="00153DEF">
              <w:rPr>
                <w:color w:val="000000"/>
                <w:sz w:val="20"/>
                <w:szCs w:val="20"/>
                <w:lang w:val="uk-UA"/>
              </w:rPr>
              <w:t>спеціальний фонд</w:t>
            </w:r>
          </w:p>
        </w:tc>
      </w:tr>
      <w:tr w:rsidR="009B7B50" w:rsidRPr="00153DEF" w:rsidTr="00BF2FEA">
        <w:tc>
          <w:tcPr>
            <w:tcW w:w="1642" w:type="dxa"/>
          </w:tcPr>
          <w:p w:rsidR="009B7B50" w:rsidRPr="00153DEF" w:rsidRDefault="009B7B50" w:rsidP="00BF2FEA">
            <w:pPr>
              <w:rPr>
                <w:color w:val="000000"/>
                <w:sz w:val="20"/>
                <w:szCs w:val="20"/>
              </w:rPr>
            </w:pPr>
          </w:p>
        </w:tc>
        <w:tc>
          <w:tcPr>
            <w:tcW w:w="1643" w:type="dxa"/>
          </w:tcPr>
          <w:p w:rsidR="009B7B50" w:rsidRPr="00153DEF" w:rsidRDefault="009B7B50" w:rsidP="00BF2FEA">
            <w:pPr>
              <w:rPr>
                <w:color w:val="000000"/>
                <w:sz w:val="20"/>
                <w:szCs w:val="20"/>
              </w:rPr>
            </w:pPr>
          </w:p>
        </w:tc>
        <w:tc>
          <w:tcPr>
            <w:tcW w:w="1643" w:type="dxa"/>
            <w:gridSpan w:val="2"/>
          </w:tcPr>
          <w:p w:rsidR="009B7B50" w:rsidRPr="00153DEF" w:rsidRDefault="009B7B50" w:rsidP="00BF2FEA">
            <w:pPr>
              <w:rPr>
                <w:color w:val="000000"/>
                <w:sz w:val="20"/>
                <w:szCs w:val="20"/>
              </w:rPr>
            </w:pPr>
          </w:p>
        </w:tc>
        <w:tc>
          <w:tcPr>
            <w:tcW w:w="1643" w:type="dxa"/>
          </w:tcPr>
          <w:p w:rsidR="009B7B50" w:rsidRPr="00153DEF" w:rsidRDefault="009B7B50" w:rsidP="00BF2FEA">
            <w:pPr>
              <w:rPr>
                <w:color w:val="000000"/>
                <w:sz w:val="20"/>
                <w:szCs w:val="20"/>
              </w:rPr>
            </w:pPr>
          </w:p>
        </w:tc>
        <w:tc>
          <w:tcPr>
            <w:tcW w:w="1643" w:type="dxa"/>
          </w:tcPr>
          <w:p w:rsidR="009B7B50" w:rsidRPr="00153DEF" w:rsidRDefault="009B7B50" w:rsidP="00BF2FEA">
            <w:pPr>
              <w:rPr>
                <w:color w:val="000000"/>
                <w:sz w:val="20"/>
                <w:szCs w:val="20"/>
              </w:rPr>
            </w:pPr>
          </w:p>
        </w:tc>
        <w:tc>
          <w:tcPr>
            <w:tcW w:w="1643" w:type="dxa"/>
            <w:gridSpan w:val="2"/>
          </w:tcPr>
          <w:p w:rsidR="009B7B50" w:rsidRPr="00153DEF" w:rsidRDefault="009B7B50" w:rsidP="00BF2FEA">
            <w:pPr>
              <w:rPr>
                <w:color w:val="000000"/>
                <w:sz w:val="20"/>
                <w:szCs w:val="20"/>
              </w:rPr>
            </w:pPr>
          </w:p>
        </w:tc>
        <w:tc>
          <w:tcPr>
            <w:tcW w:w="1643" w:type="dxa"/>
          </w:tcPr>
          <w:p w:rsidR="009B7B50" w:rsidRPr="00153DEF" w:rsidRDefault="009B7B50" w:rsidP="00BF2FEA">
            <w:pPr>
              <w:rPr>
                <w:color w:val="000000"/>
                <w:sz w:val="20"/>
                <w:szCs w:val="20"/>
              </w:rPr>
            </w:pPr>
          </w:p>
        </w:tc>
        <w:tc>
          <w:tcPr>
            <w:tcW w:w="1643" w:type="dxa"/>
          </w:tcPr>
          <w:p w:rsidR="009B7B50" w:rsidRPr="00153DEF" w:rsidRDefault="009B7B50" w:rsidP="00BF2FEA">
            <w:pPr>
              <w:rPr>
                <w:color w:val="000000"/>
                <w:sz w:val="20"/>
                <w:szCs w:val="20"/>
              </w:rPr>
            </w:pPr>
          </w:p>
        </w:tc>
        <w:tc>
          <w:tcPr>
            <w:tcW w:w="1643" w:type="dxa"/>
          </w:tcPr>
          <w:p w:rsidR="009B7B50" w:rsidRPr="00153DEF" w:rsidRDefault="009B7B50" w:rsidP="00BF2FEA">
            <w:pPr>
              <w:rPr>
                <w:color w:val="000000"/>
                <w:sz w:val="20"/>
                <w:szCs w:val="20"/>
              </w:rPr>
            </w:pPr>
          </w:p>
        </w:tc>
      </w:tr>
      <w:tr w:rsidR="009B7B50" w:rsidRPr="00844B2F" w:rsidTr="00BF2FEA">
        <w:tblPrEx>
          <w:tblCellSpacing w:w="2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60" w:type="dxa"/>
            <w:left w:w="60" w:type="dxa"/>
            <w:bottom w:w="60" w:type="dxa"/>
            <w:right w:w="60" w:type="dxa"/>
          </w:tblCellMar>
        </w:tblPrEx>
        <w:trPr>
          <w:tblCellSpacing w:w="22" w:type="dxa"/>
        </w:trPr>
        <w:tc>
          <w:tcPr>
            <w:tcW w:w="4154" w:type="dxa"/>
            <w:gridSpan w:val="3"/>
            <w:vAlign w:val="center"/>
          </w:tcPr>
          <w:p w:rsidR="009B7B50" w:rsidRPr="00844B2F" w:rsidRDefault="009B7B50" w:rsidP="00BF2FEA">
            <w:pPr>
              <w:pStyle w:val="NormalWeb"/>
              <w:jc w:val="both"/>
              <w:rPr>
                <w:color w:val="000000"/>
              </w:rPr>
            </w:pPr>
            <w:r>
              <w:rPr>
                <w:color w:val="000000"/>
                <w:sz w:val="20"/>
                <w:szCs w:val="20"/>
              </w:rPr>
              <w:t xml:space="preserve">           </w:t>
            </w:r>
            <w:r w:rsidRPr="00844B2F">
              <w:rPr>
                <w:color w:val="000000"/>
              </w:rPr>
              <w:t>Відповідальний виконавець:</w:t>
            </w:r>
          </w:p>
        </w:tc>
        <w:tc>
          <w:tcPr>
            <w:tcW w:w="4425" w:type="dxa"/>
            <w:gridSpan w:val="4"/>
            <w:vAlign w:val="center"/>
          </w:tcPr>
          <w:p w:rsidR="009B7B50" w:rsidRPr="00844B2F" w:rsidRDefault="009B7B50" w:rsidP="00BF2FEA">
            <w:pPr>
              <w:pStyle w:val="NormalWeb"/>
              <w:jc w:val="both"/>
              <w:rPr>
                <w:color w:val="000000"/>
              </w:rPr>
            </w:pPr>
          </w:p>
        </w:tc>
        <w:tc>
          <w:tcPr>
            <w:tcW w:w="6199" w:type="dxa"/>
            <w:gridSpan w:val="4"/>
            <w:vAlign w:val="center"/>
          </w:tcPr>
          <w:p w:rsidR="009B7B50" w:rsidRPr="00844B2F" w:rsidRDefault="009B7B50" w:rsidP="00BF2FEA">
            <w:pPr>
              <w:pStyle w:val="NormalWeb"/>
              <w:jc w:val="both"/>
              <w:rPr>
                <w:color w:val="000000"/>
              </w:rPr>
            </w:pPr>
          </w:p>
        </w:tc>
      </w:tr>
      <w:tr w:rsidR="009B7B50" w:rsidRPr="00844B2F" w:rsidTr="00BF2FEA">
        <w:tblPrEx>
          <w:tblCellSpacing w:w="2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60" w:type="dxa"/>
            <w:left w:w="60" w:type="dxa"/>
            <w:bottom w:w="60" w:type="dxa"/>
            <w:right w:w="60" w:type="dxa"/>
          </w:tblCellMar>
        </w:tblPrEx>
        <w:trPr>
          <w:tblCellSpacing w:w="22" w:type="dxa"/>
        </w:trPr>
        <w:tc>
          <w:tcPr>
            <w:tcW w:w="4154" w:type="dxa"/>
            <w:gridSpan w:val="3"/>
            <w:vAlign w:val="center"/>
          </w:tcPr>
          <w:p w:rsidR="009B7B50" w:rsidRPr="00844B2F" w:rsidRDefault="009B7B50" w:rsidP="00BF2FEA">
            <w:pPr>
              <w:pStyle w:val="NormalWeb"/>
              <w:jc w:val="both"/>
              <w:rPr>
                <w:color w:val="000000"/>
                <w:sz w:val="20"/>
                <w:szCs w:val="20"/>
              </w:rPr>
            </w:pPr>
            <w:r w:rsidRPr="00844B2F">
              <w:rPr>
                <w:color w:val="000000"/>
                <w:sz w:val="20"/>
                <w:szCs w:val="20"/>
              </w:rPr>
              <w:t>__________________</w:t>
            </w:r>
            <w:r w:rsidRPr="00844B2F">
              <w:rPr>
                <w:color w:val="000000"/>
                <w:sz w:val="20"/>
                <w:szCs w:val="20"/>
              </w:rPr>
              <w:br/>
              <w:t>(посада)</w:t>
            </w:r>
          </w:p>
        </w:tc>
        <w:tc>
          <w:tcPr>
            <w:tcW w:w="4425" w:type="dxa"/>
            <w:gridSpan w:val="4"/>
            <w:vAlign w:val="center"/>
          </w:tcPr>
          <w:p w:rsidR="009B7B50" w:rsidRPr="00844B2F" w:rsidRDefault="009B7B50" w:rsidP="00BF2FEA">
            <w:pPr>
              <w:pStyle w:val="NormalWeb"/>
              <w:jc w:val="both"/>
              <w:rPr>
                <w:color w:val="000000"/>
                <w:sz w:val="20"/>
                <w:szCs w:val="20"/>
              </w:rPr>
            </w:pPr>
            <w:r w:rsidRPr="00844B2F">
              <w:rPr>
                <w:color w:val="000000"/>
                <w:sz w:val="20"/>
                <w:szCs w:val="20"/>
              </w:rPr>
              <w:t>_____________</w:t>
            </w:r>
            <w:r w:rsidRPr="00844B2F">
              <w:rPr>
                <w:color w:val="000000"/>
                <w:sz w:val="20"/>
                <w:szCs w:val="20"/>
              </w:rPr>
              <w:br/>
              <w:t>(підпис)</w:t>
            </w:r>
          </w:p>
        </w:tc>
        <w:tc>
          <w:tcPr>
            <w:tcW w:w="6199" w:type="dxa"/>
            <w:gridSpan w:val="4"/>
            <w:vAlign w:val="center"/>
          </w:tcPr>
          <w:p w:rsidR="009B7B50" w:rsidRPr="00844B2F" w:rsidRDefault="009B7B50" w:rsidP="00BF2FEA">
            <w:pPr>
              <w:pStyle w:val="NormalWeb"/>
              <w:jc w:val="both"/>
              <w:rPr>
                <w:color w:val="000000"/>
                <w:sz w:val="20"/>
                <w:szCs w:val="20"/>
              </w:rPr>
            </w:pPr>
            <w:r w:rsidRPr="00844B2F">
              <w:rPr>
                <w:color w:val="000000"/>
                <w:sz w:val="20"/>
                <w:szCs w:val="20"/>
              </w:rPr>
              <w:t>______________________</w:t>
            </w:r>
            <w:r w:rsidRPr="00844B2F">
              <w:rPr>
                <w:color w:val="000000"/>
                <w:sz w:val="20"/>
                <w:szCs w:val="20"/>
              </w:rPr>
              <w:br/>
              <w:t xml:space="preserve">(власне ім'я та </w:t>
            </w:r>
            <w:r>
              <w:rPr>
                <w:color w:val="000000"/>
                <w:sz w:val="20"/>
                <w:szCs w:val="20"/>
              </w:rPr>
              <w:t>ПРІЗВИЩЕ</w:t>
            </w:r>
            <w:r w:rsidRPr="00844B2F">
              <w:rPr>
                <w:color w:val="000000"/>
                <w:sz w:val="20"/>
                <w:szCs w:val="20"/>
              </w:rPr>
              <w:t>)</w:t>
            </w:r>
          </w:p>
        </w:tc>
      </w:tr>
    </w:tbl>
    <w:p w:rsidR="009B7B50" w:rsidRDefault="009B7B50" w:rsidP="009677E3">
      <w:pPr>
        <w:rPr>
          <w:color w:val="000000"/>
          <w:sz w:val="20"/>
          <w:szCs w:val="20"/>
          <w:lang w:val="uk-UA"/>
        </w:rPr>
        <w:sectPr w:rsidR="009B7B50" w:rsidSect="008C6712">
          <w:pgSz w:w="16838" w:h="11906" w:orient="landscape"/>
          <w:pgMar w:top="1701" w:right="1134" w:bottom="567" w:left="1134" w:header="709" w:footer="709" w:gutter="0"/>
          <w:cols w:space="720"/>
          <w:docGrid w:linePitch="360"/>
        </w:sectPr>
      </w:pPr>
      <w:r>
        <w:rPr>
          <w:color w:val="000000"/>
          <w:sz w:val="20"/>
          <w:szCs w:val="20"/>
          <w:lang w:val="uk-UA"/>
        </w:rPr>
        <w:t xml:space="preserve">                                                                                 </w:t>
      </w:r>
    </w:p>
    <w:tbl>
      <w:tblPr>
        <w:tblW w:w="5000" w:type="pct"/>
        <w:tblCellSpacing w:w="15" w:type="dxa"/>
        <w:tblInd w:w="-43" w:type="dxa"/>
        <w:tblCellMar>
          <w:top w:w="15" w:type="dxa"/>
          <w:left w:w="15" w:type="dxa"/>
          <w:bottom w:w="15" w:type="dxa"/>
          <w:right w:w="15" w:type="dxa"/>
        </w:tblCellMar>
        <w:tblLook w:val="00A0" w:firstRow="1" w:lastRow="0" w:firstColumn="1" w:lastColumn="0" w:noHBand="0" w:noVBand="0"/>
      </w:tblPr>
      <w:tblGrid>
        <w:gridCol w:w="9728"/>
      </w:tblGrid>
      <w:tr w:rsidR="009B7B50" w:rsidTr="00BF2FEA">
        <w:trPr>
          <w:tblCellSpacing w:w="15" w:type="dxa"/>
        </w:trPr>
        <w:tc>
          <w:tcPr>
            <w:tcW w:w="0" w:type="auto"/>
            <w:vAlign w:val="center"/>
          </w:tcPr>
          <w:p w:rsidR="009B7B50" w:rsidRDefault="009B7B50" w:rsidP="00BF2FEA">
            <w:pPr>
              <w:rPr>
                <w:rFonts w:ascii="Arial" w:hAnsi="Arial" w:cs="Arial"/>
                <w:color w:val="000000"/>
                <w:sz w:val="25"/>
                <w:szCs w:val="25"/>
              </w:rPr>
            </w:pPr>
          </w:p>
        </w:tc>
      </w:tr>
      <w:tr w:rsidR="009B7B50" w:rsidTr="00BF2FEA">
        <w:trPr>
          <w:tblCellSpacing w:w="15" w:type="dxa"/>
        </w:trPr>
        <w:tc>
          <w:tcPr>
            <w:tcW w:w="0" w:type="auto"/>
            <w:vAlign w:val="center"/>
          </w:tcPr>
          <w:p w:rsidR="009B7B50" w:rsidRDefault="009B7B50" w:rsidP="00BF2FEA">
            <w:pPr>
              <w:jc w:val="center"/>
              <w:rPr>
                <w:color w:val="000000"/>
                <w:lang w:val="uk-UA"/>
              </w:rPr>
            </w:pPr>
            <w:r>
              <w:rPr>
                <w:color w:val="000000"/>
                <w:lang w:val="uk-UA"/>
              </w:rPr>
              <w:t xml:space="preserve">                                                                                       </w:t>
            </w:r>
            <w:r w:rsidRPr="00F66AF0">
              <w:rPr>
                <w:color w:val="000000"/>
                <w:lang w:val="uk-UA"/>
              </w:rPr>
              <w:t xml:space="preserve">Додаток </w:t>
            </w:r>
            <w:r>
              <w:rPr>
                <w:color w:val="000000"/>
                <w:lang w:val="uk-UA"/>
              </w:rPr>
              <w:t>5</w:t>
            </w:r>
          </w:p>
          <w:p w:rsidR="009B7B50" w:rsidRPr="00F66AF0" w:rsidRDefault="009B7B50" w:rsidP="00BF2FEA">
            <w:pPr>
              <w:jc w:val="center"/>
              <w:rPr>
                <w:color w:val="000000"/>
                <w:lang w:val="uk-UA"/>
              </w:rPr>
            </w:pPr>
            <w:r>
              <w:rPr>
                <w:color w:val="000000"/>
                <w:lang w:val="uk-UA"/>
              </w:rPr>
              <w:t xml:space="preserve">                                                                                                             до Порядку (пункт 6.4)</w:t>
            </w:r>
          </w:p>
        </w:tc>
      </w:tr>
      <w:tr w:rsidR="009B7B50" w:rsidTr="00BF2FEA">
        <w:trPr>
          <w:tblCellSpacing w:w="15" w:type="dxa"/>
        </w:trPr>
        <w:tc>
          <w:tcPr>
            <w:tcW w:w="0" w:type="auto"/>
            <w:vAlign w:val="center"/>
          </w:tcPr>
          <w:p w:rsidR="009B7B50" w:rsidRPr="00F66AF0" w:rsidRDefault="009B7B50" w:rsidP="00BF2FEA">
            <w:pPr>
              <w:rPr>
                <w:color w:val="000000"/>
                <w:lang w:val="uk-UA"/>
              </w:rPr>
            </w:pPr>
            <w:r>
              <w:rPr>
                <w:lang w:val="uk-UA"/>
              </w:rPr>
              <w:t xml:space="preserve">                                                                                   </w:t>
            </w:r>
          </w:p>
        </w:tc>
      </w:tr>
      <w:tr w:rsidR="009B7B50" w:rsidTr="00BF2FEA">
        <w:trPr>
          <w:tblCellSpacing w:w="15" w:type="dxa"/>
        </w:trPr>
        <w:tc>
          <w:tcPr>
            <w:tcW w:w="0" w:type="auto"/>
            <w:vAlign w:val="center"/>
          </w:tcPr>
          <w:p w:rsidR="009B7B50" w:rsidRPr="00F66AF0" w:rsidRDefault="009B7B50" w:rsidP="00BF2FEA">
            <w:pPr>
              <w:rPr>
                <w:color w:val="000000"/>
                <w:lang w:val="uk-UA"/>
              </w:rPr>
            </w:pPr>
          </w:p>
        </w:tc>
      </w:tr>
    </w:tbl>
    <w:p w:rsidR="009B7B50" w:rsidRDefault="009B7B50" w:rsidP="009677E3"/>
    <w:p w:rsidR="009B7B50" w:rsidRPr="00F66AF0" w:rsidRDefault="009B7B50" w:rsidP="009677E3">
      <w:pPr>
        <w:pStyle w:val="Heading3"/>
        <w:jc w:val="center"/>
        <w:rPr>
          <w:rFonts w:ascii="Times New Roman" w:hAnsi="Times New Roman" w:cs="Times New Roman"/>
          <w:color w:val="000000"/>
          <w:sz w:val="24"/>
          <w:szCs w:val="24"/>
          <w:lang w:val="uk-UA"/>
        </w:rPr>
      </w:pPr>
      <w:bookmarkStart w:id="168" w:name="595"/>
      <w:bookmarkEnd w:id="168"/>
      <w:r w:rsidRPr="00F66AF0">
        <w:rPr>
          <w:rFonts w:ascii="Times New Roman" w:hAnsi="Times New Roman" w:cs="Times New Roman"/>
          <w:color w:val="000000"/>
          <w:sz w:val="24"/>
          <w:szCs w:val="24"/>
          <w:lang w:val="uk-UA"/>
        </w:rPr>
        <w:t>Пояснювальна записка</w:t>
      </w:r>
      <w:r w:rsidRPr="00F66AF0">
        <w:rPr>
          <w:rFonts w:ascii="Times New Roman" w:hAnsi="Times New Roman" w:cs="Times New Roman"/>
          <w:color w:val="000000"/>
          <w:sz w:val="24"/>
          <w:szCs w:val="24"/>
          <w:lang w:val="uk-UA"/>
        </w:rPr>
        <w:br/>
        <w:t>до звіту про хід виконання</w:t>
      </w:r>
    </w:p>
    <w:p w:rsidR="009B7B50" w:rsidRDefault="009B7B50" w:rsidP="009677E3">
      <w:pPr>
        <w:pStyle w:val="NormalWeb"/>
        <w:jc w:val="center"/>
        <w:rPr>
          <w:color w:val="000000"/>
        </w:rPr>
      </w:pPr>
      <w:bookmarkStart w:id="169" w:name="596"/>
      <w:bookmarkEnd w:id="169"/>
      <w:r w:rsidRPr="00F66AF0">
        <w:rPr>
          <w:color w:val="000000"/>
        </w:rPr>
        <w:t>__________________________________________</w:t>
      </w:r>
      <w:r w:rsidRPr="00F66AF0">
        <w:rPr>
          <w:color w:val="000000"/>
        </w:rPr>
        <w:br/>
        <w:t xml:space="preserve">назва </w:t>
      </w:r>
      <w:r>
        <w:rPr>
          <w:color w:val="000000"/>
        </w:rPr>
        <w:t>П</w:t>
      </w:r>
      <w:r w:rsidRPr="00F66AF0">
        <w:rPr>
          <w:color w:val="000000"/>
        </w:rPr>
        <w:t>рограми</w:t>
      </w:r>
      <w:r w:rsidRPr="00F66AF0">
        <w:rPr>
          <w:color w:val="000000"/>
        </w:rPr>
        <w:br/>
        <w:t>за _____________________</w:t>
      </w:r>
      <w:r w:rsidRPr="00F66AF0">
        <w:rPr>
          <w:color w:val="000000"/>
        </w:rPr>
        <w:br/>
        <w:t>(звітний період)</w:t>
      </w:r>
    </w:p>
    <w:p w:rsidR="009B7B50" w:rsidRDefault="009B7B50" w:rsidP="009677E3">
      <w:pPr>
        <w:pStyle w:val="NormalWeb"/>
        <w:rPr>
          <w:color w:val="000000"/>
        </w:rPr>
      </w:pPr>
      <w:bookmarkStart w:id="170" w:name="597"/>
      <w:bookmarkEnd w:id="170"/>
      <w:r w:rsidRPr="00F66AF0">
        <w:rPr>
          <w:color w:val="000000"/>
        </w:rPr>
        <w:t xml:space="preserve">1. Узагальнені результати виконання завдань та заходів </w:t>
      </w:r>
      <w:r>
        <w:rPr>
          <w:color w:val="000000"/>
        </w:rPr>
        <w:t>П</w:t>
      </w:r>
      <w:r w:rsidRPr="00F66AF0">
        <w:rPr>
          <w:color w:val="000000"/>
        </w:rPr>
        <w:t>рограми:</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463"/>
        <w:gridCol w:w="2463"/>
        <w:gridCol w:w="2464"/>
        <w:gridCol w:w="2464"/>
      </w:tblGrid>
      <w:tr w:rsidR="009B7B50" w:rsidRPr="00153DEF" w:rsidTr="00BF2FEA">
        <w:tc>
          <w:tcPr>
            <w:tcW w:w="7390" w:type="dxa"/>
            <w:gridSpan w:val="3"/>
          </w:tcPr>
          <w:p w:rsidR="009B7B50" w:rsidRPr="00153DEF" w:rsidRDefault="009B7B50" w:rsidP="00BF2FEA">
            <w:pPr>
              <w:pStyle w:val="NormalWeb"/>
              <w:jc w:val="center"/>
              <w:rPr>
                <w:color w:val="000000"/>
              </w:rPr>
            </w:pPr>
            <w:r w:rsidRPr="00153DEF">
              <w:rPr>
                <w:color w:val="000000"/>
              </w:rPr>
              <w:t>Кількість заходів програми, од.</w:t>
            </w:r>
          </w:p>
        </w:tc>
        <w:tc>
          <w:tcPr>
            <w:tcW w:w="2464" w:type="dxa"/>
            <w:vMerge w:val="restart"/>
          </w:tcPr>
          <w:p w:rsidR="009B7B50" w:rsidRPr="00153DEF" w:rsidRDefault="009B7B50" w:rsidP="00BF2FEA">
            <w:pPr>
              <w:pStyle w:val="NormalWeb"/>
              <w:jc w:val="center"/>
              <w:rPr>
                <w:color w:val="000000"/>
              </w:rPr>
            </w:pPr>
            <w:r w:rsidRPr="00153DEF">
              <w:rPr>
                <w:color w:val="000000"/>
              </w:rPr>
              <w:t>Відсоток виконаних заходів, %</w:t>
            </w:r>
          </w:p>
        </w:tc>
      </w:tr>
      <w:tr w:rsidR="009B7B50" w:rsidRPr="00153DEF" w:rsidTr="00BF2FEA">
        <w:tc>
          <w:tcPr>
            <w:tcW w:w="2463" w:type="dxa"/>
          </w:tcPr>
          <w:p w:rsidR="009B7B50" w:rsidRPr="00153DEF" w:rsidRDefault="009B7B50" w:rsidP="00BF2FEA">
            <w:pPr>
              <w:pStyle w:val="NormalWeb"/>
              <w:jc w:val="center"/>
              <w:rPr>
                <w:color w:val="000000"/>
              </w:rPr>
            </w:pPr>
            <w:r w:rsidRPr="00153DEF">
              <w:rPr>
                <w:color w:val="000000"/>
              </w:rPr>
              <w:t>Всього</w:t>
            </w:r>
          </w:p>
        </w:tc>
        <w:tc>
          <w:tcPr>
            <w:tcW w:w="2463" w:type="dxa"/>
          </w:tcPr>
          <w:p w:rsidR="009B7B50" w:rsidRPr="00153DEF" w:rsidRDefault="009B7B50" w:rsidP="00BF2FEA">
            <w:pPr>
              <w:pStyle w:val="NormalWeb"/>
              <w:jc w:val="center"/>
              <w:rPr>
                <w:color w:val="000000"/>
              </w:rPr>
            </w:pPr>
            <w:r w:rsidRPr="00153DEF">
              <w:rPr>
                <w:color w:val="000000"/>
              </w:rPr>
              <w:t>Виконаних</w:t>
            </w:r>
          </w:p>
        </w:tc>
        <w:tc>
          <w:tcPr>
            <w:tcW w:w="2464" w:type="dxa"/>
          </w:tcPr>
          <w:p w:rsidR="009B7B50" w:rsidRPr="00153DEF" w:rsidRDefault="009B7B50" w:rsidP="00BF2FEA">
            <w:pPr>
              <w:pStyle w:val="NormalWeb"/>
              <w:jc w:val="center"/>
              <w:rPr>
                <w:color w:val="000000"/>
              </w:rPr>
            </w:pPr>
            <w:r w:rsidRPr="00153DEF">
              <w:rPr>
                <w:color w:val="000000"/>
              </w:rPr>
              <w:t>Невиконаних</w:t>
            </w:r>
          </w:p>
        </w:tc>
        <w:tc>
          <w:tcPr>
            <w:tcW w:w="2464" w:type="dxa"/>
            <w:vMerge/>
          </w:tcPr>
          <w:p w:rsidR="009B7B50" w:rsidRPr="00153DEF" w:rsidRDefault="009B7B50" w:rsidP="00BF2FEA">
            <w:pPr>
              <w:pStyle w:val="NormalWeb"/>
              <w:rPr>
                <w:color w:val="000000"/>
              </w:rPr>
            </w:pPr>
          </w:p>
        </w:tc>
      </w:tr>
      <w:tr w:rsidR="009B7B50" w:rsidRPr="00153DEF" w:rsidTr="00BF2FEA">
        <w:tc>
          <w:tcPr>
            <w:tcW w:w="2463" w:type="dxa"/>
          </w:tcPr>
          <w:p w:rsidR="009B7B50" w:rsidRPr="00153DEF" w:rsidRDefault="009B7B50" w:rsidP="00BF2FEA">
            <w:pPr>
              <w:pStyle w:val="NormalWeb"/>
              <w:jc w:val="center"/>
              <w:rPr>
                <w:color w:val="000000"/>
              </w:rPr>
            </w:pPr>
          </w:p>
        </w:tc>
        <w:tc>
          <w:tcPr>
            <w:tcW w:w="2463" w:type="dxa"/>
          </w:tcPr>
          <w:p w:rsidR="009B7B50" w:rsidRPr="00153DEF" w:rsidRDefault="009B7B50" w:rsidP="00BF2FEA">
            <w:pPr>
              <w:pStyle w:val="NormalWeb"/>
              <w:jc w:val="center"/>
              <w:rPr>
                <w:color w:val="000000"/>
              </w:rPr>
            </w:pPr>
          </w:p>
        </w:tc>
        <w:tc>
          <w:tcPr>
            <w:tcW w:w="2464" w:type="dxa"/>
          </w:tcPr>
          <w:p w:rsidR="009B7B50" w:rsidRPr="00153DEF" w:rsidRDefault="009B7B50" w:rsidP="00BF2FEA">
            <w:pPr>
              <w:pStyle w:val="NormalWeb"/>
              <w:jc w:val="center"/>
              <w:rPr>
                <w:color w:val="000000"/>
              </w:rPr>
            </w:pPr>
          </w:p>
        </w:tc>
        <w:tc>
          <w:tcPr>
            <w:tcW w:w="2464" w:type="dxa"/>
          </w:tcPr>
          <w:p w:rsidR="009B7B50" w:rsidRPr="00153DEF" w:rsidRDefault="009B7B50" w:rsidP="00BF2FEA">
            <w:pPr>
              <w:pStyle w:val="NormalWeb"/>
              <w:rPr>
                <w:color w:val="000000"/>
              </w:rPr>
            </w:pPr>
          </w:p>
        </w:tc>
      </w:tr>
    </w:tbl>
    <w:p w:rsidR="009B7B50" w:rsidRPr="00F66AF0" w:rsidRDefault="009B7B50" w:rsidP="009677E3">
      <w:pPr>
        <w:pStyle w:val="NormalWeb"/>
        <w:spacing w:before="0" w:beforeAutospacing="0" w:after="0" w:afterAutospacing="0"/>
        <w:rPr>
          <w:color w:val="000000"/>
        </w:rPr>
      </w:pPr>
      <w:bookmarkStart w:id="171" w:name="598"/>
      <w:bookmarkStart w:id="172" w:name="600"/>
      <w:bookmarkStart w:id="173" w:name="607"/>
      <w:bookmarkEnd w:id="171"/>
      <w:bookmarkEnd w:id="172"/>
      <w:bookmarkEnd w:id="173"/>
      <w:r w:rsidRPr="00F66AF0">
        <w:rPr>
          <w:color w:val="000000"/>
        </w:rPr>
        <w:t>1.1 Перелік найбільш вагомих виконаних заходів (до 5 - 7).</w:t>
      </w:r>
    </w:p>
    <w:p w:rsidR="009B7B50" w:rsidRDefault="009B7B50" w:rsidP="009677E3">
      <w:pPr>
        <w:pStyle w:val="NormalWeb"/>
        <w:spacing w:before="0" w:beforeAutospacing="0" w:after="0" w:afterAutospacing="0"/>
        <w:rPr>
          <w:color w:val="000000"/>
        </w:rPr>
      </w:pPr>
      <w:bookmarkStart w:id="174" w:name="608"/>
      <w:bookmarkEnd w:id="174"/>
      <w:r w:rsidRPr="00F66AF0">
        <w:rPr>
          <w:color w:val="000000"/>
        </w:rPr>
        <w:t>1.2 Перелік найбільш вагомих невиконаних заходів (до 5 - 7) із зазначенням причин невиконання.</w:t>
      </w:r>
    </w:p>
    <w:p w:rsidR="009B7B50" w:rsidRPr="00F66AF0" w:rsidRDefault="009B7B50" w:rsidP="009677E3">
      <w:pPr>
        <w:pStyle w:val="NormalWeb"/>
        <w:spacing w:before="0" w:beforeAutospacing="0" w:after="0" w:afterAutospacing="0"/>
        <w:rPr>
          <w:color w:val="000000"/>
        </w:rPr>
      </w:pPr>
    </w:p>
    <w:p w:rsidR="009B7B50" w:rsidRDefault="009B7B50" w:rsidP="009677E3">
      <w:pPr>
        <w:pStyle w:val="NormalWeb"/>
        <w:spacing w:before="0" w:beforeAutospacing="0" w:after="0" w:afterAutospacing="0"/>
        <w:rPr>
          <w:color w:val="000000"/>
        </w:rPr>
      </w:pPr>
      <w:bookmarkStart w:id="175" w:name="609"/>
      <w:bookmarkEnd w:id="175"/>
      <w:r w:rsidRPr="00F66AF0">
        <w:rPr>
          <w:color w:val="000000"/>
        </w:rPr>
        <w:t>2. Оцінка ефективності виконання програми (для річного та заключного звітів):</w:t>
      </w:r>
    </w:p>
    <w:p w:rsidR="009B7B50" w:rsidRDefault="009B7B50" w:rsidP="009677E3">
      <w:pPr>
        <w:pStyle w:val="NormalWeb"/>
        <w:spacing w:before="0" w:beforeAutospacing="0" w:after="0" w:afterAutospacing="0"/>
        <w:rPr>
          <w:color w:val="000000"/>
        </w:rPr>
      </w:pPr>
    </w:p>
    <w:tbl>
      <w:tblPr>
        <w:tblW w:w="9889"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951"/>
        <w:gridCol w:w="2126"/>
        <w:gridCol w:w="2694"/>
        <w:gridCol w:w="3118"/>
      </w:tblGrid>
      <w:tr w:rsidR="009B7B50" w:rsidRPr="00153DEF" w:rsidTr="00BF2FEA">
        <w:tc>
          <w:tcPr>
            <w:tcW w:w="9889" w:type="dxa"/>
            <w:gridSpan w:val="4"/>
          </w:tcPr>
          <w:p w:rsidR="009B7B50" w:rsidRPr="00153DEF" w:rsidRDefault="009B7B50" w:rsidP="00BF2FEA">
            <w:pPr>
              <w:pStyle w:val="NormalWeb"/>
              <w:spacing w:before="0" w:beforeAutospacing="0" w:after="0" w:afterAutospacing="0"/>
              <w:jc w:val="center"/>
              <w:rPr>
                <w:color w:val="000000"/>
                <w:sz w:val="20"/>
                <w:szCs w:val="20"/>
              </w:rPr>
            </w:pPr>
            <w:r w:rsidRPr="00153DEF">
              <w:rPr>
                <w:color w:val="000000"/>
                <w:sz w:val="20"/>
                <w:szCs w:val="20"/>
              </w:rPr>
              <w:t>Результативні показники</w:t>
            </w:r>
          </w:p>
        </w:tc>
      </w:tr>
      <w:tr w:rsidR="009B7B50" w:rsidRPr="00153DEF" w:rsidTr="00BF2FEA">
        <w:tc>
          <w:tcPr>
            <w:tcW w:w="6771" w:type="dxa"/>
            <w:gridSpan w:val="3"/>
          </w:tcPr>
          <w:p w:rsidR="009B7B50" w:rsidRPr="00153DEF" w:rsidRDefault="009B7B50" w:rsidP="00BF2FEA">
            <w:pPr>
              <w:pStyle w:val="NormalWeb"/>
              <w:spacing w:before="0" w:beforeAutospacing="0" w:after="0" w:afterAutospacing="0"/>
              <w:jc w:val="center"/>
              <w:rPr>
                <w:color w:val="000000"/>
                <w:sz w:val="20"/>
                <w:szCs w:val="20"/>
              </w:rPr>
            </w:pPr>
            <w:r w:rsidRPr="00153DEF">
              <w:rPr>
                <w:color w:val="000000"/>
                <w:sz w:val="20"/>
                <w:szCs w:val="20"/>
              </w:rPr>
              <w:t>Кількість результативних показників, од.</w:t>
            </w:r>
          </w:p>
        </w:tc>
        <w:tc>
          <w:tcPr>
            <w:tcW w:w="3118" w:type="dxa"/>
            <w:vMerge w:val="restart"/>
          </w:tcPr>
          <w:p w:rsidR="009B7B50" w:rsidRPr="00153DEF" w:rsidRDefault="009B7B50" w:rsidP="00BF2FEA">
            <w:pPr>
              <w:pStyle w:val="NormalWeb"/>
              <w:spacing w:before="0" w:beforeAutospacing="0" w:after="0" w:afterAutospacing="0"/>
              <w:jc w:val="center"/>
              <w:rPr>
                <w:color w:val="000000"/>
                <w:sz w:val="20"/>
                <w:szCs w:val="20"/>
              </w:rPr>
            </w:pPr>
            <w:r w:rsidRPr="00153DEF">
              <w:rPr>
                <w:color w:val="000000"/>
                <w:sz w:val="20"/>
                <w:szCs w:val="20"/>
              </w:rPr>
              <w:t>Відсоток виконаних результативних показників, %</w:t>
            </w:r>
          </w:p>
        </w:tc>
      </w:tr>
      <w:tr w:rsidR="009B7B50" w:rsidRPr="00153DEF" w:rsidTr="00BF2FEA">
        <w:tc>
          <w:tcPr>
            <w:tcW w:w="1951" w:type="dxa"/>
          </w:tcPr>
          <w:p w:rsidR="009B7B50" w:rsidRPr="00153DEF" w:rsidRDefault="009B7B50" w:rsidP="00BF2FEA">
            <w:pPr>
              <w:pStyle w:val="NormalWeb"/>
              <w:spacing w:before="0" w:beforeAutospacing="0" w:after="0" w:afterAutospacing="0"/>
              <w:jc w:val="center"/>
              <w:rPr>
                <w:color w:val="000000"/>
                <w:sz w:val="20"/>
                <w:szCs w:val="20"/>
              </w:rPr>
            </w:pPr>
            <w:r w:rsidRPr="00153DEF">
              <w:rPr>
                <w:color w:val="000000"/>
                <w:sz w:val="20"/>
                <w:szCs w:val="20"/>
              </w:rPr>
              <w:t>Всього</w:t>
            </w:r>
          </w:p>
        </w:tc>
        <w:tc>
          <w:tcPr>
            <w:tcW w:w="2126" w:type="dxa"/>
          </w:tcPr>
          <w:p w:rsidR="009B7B50" w:rsidRPr="00153DEF" w:rsidRDefault="009B7B50" w:rsidP="00BF2FEA">
            <w:pPr>
              <w:pStyle w:val="NormalWeb"/>
              <w:spacing w:before="0" w:beforeAutospacing="0" w:after="0" w:afterAutospacing="0"/>
              <w:jc w:val="center"/>
              <w:rPr>
                <w:color w:val="000000"/>
                <w:sz w:val="20"/>
                <w:szCs w:val="20"/>
              </w:rPr>
            </w:pPr>
            <w:r w:rsidRPr="00153DEF">
              <w:rPr>
                <w:color w:val="000000"/>
                <w:sz w:val="20"/>
                <w:szCs w:val="20"/>
              </w:rPr>
              <w:t>Виконаних</w:t>
            </w:r>
          </w:p>
        </w:tc>
        <w:tc>
          <w:tcPr>
            <w:tcW w:w="2694" w:type="dxa"/>
          </w:tcPr>
          <w:p w:rsidR="009B7B50" w:rsidRPr="00153DEF" w:rsidRDefault="009B7B50" w:rsidP="00BF2FEA">
            <w:pPr>
              <w:pStyle w:val="NormalWeb"/>
              <w:spacing w:before="0" w:beforeAutospacing="0" w:after="0" w:afterAutospacing="0"/>
              <w:jc w:val="center"/>
              <w:rPr>
                <w:color w:val="000000"/>
                <w:sz w:val="20"/>
                <w:szCs w:val="20"/>
              </w:rPr>
            </w:pPr>
            <w:r w:rsidRPr="00153DEF">
              <w:rPr>
                <w:color w:val="000000"/>
                <w:sz w:val="20"/>
                <w:szCs w:val="20"/>
              </w:rPr>
              <w:t>Невиконаних</w:t>
            </w:r>
          </w:p>
        </w:tc>
        <w:tc>
          <w:tcPr>
            <w:tcW w:w="3118" w:type="dxa"/>
            <w:vMerge/>
          </w:tcPr>
          <w:p w:rsidR="009B7B50" w:rsidRPr="00153DEF" w:rsidRDefault="009B7B50" w:rsidP="00BF2FEA">
            <w:pPr>
              <w:pStyle w:val="NormalWeb"/>
              <w:spacing w:before="0" w:beforeAutospacing="0" w:after="0" w:afterAutospacing="0"/>
              <w:jc w:val="center"/>
              <w:rPr>
                <w:color w:val="000000"/>
                <w:sz w:val="20"/>
                <w:szCs w:val="20"/>
              </w:rPr>
            </w:pPr>
          </w:p>
        </w:tc>
      </w:tr>
      <w:tr w:rsidR="009B7B50" w:rsidRPr="00153DEF" w:rsidTr="00BF2FEA">
        <w:tc>
          <w:tcPr>
            <w:tcW w:w="1951" w:type="dxa"/>
          </w:tcPr>
          <w:p w:rsidR="009B7B50" w:rsidRPr="00153DEF" w:rsidRDefault="009B7B50" w:rsidP="00BF2FEA">
            <w:pPr>
              <w:pStyle w:val="NormalWeb"/>
              <w:spacing w:before="0" w:beforeAutospacing="0" w:after="0" w:afterAutospacing="0"/>
              <w:jc w:val="center"/>
              <w:rPr>
                <w:color w:val="000000"/>
                <w:sz w:val="20"/>
                <w:szCs w:val="20"/>
              </w:rPr>
            </w:pPr>
          </w:p>
        </w:tc>
        <w:tc>
          <w:tcPr>
            <w:tcW w:w="2126" w:type="dxa"/>
          </w:tcPr>
          <w:p w:rsidR="009B7B50" w:rsidRPr="00153DEF" w:rsidRDefault="009B7B50" w:rsidP="00BF2FEA">
            <w:pPr>
              <w:pStyle w:val="NormalWeb"/>
              <w:spacing w:before="0" w:beforeAutospacing="0" w:after="0" w:afterAutospacing="0"/>
              <w:jc w:val="center"/>
              <w:rPr>
                <w:color w:val="000000"/>
                <w:sz w:val="20"/>
                <w:szCs w:val="20"/>
              </w:rPr>
            </w:pPr>
          </w:p>
        </w:tc>
        <w:tc>
          <w:tcPr>
            <w:tcW w:w="2694" w:type="dxa"/>
          </w:tcPr>
          <w:p w:rsidR="009B7B50" w:rsidRPr="00153DEF" w:rsidRDefault="009B7B50" w:rsidP="00BF2FEA">
            <w:pPr>
              <w:pStyle w:val="NormalWeb"/>
              <w:spacing w:before="0" w:beforeAutospacing="0" w:after="0" w:afterAutospacing="0"/>
              <w:jc w:val="center"/>
              <w:rPr>
                <w:color w:val="000000"/>
                <w:sz w:val="20"/>
                <w:szCs w:val="20"/>
              </w:rPr>
            </w:pPr>
          </w:p>
        </w:tc>
        <w:tc>
          <w:tcPr>
            <w:tcW w:w="3118" w:type="dxa"/>
          </w:tcPr>
          <w:p w:rsidR="009B7B50" w:rsidRPr="00153DEF" w:rsidRDefault="009B7B50" w:rsidP="00BF2FEA">
            <w:pPr>
              <w:pStyle w:val="NormalWeb"/>
              <w:spacing w:before="0" w:beforeAutospacing="0" w:after="0" w:afterAutospacing="0"/>
              <w:jc w:val="center"/>
              <w:rPr>
                <w:color w:val="000000"/>
                <w:sz w:val="20"/>
                <w:szCs w:val="20"/>
              </w:rPr>
            </w:pPr>
          </w:p>
        </w:tc>
      </w:tr>
      <w:tr w:rsidR="009B7B50" w:rsidRPr="00153DEF" w:rsidTr="00BF2FEA">
        <w:tc>
          <w:tcPr>
            <w:tcW w:w="1951" w:type="dxa"/>
          </w:tcPr>
          <w:p w:rsidR="009B7B50" w:rsidRPr="00153DEF" w:rsidRDefault="009B7B50" w:rsidP="00BF2FEA">
            <w:pPr>
              <w:pStyle w:val="NormalWeb"/>
              <w:spacing w:before="0" w:beforeAutospacing="0" w:after="0" w:afterAutospacing="0"/>
              <w:jc w:val="center"/>
              <w:rPr>
                <w:color w:val="000000"/>
                <w:sz w:val="20"/>
                <w:szCs w:val="20"/>
              </w:rPr>
            </w:pPr>
          </w:p>
        </w:tc>
        <w:tc>
          <w:tcPr>
            <w:tcW w:w="2126" w:type="dxa"/>
          </w:tcPr>
          <w:p w:rsidR="009B7B50" w:rsidRPr="00153DEF" w:rsidRDefault="009B7B50" w:rsidP="00BF2FEA">
            <w:pPr>
              <w:pStyle w:val="NormalWeb"/>
              <w:spacing w:before="0" w:beforeAutospacing="0" w:after="0" w:afterAutospacing="0"/>
              <w:jc w:val="center"/>
              <w:rPr>
                <w:color w:val="000000"/>
                <w:sz w:val="20"/>
                <w:szCs w:val="20"/>
              </w:rPr>
            </w:pPr>
          </w:p>
        </w:tc>
        <w:tc>
          <w:tcPr>
            <w:tcW w:w="2694" w:type="dxa"/>
          </w:tcPr>
          <w:p w:rsidR="009B7B50" w:rsidRPr="00153DEF" w:rsidRDefault="009B7B50" w:rsidP="00BF2FEA">
            <w:pPr>
              <w:pStyle w:val="NormalWeb"/>
              <w:spacing w:before="0" w:beforeAutospacing="0" w:after="0" w:afterAutospacing="0"/>
              <w:jc w:val="center"/>
              <w:rPr>
                <w:color w:val="000000"/>
                <w:sz w:val="20"/>
                <w:szCs w:val="20"/>
              </w:rPr>
            </w:pPr>
          </w:p>
        </w:tc>
        <w:tc>
          <w:tcPr>
            <w:tcW w:w="3118" w:type="dxa"/>
          </w:tcPr>
          <w:p w:rsidR="009B7B50" w:rsidRPr="00153DEF" w:rsidRDefault="009B7B50" w:rsidP="00BF2FEA">
            <w:pPr>
              <w:pStyle w:val="NormalWeb"/>
              <w:spacing w:before="0" w:beforeAutospacing="0" w:after="0" w:afterAutospacing="0"/>
              <w:jc w:val="center"/>
              <w:rPr>
                <w:color w:val="000000"/>
                <w:sz w:val="20"/>
                <w:szCs w:val="20"/>
              </w:rPr>
            </w:pPr>
          </w:p>
        </w:tc>
      </w:tr>
      <w:tr w:rsidR="009B7B50" w:rsidRPr="00153DEF" w:rsidTr="00BF2FEA">
        <w:tc>
          <w:tcPr>
            <w:tcW w:w="1951" w:type="dxa"/>
          </w:tcPr>
          <w:p w:rsidR="009B7B50" w:rsidRPr="00153DEF" w:rsidRDefault="009B7B50" w:rsidP="00BF2FEA">
            <w:pPr>
              <w:pStyle w:val="NormalWeb"/>
              <w:spacing w:before="0" w:beforeAutospacing="0" w:after="0" w:afterAutospacing="0"/>
              <w:jc w:val="center"/>
              <w:rPr>
                <w:color w:val="000000"/>
                <w:sz w:val="20"/>
                <w:szCs w:val="20"/>
              </w:rPr>
            </w:pPr>
          </w:p>
        </w:tc>
        <w:tc>
          <w:tcPr>
            <w:tcW w:w="2126" w:type="dxa"/>
          </w:tcPr>
          <w:p w:rsidR="009B7B50" w:rsidRPr="00153DEF" w:rsidRDefault="009B7B50" w:rsidP="00BF2FEA">
            <w:pPr>
              <w:pStyle w:val="NormalWeb"/>
              <w:spacing w:before="0" w:beforeAutospacing="0" w:after="0" w:afterAutospacing="0"/>
              <w:jc w:val="center"/>
              <w:rPr>
                <w:color w:val="000000"/>
                <w:sz w:val="20"/>
                <w:szCs w:val="20"/>
              </w:rPr>
            </w:pPr>
          </w:p>
        </w:tc>
        <w:tc>
          <w:tcPr>
            <w:tcW w:w="2694" w:type="dxa"/>
          </w:tcPr>
          <w:p w:rsidR="009B7B50" w:rsidRPr="00153DEF" w:rsidRDefault="009B7B50" w:rsidP="00BF2FEA">
            <w:pPr>
              <w:pStyle w:val="NormalWeb"/>
              <w:spacing w:before="0" w:beforeAutospacing="0" w:after="0" w:afterAutospacing="0"/>
              <w:jc w:val="center"/>
              <w:rPr>
                <w:color w:val="000000"/>
                <w:sz w:val="20"/>
                <w:szCs w:val="20"/>
              </w:rPr>
            </w:pPr>
          </w:p>
        </w:tc>
        <w:tc>
          <w:tcPr>
            <w:tcW w:w="3118" w:type="dxa"/>
          </w:tcPr>
          <w:p w:rsidR="009B7B50" w:rsidRPr="00153DEF" w:rsidRDefault="009B7B50" w:rsidP="00BF2FEA">
            <w:pPr>
              <w:pStyle w:val="NormalWeb"/>
              <w:spacing w:before="0" w:beforeAutospacing="0" w:after="0" w:afterAutospacing="0"/>
              <w:jc w:val="center"/>
              <w:rPr>
                <w:color w:val="000000"/>
                <w:sz w:val="20"/>
                <w:szCs w:val="20"/>
              </w:rPr>
            </w:pPr>
          </w:p>
        </w:tc>
      </w:tr>
    </w:tbl>
    <w:p w:rsidR="009B7B50" w:rsidRPr="00844B2F" w:rsidRDefault="009B7B50" w:rsidP="009677E3">
      <w:pPr>
        <w:pStyle w:val="NormalWeb"/>
        <w:jc w:val="both"/>
        <w:rPr>
          <w:color w:val="000000"/>
        </w:rPr>
      </w:pPr>
      <w:bookmarkStart w:id="176" w:name="610"/>
      <w:bookmarkStart w:id="177" w:name="630"/>
      <w:bookmarkEnd w:id="176"/>
      <w:bookmarkEnd w:id="177"/>
      <w:r w:rsidRPr="00844B2F">
        <w:rPr>
          <w:color w:val="000000"/>
        </w:rPr>
        <w:t>На основі аналізу результативних показників, що досягнуті в результаті виконання завдань і заходів у звітному році, дається оцінка ефективності виконання програми (до 1 сторінки).</w:t>
      </w:r>
    </w:p>
    <w:p w:rsidR="009B7B50" w:rsidRPr="00844B2F" w:rsidRDefault="009B7B50" w:rsidP="009677E3">
      <w:pPr>
        <w:pStyle w:val="NormalWeb"/>
        <w:jc w:val="both"/>
        <w:rPr>
          <w:color w:val="000000"/>
        </w:rPr>
      </w:pPr>
      <w:bookmarkStart w:id="178" w:name="631"/>
      <w:bookmarkEnd w:id="178"/>
      <w:r w:rsidRPr="00844B2F">
        <w:rPr>
          <w:color w:val="000000"/>
        </w:rPr>
        <w:t>3. Обґрунтування причин не</w:t>
      </w:r>
      <w:r>
        <w:rPr>
          <w:color w:val="000000"/>
        </w:rPr>
        <w:t>виконання (низького виконання) П</w:t>
      </w:r>
      <w:r w:rsidRPr="00844B2F">
        <w:rPr>
          <w:color w:val="000000"/>
        </w:rPr>
        <w:t>рограми в цілому (до 1 сторінки).</w:t>
      </w:r>
    </w:p>
    <w:tbl>
      <w:tblPr>
        <w:tblW w:w="5000" w:type="pct"/>
        <w:tblCellSpacing w:w="22" w:type="dxa"/>
        <w:tblInd w:w="-102" w:type="dxa"/>
        <w:tblCellMar>
          <w:top w:w="60" w:type="dxa"/>
          <w:left w:w="60" w:type="dxa"/>
          <w:bottom w:w="60" w:type="dxa"/>
          <w:right w:w="60" w:type="dxa"/>
        </w:tblCellMar>
        <w:tblLook w:val="00A0" w:firstRow="1" w:lastRow="0" w:firstColumn="1" w:lastColumn="0" w:noHBand="0" w:noVBand="0"/>
      </w:tblPr>
      <w:tblGrid>
        <w:gridCol w:w="2774"/>
        <w:gridCol w:w="2945"/>
        <w:gridCol w:w="4127"/>
      </w:tblGrid>
      <w:tr w:rsidR="009B7B50" w:rsidRPr="00844B2F" w:rsidTr="00BF2FEA">
        <w:trPr>
          <w:tblCellSpacing w:w="22" w:type="dxa"/>
        </w:trPr>
        <w:tc>
          <w:tcPr>
            <w:tcW w:w="1375" w:type="pct"/>
            <w:vAlign w:val="center"/>
          </w:tcPr>
          <w:p w:rsidR="009B7B50" w:rsidRPr="00844B2F" w:rsidRDefault="009B7B50" w:rsidP="00BF2FEA">
            <w:pPr>
              <w:pStyle w:val="NormalWeb"/>
              <w:jc w:val="both"/>
              <w:rPr>
                <w:color w:val="000000"/>
              </w:rPr>
            </w:pPr>
            <w:bookmarkStart w:id="179" w:name="632"/>
            <w:bookmarkStart w:id="180" w:name="633"/>
            <w:bookmarkEnd w:id="179"/>
            <w:bookmarkEnd w:id="180"/>
            <w:r w:rsidRPr="00844B2F">
              <w:rPr>
                <w:color w:val="000000"/>
              </w:rPr>
              <w:t>Відповідальний виконавець:</w:t>
            </w:r>
          </w:p>
        </w:tc>
        <w:tc>
          <w:tcPr>
            <w:tcW w:w="1473" w:type="pct"/>
            <w:vAlign w:val="center"/>
          </w:tcPr>
          <w:p w:rsidR="009B7B50" w:rsidRPr="00844B2F" w:rsidRDefault="009B7B50" w:rsidP="00BF2FEA">
            <w:pPr>
              <w:pStyle w:val="NormalWeb"/>
              <w:jc w:val="both"/>
              <w:rPr>
                <w:color w:val="000000"/>
              </w:rPr>
            </w:pPr>
            <w:bookmarkStart w:id="181" w:name="634"/>
            <w:bookmarkEnd w:id="181"/>
          </w:p>
        </w:tc>
        <w:tc>
          <w:tcPr>
            <w:tcW w:w="2062" w:type="pct"/>
            <w:vAlign w:val="center"/>
          </w:tcPr>
          <w:p w:rsidR="009B7B50" w:rsidRPr="00844B2F" w:rsidRDefault="009B7B50" w:rsidP="00BF2FEA">
            <w:pPr>
              <w:pStyle w:val="NormalWeb"/>
              <w:jc w:val="both"/>
              <w:rPr>
                <w:color w:val="000000"/>
              </w:rPr>
            </w:pPr>
            <w:bookmarkStart w:id="182" w:name="635"/>
            <w:bookmarkEnd w:id="182"/>
          </w:p>
        </w:tc>
      </w:tr>
      <w:tr w:rsidR="009B7B50" w:rsidRPr="00844B2F" w:rsidTr="00BF2FEA">
        <w:trPr>
          <w:tblCellSpacing w:w="22" w:type="dxa"/>
        </w:trPr>
        <w:tc>
          <w:tcPr>
            <w:tcW w:w="1375" w:type="pct"/>
            <w:vAlign w:val="center"/>
          </w:tcPr>
          <w:p w:rsidR="009B7B50" w:rsidRPr="00844B2F" w:rsidRDefault="009B7B50" w:rsidP="00BF2FEA">
            <w:pPr>
              <w:pStyle w:val="NormalWeb"/>
              <w:jc w:val="both"/>
              <w:rPr>
                <w:color w:val="000000"/>
                <w:sz w:val="20"/>
                <w:szCs w:val="20"/>
              </w:rPr>
            </w:pPr>
            <w:bookmarkStart w:id="183" w:name="636"/>
            <w:bookmarkEnd w:id="183"/>
            <w:r w:rsidRPr="00844B2F">
              <w:rPr>
                <w:color w:val="000000"/>
                <w:sz w:val="20"/>
                <w:szCs w:val="20"/>
              </w:rPr>
              <w:t>___________________</w:t>
            </w:r>
            <w:r w:rsidRPr="00844B2F">
              <w:rPr>
                <w:color w:val="000000"/>
                <w:sz w:val="20"/>
                <w:szCs w:val="20"/>
              </w:rPr>
              <w:br/>
              <w:t>(посада)</w:t>
            </w:r>
          </w:p>
        </w:tc>
        <w:tc>
          <w:tcPr>
            <w:tcW w:w="1473" w:type="pct"/>
            <w:vAlign w:val="center"/>
          </w:tcPr>
          <w:p w:rsidR="009B7B50" w:rsidRPr="00844B2F" w:rsidRDefault="009B7B50" w:rsidP="00BF2FEA">
            <w:pPr>
              <w:pStyle w:val="NormalWeb"/>
              <w:jc w:val="both"/>
              <w:rPr>
                <w:color w:val="000000"/>
                <w:sz w:val="20"/>
                <w:szCs w:val="20"/>
              </w:rPr>
            </w:pPr>
            <w:bookmarkStart w:id="184" w:name="637"/>
            <w:bookmarkEnd w:id="184"/>
            <w:r w:rsidRPr="00844B2F">
              <w:rPr>
                <w:color w:val="000000"/>
                <w:sz w:val="20"/>
                <w:szCs w:val="20"/>
              </w:rPr>
              <w:t>_____________</w:t>
            </w:r>
            <w:r w:rsidRPr="00844B2F">
              <w:rPr>
                <w:color w:val="000000"/>
                <w:sz w:val="20"/>
                <w:szCs w:val="20"/>
              </w:rPr>
              <w:br/>
              <w:t>(підпис)</w:t>
            </w:r>
          </w:p>
        </w:tc>
        <w:tc>
          <w:tcPr>
            <w:tcW w:w="2062" w:type="pct"/>
            <w:vAlign w:val="center"/>
          </w:tcPr>
          <w:p w:rsidR="009B7B50" w:rsidRPr="00844B2F" w:rsidRDefault="009B7B50" w:rsidP="00BF2FEA">
            <w:pPr>
              <w:pStyle w:val="NormalWeb"/>
              <w:jc w:val="both"/>
              <w:rPr>
                <w:color w:val="000000"/>
                <w:sz w:val="20"/>
                <w:szCs w:val="20"/>
              </w:rPr>
            </w:pPr>
            <w:bookmarkStart w:id="185" w:name="638"/>
            <w:bookmarkEnd w:id="185"/>
            <w:r w:rsidRPr="00844B2F">
              <w:rPr>
                <w:color w:val="000000"/>
                <w:sz w:val="20"/>
                <w:szCs w:val="20"/>
              </w:rPr>
              <w:t>______________________</w:t>
            </w:r>
            <w:r w:rsidRPr="00844B2F">
              <w:rPr>
                <w:color w:val="000000"/>
                <w:sz w:val="20"/>
                <w:szCs w:val="20"/>
              </w:rPr>
              <w:br/>
              <w:t xml:space="preserve">(власне ім'я та </w:t>
            </w:r>
            <w:r>
              <w:rPr>
                <w:color w:val="000000"/>
                <w:sz w:val="20"/>
                <w:szCs w:val="20"/>
              </w:rPr>
              <w:t>ПРІЗВИЩЕ</w:t>
            </w:r>
            <w:r w:rsidRPr="00844B2F">
              <w:rPr>
                <w:color w:val="000000"/>
                <w:sz w:val="20"/>
                <w:szCs w:val="20"/>
              </w:rPr>
              <w:t>)</w:t>
            </w:r>
          </w:p>
        </w:tc>
      </w:tr>
    </w:tbl>
    <w:p w:rsidR="009B7B50" w:rsidRDefault="009B7B50" w:rsidP="009677E3">
      <w:pPr>
        <w:rPr>
          <w:lang w:val="uk-UA"/>
        </w:rPr>
      </w:pPr>
    </w:p>
    <w:p w:rsidR="009B7B50" w:rsidRPr="005B5274" w:rsidRDefault="009B7B50" w:rsidP="009677E3">
      <w:pPr>
        <w:rPr>
          <w:color w:val="000000"/>
          <w:shd w:val="clear" w:color="auto" w:fill="FFFFFF"/>
          <w:lang w:val="uk-UA"/>
        </w:rPr>
      </w:pPr>
    </w:p>
    <w:p w:rsidR="009B7B50" w:rsidRPr="002128DD" w:rsidRDefault="009B7B50" w:rsidP="00F10BFF">
      <w:pPr>
        <w:rPr>
          <w:shd w:val="clear" w:color="auto" w:fill="FFFFFF"/>
          <w:lang w:val="uk-UA"/>
        </w:rPr>
      </w:pPr>
    </w:p>
    <w:p w:rsidR="009B7B50" w:rsidRPr="002128DD" w:rsidRDefault="009B7B50" w:rsidP="00F10BFF">
      <w:pPr>
        <w:rPr>
          <w:shd w:val="clear" w:color="auto" w:fill="FFFFFF"/>
          <w:lang w:val="uk-UA"/>
        </w:rPr>
      </w:pPr>
    </w:p>
    <w:sectPr w:rsidR="009B7B50" w:rsidRPr="002128DD" w:rsidSect="009677E3">
      <w:pgSz w:w="11906" w:h="16838"/>
      <w:pgMar w:top="1134" w:right="567" w:bottom="1134" w:left="1701" w:header="709" w:footer="709"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B7B50" w:rsidRDefault="009B7B50">
      <w:r>
        <w:separator/>
      </w:r>
    </w:p>
  </w:endnote>
  <w:endnote w:type="continuationSeparator" w:id="0">
    <w:p w:rsidR="009B7B50" w:rsidRDefault="009B7B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Agency FB">
    <w:panose1 w:val="020B0503020202020204"/>
    <w:charset w:val="00"/>
    <w:family w:val="swiss"/>
    <w:pitch w:val="variable"/>
    <w:sig w:usb0="00000003" w:usb1="00000000" w:usb2="00000000" w:usb3="00000000" w:csb0="00000001" w:csb1="00000000"/>
  </w:font>
  <w:font w:name="Liberation Sans">
    <w:panose1 w:val="020B0604020202020204"/>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B7B50" w:rsidRDefault="009B7B50">
      <w:r>
        <w:separator/>
      </w:r>
    </w:p>
  </w:footnote>
  <w:footnote w:type="continuationSeparator" w:id="0">
    <w:p w:rsidR="009B7B50" w:rsidRDefault="009B7B5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7B50" w:rsidRDefault="009B7B50">
    <w:pPr>
      <w:pStyle w:val="Header"/>
      <w:jc w:val="center"/>
    </w:pPr>
    <w:r>
      <w:fldChar w:fldCharType="begin"/>
    </w:r>
    <w:r>
      <w:instrText>PAGE   \* MERGEFORMAT</w:instrText>
    </w:r>
    <w:r>
      <w:fldChar w:fldCharType="separate"/>
    </w:r>
    <w:r>
      <w:rPr>
        <w:noProof/>
      </w:rPr>
      <w:t>8</w:t>
    </w:r>
    <w:r>
      <w:fldChar w:fldCharType="end"/>
    </w:r>
  </w:p>
  <w:p w:rsidR="009B7B50" w:rsidRPr="00BA5179" w:rsidRDefault="009B7B50" w:rsidP="006916EF">
    <w:pPr>
      <w:pStyle w:val="Header"/>
      <w:tabs>
        <w:tab w:val="clear" w:pos="4677"/>
        <w:tab w:val="clear" w:pos="9355"/>
        <w:tab w:val="center" w:pos="4819"/>
        <w:tab w:val="right" w:pos="9638"/>
      </w:tabs>
      <w:jc w:val="center"/>
      <w:rPr>
        <w:lang w:val="uk-UA"/>
      </w:rPr>
    </w:pPr>
  </w:p>
  <w:p w:rsidR="009B7B50" w:rsidRDefault="009B7B50"/>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7B50" w:rsidRDefault="009B7B50">
    <w:pPr>
      <w:pStyle w:val="Header"/>
      <w:jc w:val="center"/>
    </w:pPr>
    <w:r>
      <w:fldChar w:fldCharType="begin"/>
    </w:r>
    <w:r>
      <w:instrText>PAGE   \* MERGEFORMAT</w:instrText>
    </w:r>
    <w:r>
      <w:fldChar w:fldCharType="separate"/>
    </w:r>
    <w:r w:rsidRPr="009677E3">
      <w:rPr>
        <w:noProof/>
        <w:lang w:val="uk-UA"/>
      </w:rPr>
      <w:t>13</w:t>
    </w:r>
    <w:r>
      <w:fldChar w:fldCharType="end"/>
    </w:r>
  </w:p>
  <w:p w:rsidR="009B7B50" w:rsidRDefault="009B7B50"/>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pStyle w:val="Heading1"/>
      <w:suff w:val="nothing"/>
      <w:lvlText w:val=""/>
      <w:lvlJc w:val="left"/>
      <w:pPr>
        <w:tabs>
          <w:tab w:val="num" w:pos="0"/>
        </w:tabs>
      </w:pPr>
    </w:lvl>
    <w:lvl w:ilvl="1">
      <w:start w:val="1"/>
      <w:numFmt w:val="none"/>
      <w:suff w:val="nothing"/>
      <w:lvlText w:val=""/>
      <w:lvlJc w:val="left"/>
      <w:pPr>
        <w:tabs>
          <w:tab w:val="num" w:pos="0"/>
        </w:tabs>
      </w:pPr>
    </w:lvl>
    <w:lvl w:ilvl="2">
      <w:start w:val="1"/>
      <w:numFmt w:val="none"/>
      <w:suff w:val="nothing"/>
      <w:lvlText w:val=""/>
      <w:lvlJc w:val="left"/>
      <w:pPr>
        <w:tabs>
          <w:tab w:val="num" w:pos="0"/>
        </w:tabs>
      </w:pPr>
    </w:lvl>
    <w:lvl w:ilvl="3">
      <w:start w:val="1"/>
      <w:numFmt w:val="none"/>
      <w:suff w:val="nothing"/>
      <w:lvlText w:val=""/>
      <w:lvlJc w:val="left"/>
      <w:pPr>
        <w:tabs>
          <w:tab w:val="num" w:pos="0"/>
        </w:tabs>
      </w:pPr>
    </w:lvl>
    <w:lvl w:ilvl="4">
      <w:start w:val="1"/>
      <w:numFmt w:val="none"/>
      <w:suff w:val="nothing"/>
      <w:lvlText w:val=""/>
      <w:lvlJc w:val="left"/>
      <w:pPr>
        <w:tabs>
          <w:tab w:val="num" w:pos="0"/>
        </w:tabs>
      </w:pPr>
    </w:lvl>
    <w:lvl w:ilvl="5">
      <w:start w:val="1"/>
      <w:numFmt w:val="none"/>
      <w:suff w:val="nothing"/>
      <w:lvlText w:val=""/>
      <w:lvlJc w:val="left"/>
      <w:pPr>
        <w:tabs>
          <w:tab w:val="num" w:pos="0"/>
        </w:tabs>
      </w:pPr>
    </w:lvl>
    <w:lvl w:ilvl="6">
      <w:start w:val="1"/>
      <w:numFmt w:val="none"/>
      <w:suff w:val="nothing"/>
      <w:lvlText w:val=""/>
      <w:lvlJc w:val="left"/>
      <w:pPr>
        <w:tabs>
          <w:tab w:val="num" w:pos="0"/>
        </w:tabs>
      </w:pPr>
    </w:lvl>
    <w:lvl w:ilvl="7">
      <w:start w:val="1"/>
      <w:numFmt w:val="none"/>
      <w:suff w:val="nothing"/>
      <w:lvlText w:val=""/>
      <w:lvlJc w:val="left"/>
      <w:pPr>
        <w:tabs>
          <w:tab w:val="num" w:pos="0"/>
        </w:tabs>
      </w:pPr>
    </w:lvl>
    <w:lvl w:ilvl="8">
      <w:start w:val="1"/>
      <w:numFmt w:val="none"/>
      <w:suff w:val="nothing"/>
      <w:lvlText w:val=""/>
      <w:lvlJc w:val="left"/>
      <w:pPr>
        <w:tabs>
          <w:tab w:val="num" w:pos="0"/>
        </w:tabs>
      </w:pPr>
    </w:lvl>
  </w:abstractNum>
  <w:abstractNum w:abstractNumId="1">
    <w:nsid w:val="00000002"/>
    <w:multiLevelType w:val="singleLevel"/>
    <w:tmpl w:val="00000002"/>
    <w:name w:val="WW8Num4"/>
    <w:lvl w:ilvl="0">
      <w:start w:val="6"/>
      <w:numFmt w:val="decimal"/>
      <w:lvlText w:val="%1."/>
      <w:lvlJc w:val="left"/>
      <w:pPr>
        <w:tabs>
          <w:tab w:val="num" w:pos="1014"/>
        </w:tabs>
        <w:ind w:left="1014" w:hanging="360"/>
      </w:pPr>
      <w:rPr>
        <w:rFonts w:hint="default"/>
      </w:rPr>
    </w:lvl>
  </w:abstractNum>
  <w:abstractNum w:abstractNumId="2">
    <w:nsid w:val="00000005"/>
    <w:multiLevelType w:val="multilevel"/>
    <w:tmpl w:val="00000005"/>
    <w:name w:val="WW8Num5"/>
    <w:lvl w:ilvl="0">
      <w:start w:val="7"/>
      <w:numFmt w:val="decimal"/>
      <w:lvlText w:val="%1."/>
      <w:lvlJc w:val="left"/>
      <w:pPr>
        <w:tabs>
          <w:tab w:val="num" w:pos="720"/>
        </w:tabs>
        <w:ind w:left="720" w:hanging="360"/>
      </w:pPr>
    </w:lvl>
    <w:lvl w:ilvl="1">
      <w:start w:val="1"/>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nsid w:val="00000006"/>
    <w:multiLevelType w:val="multilevel"/>
    <w:tmpl w:val="6E74EDFE"/>
    <w:name w:val="WW8Num6"/>
    <w:lvl w:ilvl="0">
      <w:start w:val="3"/>
      <w:numFmt w:val="decimal"/>
      <w:lvlText w:val="%1."/>
      <w:lvlJc w:val="left"/>
      <w:pPr>
        <w:tabs>
          <w:tab w:val="num" w:pos="720"/>
        </w:tabs>
        <w:ind w:left="720" w:hanging="360"/>
      </w:pPr>
    </w:lvl>
    <w:lvl w:ilvl="1">
      <w:start w:val="1"/>
      <w:numFmt w:val="decimal"/>
      <w:lvlText w:val="%1.%2."/>
      <w:lvlJc w:val="left"/>
      <w:pPr>
        <w:tabs>
          <w:tab w:val="num" w:pos="1080"/>
        </w:tabs>
        <w:ind w:left="1080" w:hanging="360"/>
      </w:pPr>
    </w:lvl>
    <w:lvl w:ilvl="2">
      <w:start w:val="1"/>
      <w:numFmt w:val="decimal"/>
      <w:lvlText w:val="%1.%2.%3."/>
      <w:lvlJc w:val="left"/>
      <w:pPr>
        <w:tabs>
          <w:tab w:val="num" w:pos="1211"/>
        </w:tabs>
        <w:ind w:left="1211" w:hanging="360"/>
      </w:pPr>
      <w:rPr>
        <w:b w:val="0"/>
        <w:bCs w:val="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nsid w:val="0F567970"/>
    <w:multiLevelType w:val="hybridMultilevel"/>
    <w:tmpl w:val="B0286510"/>
    <w:lvl w:ilvl="0" w:tplc="DCB23E34">
      <w:numFmt w:val="bullet"/>
      <w:lvlText w:val="-"/>
      <w:lvlJc w:val="left"/>
      <w:pPr>
        <w:ind w:left="720" w:hanging="360"/>
      </w:pPr>
      <w:rPr>
        <w:rFonts w:ascii="Times New Roman" w:eastAsia="Times New Roman" w:hAnsi="Times New Roman" w:hint="default"/>
        <w:color w:val="auto"/>
      </w:rPr>
    </w:lvl>
    <w:lvl w:ilvl="1" w:tplc="04220003">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cs="Wingdings" w:hint="default"/>
      </w:rPr>
    </w:lvl>
    <w:lvl w:ilvl="3" w:tplc="04220001">
      <w:start w:val="1"/>
      <w:numFmt w:val="bullet"/>
      <w:lvlText w:val=""/>
      <w:lvlJc w:val="left"/>
      <w:pPr>
        <w:ind w:left="2880" w:hanging="360"/>
      </w:pPr>
      <w:rPr>
        <w:rFonts w:ascii="Symbol" w:hAnsi="Symbol" w:cs="Symbol" w:hint="default"/>
      </w:rPr>
    </w:lvl>
    <w:lvl w:ilvl="4" w:tplc="04220003">
      <w:start w:val="1"/>
      <w:numFmt w:val="bullet"/>
      <w:lvlText w:val="o"/>
      <w:lvlJc w:val="left"/>
      <w:pPr>
        <w:ind w:left="3600" w:hanging="360"/>
      </w:pPr>
      <w:rPr>
        <w:rFonts w:ascii="Courier New" w:hAnsi="Courier New" w:cs="Courier New" w:hint="default"/>
      </w:rPr>
    </w:lvl>
    <w:lvl w:ilvl="5" w:tplc="04220005">
      <w:start w:val="1"/>
      <w:numFmt w:val="bullet"/>
      <w:lvlText w:val=""/>
      <w:lvlJc w:val="left"/>
      <w:pPr>
        <w:ind w:left="4320" w:hanging="360"/>
      </w:pPr>
      <w:rPr>
        <w:rFonts w:ascii="Wingdings" w:hAnsi="Wingdings" w:cs="Wingdings" w:hint="default"/>
      </w:rPr>
    </w:lvl>
    <w:lvl w:ilvl="6" w:tplc="04220001">
      <w:start w:val="1"/>
      <w:numFmt w:val="bullet"/>
      <w:lvlText w:val=""/>
      <w:lvlJc w:val="left"/>
      <w:pPr>
        <w:ind w:left="5040" w:hanging="360"/>
      </w:pPr>
      <w:rPr>
        <w:rFonts w:ascii="Symbol" w:hAnsi="Symbol" w:cs="Symbol" w:hint="default"/>
      </w:rPr>
    </w:lvl>
    <w:lvl w:ilvl="7" w:tplc="04220003">
      <w:start w:val="1"/>
      <w:numFmt w:val="bullet"/>
      <w:lvlText w:val="o"/>
      <w:lvlJc w:val="left"/>
      <w:pPr>
        <w:ind w:left="5760" w:hanging="360"/>
      </w:pPr>
      <w:rPr>
        <w:rFonts w:ascii="Courier New" w:hAnsi="Courier New" w:cs="Courier New" w:hint="default"/>
      </w:rPr>
    </w:lvl>
    <w:lvl w:ilvl="8" w:tplc="04220005">
      <w:start w:val="1"/>
      <w:numFmt w:val="bullet"/>
      <w:lvlText w:val=""/>
      <w:lvlJc w:val="left"/>
      <w:pPr>
        <w:ind w:left="6480" w:hanging="360"/>
      </w:pPr>
      <w:rPr>
        <w:rFonts w:ascii="Wingdings" w:hAnsi="Wingdings" w:cs="Wingdings" w:hint="default"/>
      </w:rPr>
    </w:lvl>
  </w:abstractNum>
  <w:abstractNum w:abstractNumId="5">
    <w:nsid w:val="344D38D2"/>
    <w:multiLevelType w:val="multilevel"/>
    <w:tmpl w:val="7E5C10BC"/>
    <w:lvl w:ilvl="0">
      <w:start w:val="6"/>
      <w:numFmt w:val="decimal"/>
      <w:lvlText w:val=""/>
      <w:lvlJc w:val="left"/>
      <w:pPr>
        <w:tabs>
          <w:tab w:val="num" w:pos="720"/>
        </w:tabs>
        <w:ind w:left="720" w:hanging="360"/>
      </w:pPr>
      <w:rPr>
        <w:rFonts w:hint="default"/>
      </w:rPr>
    </w:lvl>
    <w:lvl w:ilvl="1">
      <w:start w:val="2"/>
      <w:numFmt w:val="decimal"/>
      <w:lvlText w:val="%1.%2."/>
      <w:lvlJc w:val="left"/>
      <w:pPr>
        <w:tabs>
          <w:tab w:val="num" w:pos="1080"/>
        </w:tabs>
        <w:ind w:left="1080" w:hanging="72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4680"/>
        </w:tabs>
        <w:ind w:left="4680" w:hanging="1800"/>
      </w:pPr>
      <w:rPr>
        <w:rFonts w:hint="default"/>
      </w:rPr>
    </w:lvl>
  </w:abstractNum>
  <w:abstractNum w:abstractNumId="6">
    <w:nsid w:val="39D01142"/>
    <w:multiLevelType w:val="hybridMultilevel"/>
    <w:tmpl w:val="E23CD61C"/>
    <w:lvl w:ilvl="0" w:tplc="04220001">
      <w:start w:val="1"/>
      <w:numFmt w:val="bullet"/>
      <w:lvlText w:val=""/>
      <w:lvlJc w:val="left"/>
      <w:pPr>
        <w:ind w:left="720" w:hanging="360"/>
      </w:pPr>
      <w:rPr>
        <w:rFonts w:ascii="Symbol" w:hAnsi="Symbol" w:cs="Symbol" w:hint="default"/>
      </w:rPr>
    </w:lvl>
    <w:lvl w:ilvl="1" w:tplc="04220003">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cs="Wingdings" w:hint="default"/>
      </w:rPr>
    </w:lvl>
    <w:lvl w:ilvl="3" w:tplc="04220001">
      <w:start w:val="1"/>
      <w:numFmt w:val="bullet"/>
      <w:lvlText w:val=""/>
      <w:lvlJc w:val="left"/>
      <w:pPr>
        <w:ind w:left="2880" w:hanging="360"/>
      </w:pPr>
      <w:rPr>
        <w:rFonts w:ascii="Symbol" w:hAnsi="Symbol" w:cs="Symbol" w:hint="default"/>
      </w:rPr>
    </w:lvl>
    <w:lvl w:ilvl="4" w:tplc="04220003">
      <w:start w:val="1"/>
      <w:numFmt w:val="bullet"/>
      <w:lvlText w:val="o"/>
      <w:lvlJc w:val="left"/>
      <w:pPr>
        <w:ind w:left="3600" w:hanging="360"/>
      </w:pPr>
      <w:rPr>
        <w:rFonts w:ascii="Courier New" w:hAnsi="Courier New" w:cs="Courier New" w:hint="default"/>
      </w:rPr>
    </w:lvl>
    <w:lvl w:ilvl="5" w:tplc="04220005">
      <w:start w:val="1"/>
      <w:numFmt w:val="bullet"/>
      <w:lvlText w:val=""/>
      <w:lvlJc w:val="left"/>
      <w:pPr>
        <w:ind w:left="4320" w:hanging="360"/>
      </w:pPr>
      <w:rPr>
        <w:rFonts w:ascii="Wingdings" w:hAnsi="Wingdings" w:cs="Wingdings" w:hint="default"/>
      </w:rPr>
    </w:lvl>
    <w:lvl w:ilvl="6" w:tplc="04220001">
      <w:start w:val="1"/>
      <w:numFmt w:val="bullet"/>
      <w:lvlText w:val=""/>
      <w:lvlJc w:val="left"/>
      <w:pPr>
        <w:ind w:left="5040" w:hanging="360"/>
      </w:pPr>
      <w:rPr>
        <w:rFonts w:ascii="Symbol" w:hAnsi="Symbol" w:cs="Symbol" w:hint="default"/>
      </w:rPr>
    </w:lvl>
    <w:lvl w:ilvl="7" w:tplc="04220003">
      <w:start w:val="1"/>
      <w:numFmt w:val="bullet"/>
      <w:lvlText w:val="o"/>
      <w:lvlJc w:val="left"/>
      <w:pPr>
        <w:ind w:left="5760" w:hanging="360"/>
      </w:pPr>
      <w:rPr>
        <w:rFonts w:ascii="Courier New" w:hAnsi="Courier New" w:cs="Courier New" w:hint="default"/>
      </w:rPr>
    </w:lvl>
    <w:lvl w:ilvl="8" w:tplc="04220005">
      <w:start w:val="1"/>
      <w:numFmt w:val="bullet"/>
      <w:lvlText w:val=""/>
      <w:lvlJc w:val="left"/>
      <w:pPr>
        <w:ind w:left="6480" w:hanging="360"/>
      </w:pPr>
      <w:rPr>
        <w:rFonts w:ascii="Wingdings" w:hAnsi="Wingdings" w:cs="Wingdings" w:hint="default"/>
      </w:rPr>
    </w:lvl>
  </w:abstractNum>
  <w:abstractNum w:abstractNumId="7">
    <w:nsid w:val="6ADB1D7E"/>
    <w:multiLevelType w:val="hybridMultilevel"/>
    <w:tmpl w:val="4C0A9A84"/>
    <w:lvl w:ilvl="0" w:tplc="56CA0C02">
      <w:numFmt w:val="bullet"/>
      <w:lvlText w:val="-"/>
      <w:lvlJc w:val="left"/>
      <w:pPr>
        <w:ind w:left="960" w:hanging="360"/>
      </w:pPr>
      <w:rPr>
        <w:rFonts w:ascii="Times New Roman" w:eastAsia="Times New Roman" w:hAnsi="Times New Roman" w:hint="default"/>
      </w:rPr>
    </w:lvl>
    <w:lvl w:ilvl="1" w:tplc="04220003">
      <w:start w:val="1"/>
      <w:numFmt w:val="bullet"/>
      <w:lvlText w:val="o"/>
      <w:lvlJc w:val="left"/>
      <w:pPr>
        <w:ind w:left="1680" w:hanging="360"/>
      </w:pPr>
      <w:rPr>
        <w:rFonts w:ascii="Courier New" w:hAnsi="Courier New" w:cs="Courier New" w:hint="default"/>
      </w:rPr>
    </w:lvl>
    <w:lvl w:ilvl="2" w:tplc="04220005">
      <w:start w:val="1"/>
      <w:numFmt w:val="bullet"/>
      <w:lvlText w:val=""/>
      <w:lvlJc w:val="left"/>
      <w:pPr>
        <w:ind w:left="2400" w:hanging="360"/>
      </w:pPr>
      <w:rPr>
        <w:rFonts w:ascii="Wingdings" w:hAnsi="Wingdings" w:cs="Wingdings" w:hint="default"/>
      </w:rPr>
    </w:lvl>
    <w:lvl w:ilvl="3" w:tplc="04220001">
      <w:start w:val="1"/>
      <w:numFmt w:val="bullet"/>
      <w:lvlText w:val=""/>
      <w:lvlJc w:val="left"/>
      <w:pPr>
        <w:ind w:left="3120" w:hanging="360"/>
      </w:pPr>
      <w:rPr>
        <w:rFonts w:ascii="Symbol" w:hAnsi="Symbol" w:cs="Symbol" w:hint="default"/>
      </w:rPr>
    </w:lvl>
    <w:lvl w:ilvl="4" w:tplc="04220003">
      <w:start w:val="1"/>
      <w:numFmt w:val="bullet"/>
      <w:lvlText w:val="o"/>
      <w:lvlJc w:val="left"/>
      <w:pPr>
        <w:ind w:left="3840" w:hanging="360"/>
      </w:pPr>
      <w:rPr>
        <w:rFonts w:ascii="Courier New" w:hAnsi="Courier New" w:cs="Courier New" w:hint="default"/>
      </w:rPr>
    </w:lvl>
    <w:lvl w:ilvl="5" w:tplc="04220005">
      <w:start w:val="1"/>
      <w:numFmt w:val="bullet"/>
      <w:lvlText w:val=""/>
      <w:lvlJc w:val="left"/>
      <w:pPr>
        <w:ind w:left="4560" w:hanging="360"/>
      </w:pPr>
      <w:rPr>
        <w:rFonts w:ascii="Wingdings" w:hAnsi="Wingdings" w:cs="Wingdings" w:hint="default"/>
      </w:rPr>
    </w:lvl>
    <w:lvl w:ilvl="6" w:tplc="04220001">
      <w:start w:val="1"/>
      <w:numFmt w:val="bullet"/>
      <w:lvlText w:val=""/>
      <w:lvlJc w:val="left"/>
      <w:pPr>
        <w:ind w:left="5280" w:hanging="360"/>
      </w:pPr>
      <w:rPr>
        <w:rFonts w:ascii="Symbol" w:hAnsi="Symbol" w:cs="Symbol" w:hint="default"/>
      </w:rPr>
    </w:lvl>
    <w:lvl w:ilvl="7" w:tplc="04220003">
      <w:start w:val="1"/>
      <w:numFmt w:val="bullet"/>
      <w:lvlText w:val="o"/>
      <w:lvlJc w:val="left"/>
      <w:pPr>
        <w:ind w:left="6000" w:hanging="360"/>
      </w:pPr>
      <w:rPr>
        <w:rFonts w:ascii="Courier New" w:hAnsi="Courier New" w:cs="Courier New" w:hint="default"/>
      </w:rPr>
    </w:lvl>
    <w:lvl w:ilvl="8" w:tplc="04220005">
      <w:start w:val="1"/>
      <w:numFmt w:val="bullet"/>
      <w:lvlText w:val=""/>
      <w:lvlJc w:val="left"/>
      <w:pPr>
        <w:ind w:left="6720" w:hanging="360"/>
      </w:pPr>
      <w:rPr>
        <w:rFonts w:ascii="Wingdings" w:hAnsi="Wingdings" w:cs="Wingdings" w:hint="default"/>
      </w:rPr>
    </w:lvl>
  </w:abstractNum>
  <w:abstractNum w:abstractNumId="8">
    <w:nsid w:val="6B5449A7"/>
    <w:multiLevelType w:val="hybridMultilevel"/>
    <w:tmpl w:val="C3AA0DBA"/>
    <w:lvl w:ilvl="0" w:tplc="04220001">
      <w:start w:val="1"/>
      <w:numFmt w:val="bullet"/>
      <w:lvlText w:val=""/>
      <w:lvlJc w:val="left"/>
      <w:pPr>
        <w:ind w:left="720" w:hanging="360"/>
      </w:pPr>
      <w:rPr>
        <w:rFonts w:ascii="Symbol" w:hAnsi="Symbol" w:cs="Symbol" w:hint="default"/>
      </w:rPr>
    </w:lvl>
    <w:lvl w:ilvl="1" w:tplc="04220003">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cs="Wingdings" w:hint="default"/>
      </w:rPr>
    </w:lvl>
    <w:lvl w:ilvl="3" w:tplc="04220001">
      <w:start w:val="1"/>
      <w:numFmt w:val="bullet"/>
      <w:lvlText w:val=""/>
      <w:lvlJc w:val="left"/>
      <w:pPr>
        <w:ind w:left="2880" w:hanging="360"/>
      </w:pPr>
      <w:rPr>
        <w:rFonts w:ascii="Symbol" w:hAnsi="Symbol" w:cs="Symbol" w:hint="default"/>
      </w:rPr>
    </w:lvl>
    <w:lvl w:ilvl="4" w:tplc="04220003">
      <w:start w:val="1"/>
      <w:numFmt w:val="bullet"/>
      <w:lvlText w:val="o"/>
      <w:lvlJc w:val="left"/>
      <w:pPr>
        <w:ind w:left="3600" w:hanging="360"/>
      </w:pPr>
      <w:rPr>
        <w:rFonts w:ascii="Courier New" w:hAnsi="Courier New" w:cs="Courier New" w:hint="default"/>
      </w:rPr>
    </w:lvl>
    <w:lvl w:ilvl="5" w:tplc="04220005">
      <w:start w:val="1"/>
      <w:numFmt w:val="bullet"/>
      <w:lvlText w:val=""/>
      <w:lvlJc w:val="left"/>
      <w:pPr>
        <w:ind w:left="4320" w:hanging="360"/>
      </w:pPr>
      <w:rPr>
        <w:rFonts w:ascii="Wingdings" w:hAnsi="Wingdings" w:cs="Wingdings" w:hint="default"/>
      </w:rPr>
    </w:lvl>
    <w:lvl w:ilvl="6" w:tplc="04220001">
      <w:start w:val="1"/>
      <w:numFmt w:val="bullet"/>
      <w:lvlText w:val=""/>
      <w:lvlJc w:val="left"/>
      <w:pPr>
        <w:ind w:left="5040" w:hanging="360"/>
      </w:pPr>
      <w:rPr>
        <w:rFonts w:ascii="Symbol" w:hAnsi="Symbol" w:cs="Symbol" w:hint="default"/>
      </w:rPr>
    </w:lvl>
    <w:lvl w:ilvl="7" w:tplc="04220003">
      <w:start w:val="1"/>
      <w:numFmt w:val="bullet"/>
      <w:lvlText w:val="o"/>
      <w:lvlJc w:val="left"/>
      <w:pPr>
        <w:ind w:left="5760" w:hanging="360"/>
      </w:pPr>
      <w:rPr>
        <w:rFonts w:ascii="Courier New" w:hAnsi="Courier New" w:cs="Courier New" w:hint="default"/>
      </w:rPr>
    </w:lvl>
    <w:lvl w:ilvl="8" w:tplc="04220005">
      <w:start w:val="1"/>
      <w:numFmt w:val="bullet"/>
      <w:lvlText w:val=""/>
      <w:lvlJc w:val="left"/>
      <w:pPr>
        <w:ind w:left="6480" w:hanging="360"/>
      </w:pPr>
      <w:rPr>
        <w:rFonts w:ascii="Wingdings" w:hAnsi="Wingdings" w:cs="Wingdings" w:hint="default"/>
      </w:rPr>
    </w:lvl>
  </w:abstractNum>
  <w:abstractNum w:abstractNumId="9">
    <w:nsid w:val="6F6845BF"/>
    <w:multiLevelType w:val="hybridMultilevel"/>
    <w:tmpl w:val="28C6984C"/>
    <w:lvl w:ilvl="0" w:tplc="6394C3A6">
      <w:start w:val="7"/>
      <w:numFmt w:val="decimal"/>
      <w:lvlText w:val="%1."/>
      <w:lvlJc w:val="left"/>
      <w:pPr>
        <w:ind w:left="1014" w:hanging="360"/>
      </w:pPr>
      <w:rPr>
        <w:rFonts w:hint="default"/>
      </w:rPr>
    </w:lvl>
    <w:lvl w:ilvl="1" w:tplc="04220019">
      <w:start w:val="1"/>
      <w:numFmt w:val="lowerLetter"/>
      <w:lvlText w:val="%2."/>
      <w:lvlJc w:val="left"/>
      <w:pPr>
        <w:ind w:left="1734" w:hanging="360"/>
      </w:pPr>
    </w:lvl>
    <w:lvl w:ilvl="2" w:tplc="0422001B">
      <w:start w:val="1"/>
      <w:numFmt w:val="lowerRoman"/>
      <w:lvlText w:val="%3."/>
      <w:lvlJc w:val="right"/>
      <w:pPr>
        <w:ind w:left="2454" w:hanging="180"/>
      </w:pPr>
    </w:lvl>
    <w:lvl w:ilvl="3" w:tplc="0422000F">
      <w:start w:val="1"/>
      <w:numFmt w:val="decimal"/>
      <w:lvlText w:val="%4."/>
      <w:lvlJc w:val="left"/>
      <w:pPr>
        <w:ind w:left="3174" w:hanging="360"/>
      </w:pPr>
    </w:lvl>
    <w:lvl w:ilvl="4" w:tplc="04220019">
      <w:start w:val="1"/>
      <w:numFmt w:val="lowerLetter"/>
      <w:lvlText w:val="%5."/>
      <w:lvlJc w:val="left"/>
      <w:pPr>
        <w:ind w:left="3894" w:hanging="360"/>
      </w:pPr>
    </w:lvl>
    <w:lvl w:ilvl="5" w:tplc="0422001B">
      <w:start w:val="1"/>
      <w:numFmt w:val="lowerRoman"/>
      <w:lvlText w:val="%6."/>
      <w:lvlJc w:val="right"/>
      <w:pPr>
        <w:ind w:left="4614" w:hanging="180"/>
      </w:pPr>
    </w:lvl>
    <w:lvl w:ilvl="6" w:tplc="0422000F">
      <w:start w:val="1"/>
      <w:numFmt w:val="decimal"/>
      <w:lvlText w:val="%7."/>
      <w:lvlJc w:val="left"/>
      <w:pPr>
        <w:ind w:left="5334" w:hanging="360"/>
      </w:pPr>
    </w:lvl>
    <w:lvl w:ilvl="7" w:tplc="04220019">
      <w:start w:val="1"/>
      <w:numFmt w:val="lowerLetter"/>
      <w:lvlText w:val="%8."/>
      <w:lvlJc w:val="left"/>
      <w:pPr>
        <w:ind w:left="6054" w:hanging="360"/>
      </w:pPr>
    </w:lvl>
    <w:lvl w:ilvl="8" w:tplc="0422001B">
      <w:start w:val="1"/>
      <w:numFmt w:val="lowerRoman"/>
      <w:lvlText w:val="%9."/>
      <w:lvlJc w:val="right"/>
      <w:pPr>
        <w:ind w:left="6774" w:hanging="180"/>
      </w:pPr>
    </w:lvl>
  </w:abstractNum>
  <w:abstractNum w:abstractNumId="10">
    <w:nsid w:val="7B9D189D"/>
    <w:multiLevelType w:val="hybridMultilevel"/>
    <w:tmpl w:val="C3D8B898"/>
    <w:lvl w:ilvl="0" w:tplc="DCDEEB76">
      <w:start w:val="1"/>
      <w:numFmt w:val="bullet"/>
      <w:lvlText w:val="-"/>
      <w:lvlJc w:val="left"/>
      <w:pPr>
        <w:ind w:left="720" w:hanging="360"/>
      </w:pPr>
      <w:rPr>
        <w:rFonts w:ascii="Times New Roman" w:eastAsia="Times New Roman" w:hAnsi="Times New Roman" w:hint="default"/>
      </w:rPr>
    </w:lvl>
    <w:lvl w:ilvl="1" w:tplc="04220003">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cs="Wingdings" w:hint="default"/>
      </w:rPr>
    </w:lvl>
    <w:lvl w:ilvl="3" w:tplc="04220001">
      <w:start w:val="1"/>
      <w:numFmt w:val="bullet"/>
      <w:lvlText w:val=""/>
      <w:lvlJc w:val="left"/>
      <w:pPr>
        <w:ind w:left="2880" w:hanging="360"/>
      </w:pPr>
      <w:rPr>
        <w:rFonts w:ascii="Symbol" w:hAnsi="Symbol" w:cs="Symbol" w:hint="default"/>
      </w:rPr>
    </w:lvl>
    <w:lvl w:ilvl="4" w:tplc="04220003">
      <w:start w:val="1"/>
      <w:numFmt w:val="bullet"/>
      <w:lvlText w:val="o"/>
      <w:lvlJc w:val="left"/>
      <w:pPr>
        <w:ind w:left="3600" w:hanging="360"/>
      </w:pPr>
      <w:rPr>
        <w:rFonts w:ascii="Courier New" w:hAnsi="Courier New" w:cs="Courier New" w:hint="default"/>
      </w:rPr>
    </w:lvl>
    <w:lvl w:ilvl="5" w:tplc="04220005">
      <w:start w:val="1"/>
      <w:numFmt w:val="bullet"/>
      <w:lvlText w:val=""/>
      <w:lvlJc w:val="left"/>
      <w:pPr>
        <w:ind w:left="4320" w:hanging="360"/>
      </w:pPr>
      <w:rPr>
        <w:rFonts w:ascii="Wingdings" w:hAnsi="Wingdings" w:cs="Wingdings" w:hint="default"/>
      </w:rPr>
    </w:lvl>
    <w:lvl w:ilvl="6" w:tplc="04220001">
      <w:start w:val="1"/>
      <w:numFmt w:val="bullet"/>
      <w:lvlText w:val=""/>
      <w:lvlJc w:val="left"/>
      <w:pPr>
        <w:ind w:left="5040" w:hanging="360"/>
      </w:pPr>
      <w:rPr>
        <w:rFonts w:ascii="Symbol" w:hAnsi="Symbol" w:cs="Symbol" w:hint="default"/>
      </w:rPr>
    </w:lvl>
    <w:lvl w:ilvl="7" w:tplc="04220003">
      <w:start w:val="1"/>
      <w:numFmt w:val="bullet"/>
      <w:lvlText w:val="o"/>
      <w:lvlJc w:val="left"/>
      <w:pPr>
        <w:ind w:left="5760" w:hanging="360"/>
      </w:pPr>
      <w:rPr>
        <w:rFonts w:ascii="Courier New" w:hAnsi="Courier New" w:cs="Courier New" w:hint="default"/>
      </w:rPr>
    </w:lvl>
    <w:lvl w:ilvl="8" w:tplc="04220005">
      <w:start w:val="1"/>
      <w:numFmt w:val="bullet"/>
      <w:lvlText w:val=""/>
      <w:lvlJc w:val="left"/>
      <w:pPr>
        <w:ind w:left="6480" w:hanging="360"/>
      </w:pPr>
      <w:rPr>
        <w:rFonts w:ascii="Wingdings" w:hAnsi="Wingdings" w:cs="Wingdings" w:hint="default"/>
      </w:rPr>
    </w:lvl>
  </w:abstractNum>
  <w:abstractNum w:abstractNumId="11">
    <w:nsid w:val="7DDF1F3E"/>
    <w:multiLevelType w:val="hybridMultilevel"/>
    <w:tmpl w:val="015ED812"/>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0"/>
  </w:num>
  <w:num w:numId="2">
    <w:abstractNumId w:val="1"/>
  </w:num>
  <w:num w:numId="3">
    <w:abstractNumId w:val="3"/>
  </w:num>
  <w:num w:numId="4">
    <w:abstractNumId w:val="9"/>
  </w:num>
  <w:num w:numId="5">
    <w:abstractNumId w:val="2"/>
  </w:num>
  <w:num w:numId="6">
    <w:abstractNumId w:val="5"/>
  </w:num>
  <w:num w:numId="7">
    <w:abstractNumId w:val="11"/>
  </w:num>
  <w:num w:numId="8">
    <w:abstractNumId w:val="10"/>
  </w:num>
  <w:num w:numId="9">
    <w:abstractNumId w:val="6"/>
  </w:num>
  <w:num w:numId="10">
    <w:abstractNumId w:val="4"/>
  </w:num>
  <w:num w:numId="11">
    <w:abstractNumId w:val="8"/>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embedSystemFonts/>
  <w:defaultTabStop w:val="709"/>
  <w:hyphenationZone w:val="425"/>
  <w:doNotHyphenateCaps/>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A36E6"/>
    <w:rsid w:val="00000390"/>
    <w:rsid w:val="000055A2"/>
    <w:rsid w:val="0001238B"/>
    <w:rsid w:val="00012F5B"/>
    <w:rsid w:val="00013B7C"/>
    <w:rsid w:val="00017C2A"/>
    <w:rsid w:val="00023269"/>
    <w:rsid w:val="0003244A"/>
    <w:rsid w:val="00032DB5"/>
    <w:rsid w:val="00046B9E"/>
    <w:rsid w:val="000471BF"/>
    <w:rsid w:val="00061907"/>
    <w:rsid w:val="0006365A"/>
    <w:rsid w:val="000656D5"/>
    <w:rsid w:val="0006645A"/>
    <w:rsid w:val="000748D4"/>
    <w:rsid w:val="00080217"/>
    <w:rsid w:val="00082C97"/>
    <w:rsid w:val="00087CD3"/>
    <w:rsid w:val="00093543"/>
    <w:rsid w:val="00094CC1"/>
    <w:rsid w:val="000A1BED"/>
    <w:rsid w:val="000A3E7F"/>
    <w:rsid w:val="000B6E4B"/>
    <w:rsid w:val="000B72F9"/>
    <w:rsid w:val="000C02E5"/>
    <w:rsid w:val="000C0FFC"/>
    <w:rsid w:val="000C1DF0"/>
    <w:rsid w:val="000C6A12"/>
    <w:rsid w:val="000E00CA"/>
    <w:rsid w:val="000E64FC"/>
    <w:rsid w:val="000F0600"/>
    <w:rsid w:val="000F4C91"/>
    <w:rsid w:val="000F7125"/>
    <w:rsid w:val="00110A55"/>
    <w:rsid w:val="001113AD"/>
    <w:rsid w:val="00113F48"/>
    <w:rsid w:val="0011591E"/>
    <w:rsid w:val="00131ED4"/>
    <w:rsid w:val="00134B49"/>
    <w:rsid w:val="00142EC0"/>
    <w:rsid w:val="00147C0E"/>
    <w:rsid w:val="00150300"/>
    <w:rsid w:val="00153BA0"/>
    <w:rsid w:val="00153DEF"/>
    <w:rsid w:val="0015696C"/>
    <w:rsid w:val="00160E2F"/>
    <w:rsid w:val="001622A8"/>
    <w:rsid w:val="00162648"/>
    <w:rsid w:val="00164ADD"/>
    <w:rsid w:val="00170767"/>
    <w:rsid w:val="00171773"/>
    <w:rsid w:val="00181398"/>
    <w:rsid w:val="001825D2"/>
    <w:rsid w:val="00187175"/>
    <w:rsid w:val="00187776"/>
    <w:rsid w:val="00187D25"/>
    <w:rsid w:val="001902D2"/>
    <w:rsid w:val="001911E8"/>
    <w:rsid w:val="001931A5"/>
    <w:rsid w:val="001A2733"/>
    <w:rsid w:val="001A407F"/>
    <w:rsid w:val="001C2803"/>
    <w:rsid w:val="001E217F"/>
    <w:rsid w:val="001E229E"/>
    <w:rsid w:val="001E4FE3"/>
    <w:rsid w:val="001F38B1"/>
    <w:rsid w:val="001F5790"/>
    <w:rsid w:val="001F6747"/>
    <w:rsid w:val="0020461F"/>
    <w:rsid w:val="00207310"/>
    <w:rsid w:val="00210649"/>
    <w:rsid w:val="002128DD"/>
    <w:rsid w:val="00212A3B"/>
    <w:rsid w:val="0021780C"/>
    <w:rsid w:val="00221C14"/>
    <w:rsid w:val="00226759"/>
    <w:rsid w:val="00231DA9"/>
    <w:rsid w:val="00234580"/>
    <w:rsid w:val="00235851"/>
    <w:rsid w:val="00236433"/>
    <w:rsid w:val="0024629A"/>
    <w:rsid w:val="00252D54"/>
    <w:rsid w:val="00260E9A"/>
    <w:rsid w:val="00261CF7"/>
    <w:rsid w:val="00263A32"/>
    <w:rsid w:val="00270DC6"/>
    <w:rsid w:val="0027326E"/>
    <w:rsid w:val="00275478"/>
    <w:rsid w:val="002778DA"/>
    <w:rsid w:val="00280DC0"/>
    <w:rsid w:val="00281B85"/>
    <w:rsid w:val="002832B1"/>
    <w:rsid w:val="002836C9"/>
    <w:rsid w:val="002941B1"/>
    <w:rsid w:val="002A276B"/>
    <w:rsid w:val="002A2EAA"/>
    <w:rsid w:val="002A2F7A"/>
    <w:rsid w:val="002B1D73"/>
    <w:rsid w:val="002B6ACF"/>
    <w:rsid w:val="002B77EF"/>
    <w:rsid w:val="002C1A0C"/>
    <w:rsid w:val="002C1AB6"/>
    <w:rsid w:val="002C2214"/>
    <w:rsid w:val="002C2992"/>
    <w:rsid w:val="002C5EF5"/>
    <w:rsid w:val="002C62D6"/>
    <w:rsid w:val="002C6459"/>
    <w:rsid w:val="002E769F"/>
    <w:rsid w:val="002F162F"/>
    <w:rsid w:val="002F290B"/>
    <w:rsid w:val="002F68FE"/>
    <w:rsid w:val="0030151D"/>
    <w:rsid w:val="00303E15"/>
    <w:rsid w:val="003078A6"/>
    <w:rsid w:val="00315967"/>
    <w:rsid w:val="0032430F"/>
    <w:rsid w:val="0032456C"/>
    <w:rsid w:val="003250A2"/>
    <w:rsid w:val="00325D82"/>
    <w:rsid w:val="00330E5F"/>
    <w:rsid w:val="00331A18"/>
    <w:rsid w:val="003371BA"/>
    <w:rsid w:val="0034460D"/>
    <w:rsid w:val="00344BC6"/>
    <w:rsid w:val="00347C3E"/>
    <w:rsid w:val="00352687"/>
    <w:rsid w:val="00354115"/>
    <w:rsid w:val="00355D66"/>
    <w:rsid w:val="00363B07"/>
    <w:rsid w:val="003650D9"/>
    <w:rsid w:val="0037738F"/>
    <w:rsid w:val="003803D0"/>
    <w:rsid w:val="00383728"/>
    <w:rsid w:val="003A06B9"/>
    <w:rsid w:val="003A177D"/>
    <w:rsid w:val="003A36E6"/>
    <w:rsid w:val="003A4DCD"/>
    <w:rsid w:val="003B14FA"/>
    <w:rsid w:val="003B2446"/>
    <w:rsid w:val="003B5DC5"/>
    <w:rsid w:val="003B6FD4"/>
    <w:rsid w:val="003B7833"/>
    <w:rsid w:val="003C7801"/>
    <w:rsid w:val="003D0FB2"/>
    <w:rsid w:val="003E1CB3"/>
    <w:rsid w:val="003E531B"/>
    <w:rsid w:val="003E57D4"/>
    <w:rsid w:val="003E742F"/>
    <w:rsid w:val="003F164F"/>
    <w:rsid w:val="003F774A"/>
    <w:rsid w:val="00411855"/>
    <w:rsid w:val="004158E4"/>
    <w:rsid w:val="00420E44"/>
    <w:rsid w:val="00420F5A"/>
    <w:rsid w:val="004316BB"/>
    <w:rsid w:val="00431B7B"/>
    <w:rsid w:val="00442331"/>
    <w:rsid w:val="00444819"/>
    <w:rsid w:val="00444AE9"/>
    <w:rsid w:val="004525E4"/>
    <w:rsid w:val="00464AD7"/>
    <w:rsid w:val="00464BF1"/>
    <w:rsid w:val="00470192"/>
    <w:rsid w:val="00483202"/>
    <w:rsid w:val="00484ECF"/>
    <w:rsid w:val="00490B21"/>
    <w:rsid w:val="00491BE8"/>
    <w:rsid w:val="00492741"/>
    <w:rsid w:val="0049692C"/>
    <w:rsid w:val="00497522"/>
    <w:rsid w:val="004A18FA"/>
    <w:rsid w:val="004C7CE6"/>
    <w:rsid w:val="004D013F"/>
    <w:rsid w:val="004D6C69"/>
    <w:rsid w:val="004E0D77"/>
    <w:rsid w:val="004F2601"/>
    <w:rsid w:val="004F4124"/>
    <w:rsid w:val="004F42AA"/>
    <w:rsid w:val="004F5172"/>
    <w:rsid w:val="004F644D"/>
    <w:rsid w:val="004F7D57"/>
    <w:rsid w:val="00502927"/>
    <w:rsid w:val="00506C94"/>
    <w:rsid w:val="00507070"/>
    <w:rsid w:val="00515AD0"/>
    <w:rsid w:val="0051744C"/>
    <w:rsid w:val="005258F6"/>
    <w:rsid w:val="00532EB3"/>
    <w:rsid w:val="00546157"/>
    <w:rsid w:val="005464BA"/>
    <w:rsid w:val="00552AAA"/>
    <w:rsid w:val="00557F6B"/>
    <w:rsid w:val="00562272"/>
    <w:rsid w:val="00565182"/>
    <w:rsid w:val="005817EF"/>
    <w:rsid w:val="0058345B"/>
    <w:rsid w:val="00584791"/>
    <w:rsid w:val="0059333B"/>
    <w:rsid w:val="005957B1"/>
    <w:rsid w:val="005B33BA"/>
    <w:rsid w:val="005B40F8"/>
    <w:rsid w:val="005B5274"/>
    <w:rsid w:val="005C20B8"/>
    <w:rsid w:val="005C72DD"/>
    <w:rsid w:val="005D70BB"/>
    <w:rsid w:val="005E1959"/>
    <w:rsid w:val="005F665F"/>
    <w:rsid w:val="005F747E"/>
    <w:rsid w:val="006003A9"/>
    <w:rsid w:val="00602425"/>
    <w:rsid w:val="006065A2"/>
    <w:rsid w:val="00610DA1"/>
    <w:rsid w:val="0061569A"/>
    <w:rsid w:val="00617142"/>
    <w:rsid w:val="0063034E"/>
    <w:rsid w:val="0063066A"/>
    <w:rsid w:val="0063251E"/>
    <w:rsid w:val="006338CA"/>
    <w:rsid w:val="00641B07"/>
    <w:rsid w:val="00651100"/>
    <w:rsid w:val="0065244E"/>
    <w:rsid w:val="0065586C"/>
    <w:rsid w:val="0065768D"/>
    <w:rsid w:val="00657864"/>
    <w:rsid w:val="006646DB"/>
    <w:rsid w:val="00664825"/>
    <w:rsid w:val="0067255D"/>
    <w:rsid w:val="0067328A"/>
    <w:rsid w:val="00675136"/>
    <w:rsid w:val="006850FD"/>
    <w:rsid w:val="00687127"/>
    <w:rsid w:val="006916EF"/>
    <w:rsid w:val="006926EE"/>
    <w:rsid w:val="00695869"/>
    <w:rsid w:val="006A16CB"/>
    <w:rsid w:val="006A1E54"/>
    <w:rsid w:val="006A2486"/>
    <w:rsid w:val="006A45B0"/>
    <w:rsid w:val="006A7214"/>
    <w:rsid w:val="006B0594"/>
    <w:rsid w:val="006B7142"/>
    <w:rsid w:val="006C19F7"/>
    <w:rsid w:val="006C5B9B"/>
    <w:rsid w:val="006D1177"/>
    <w:rsid w:val="006D6F76"/>
    <w:rsid w:val="006D7002"/>
    <w:rsid w:val="006E24D6"/>
    <w:rsid w:val="006E31CF"/>
    <w:rsid w:val="006E3BE7"/>
    <w:rsid w:val="006E4C01"/>
    <w:rsid w:val="006E6A4D"/>
    <w:rsid w:val="006F4859"/>
    <w:rsid w:val="006F586E"/>
    <w:rsid w:val="006F67E3"/>
    <w:rsid w:val="006F71E5"/>
    <w:rsid w:val="006F75A0"/>
    <w:rsid w:val="0070489B"/>
    <w:rsid w:val="00706331"/>
    <w:rsid w:val="00715517"/>
    <w:rsid w:val="00715C95"/>
    <w:rsid w:val="00717CFA"/>
    <w:rsid w:val="00720237"/>
    <w:rsid w:val="0072081C"/>
    <w:rsid w:val="00725058"/>
    <w:rsid w:val="00725D3C"/>
    <w:rsid w:val="0072681B"/>
    <w:rsid w:val="00734095"/>
    <w:rsid w:val="00734249"/>
    <w:rsid w:val="0073551E"/>
    <w:rsid w:val="007371AD"/>
    <w:rsid w:val="00737E56"/>
    <w:rsid w:val="00740F66"/>
    <w:rsid w:val="0074710B"/>
    <w:rsid w:val="00757205"/>
    <w:rsid w:val="00764C8E"/>
    <w:rsid w:val="00764D1D"/>
    <w:rsid w:val="00781FD1"/>
    <w:rsid w:val="007837B1"/>
    <w:rsid w:val="0078556B"/>
    <w:rsid w:val="007902B5"/>
    <w:rsid w:val="00790837"/>
    <w:rsid w:val="00794D9C"/>
    <w:rsid w:val="00794DDE"/>
    <w:rsid w:val="0079695E"/>
    <w:rsid w:val="007A36C4"/>
    <w:rsid w:val="007A44B0"/>
    <w:rsid w:val="007B0094"/>
    <w:rsid w:val="007B43CF"/>
    <w:rsid w:val="007C28AD"/>
    <w:rsid w:val="007C5436"/>
    <w:rsid w:val="007D22E9"/>
    <w:rsid w:val="007D2799"/>
    <w:rsid w:val="007D2D53"/>
    <w:rsid w:val="007E1E0B"/>
    <w:rsid w:val="007F0056"/>
    <w:rsid w:val="007F0D58"/>
    <w:rsid w:val="007F2409"/>
    <w:rsid w:val="007F541D"/>
    <w:rsid w:val="00802ABB"/>
    <w:rsid w:val="00810042"/>
    <w:rsid w:val="0081460E"/>
    <w:rsid w:val="00814F82"/>
    <w:rsid w:val="0082019E"/>
    <w:rsid w:val="0082094C"/>
    <w:rsid w:val="008304F3"/>
    <w:rsid w:val="008318E9"/>
    <w:rsid w:val="00835413"/>
    <w:rsid w:val="0084104F"/>
    <w:rsid w:val="00844B2F"/>
    <w:rsid w:val="00857BD8"/>
    <w:rsid w:val="00865805"/>
    <w:rsid w:val="00867A1D"/>
    <w:rsid w:val="00870445"/>
    <w:rsid w:val="008748E7"/>
    <w:rsid w:val="00876AE6"/>
    <w:rsid w:val="00880B4C"/>
    <w:rsid w:val="00884A75"/>
    <w:rsid w:val="008961DC"/>
    <w:rsid w:val="008A0950"/>
    <w:rsid w:val="008A240B"/>
    <w:rsid w:val="008A4F73"/>
    <w:rsid w:val="008B1A74"/>
    <w:rsid w:val="008B3110"/>
    <w:rsid w:val="008B4F4D"/>
    <w:rsid w:val="008B54B8"/>
    <w:rsid w:val="008C04AC"/>
    <w:rsid w:val="008C6712"/>
    <w:rsid w:val="008C711B"/>
    <w:rsid w:val="008D3814"/>
    <w:rsid w:val="008D5B7F"/>
    <w:rsid w:val="008E2821"/>
    <w:rsid w:val="008E29A0"/>
    <w:rsid w:val="008E4A81"/>
    <w:rsid w:val="008F704D"/>
    <w:rsid w:val="009005A3"/>
    <w:rsid w:val="00903BFF"/>
    <w:rsid w:val="00910F8A"/>
    <w:rsid w:val="00911BC6"/>
    <w:rsid w:val="00914A32"/>
    <w:rsid w:val="009171A9"/>
    <w:rsid w:val="0092055A"/>
    <w:rsid w:val="00920BB4"/>
    <w:rsid w:val="009215C5"/>
    <w:rsid w:val="00924055"/>
    <w:rsid w:val="00927EEF"/>
    <w:rsid w:val="0093068A"/>
    <w:rsid w:val="00930B65"/>
    <w:rsid w:val="009407BB"/>
    <w:rsid w:val="00946AD0"/>
    <w:rsid w:val="00947607"/>
    <w:rsid w:val="009523AE"/>
    <w:rsid w:val="00952873"/>
    <w:rsid w:val="009557DB"/>
    <w:rsid w:val="0096066A"/>
    <w:rsid w:val="00966199"/>
    <w:rsid w:val="009677E3"/>
    <w:rsid w:val="00977120"/>
    <w:rsid w:val="0098151E"/>
    <w:rsid w:val="00981BB3"/>
    <w:rsid w:val="0099231F"/>
    <w:rsid w:val="0099563F"/>
    <w:rsid w:val="009A06B8"/>
    <w:rsid w:val="009A0970"/>
    <w:rsid w:val="009A7FE1"/>
    <w:rsid w:val="009B266B"/>
    <w:rsid w:val="009B4C5B"/>
    <w:rsid w:val="009B7B50"/>
    <w:rsid w:val="009C0A9A"/>
    <w:rsid w:val="009C39A3"/>
    <w:rsid w:val="009C46F5"/>
    <w:rsid w:val="009D40BC"/>
    <w:rsid w:val="009E1D7F"/>
    <w:rsid w:val="009E29EA"/>
    <w:rsid w:val="009F0E6E"/>
    <w:rsid w:val="009F76F9"/>
    <w:rsid w:val="00A00FD6"/>
    <w:rsid w:val="00A101EC"/>
    <w:rsid w:val="00A127A8"/>
    <w:rsid w:val="00A16CD4"/>
    <w:rsid w:val="00A350EF"/>
    <w:rsid w:val="00A356D3"/>
    <w:rsid w:val="00A366AC"/>
    <w:rsid w:val="00A50B83"/>
    <w:rsid w:val="00A54D17"/>
    <w:rsid w:val="00A56E9C"/>
    <w:rsid w:val="00A575C0"/>
    <w:rsid w:val="00A57637"/>
    <w:rsid w:val="00A600DC"/>
    <w:rsid w:val="00A60FA0"/>
    <w:rsid w:val="00A67657"/>
    <w:rsid w:val="00A67FB3"/>
    <w:rsid w:val="00A70628"/>
    <w:rsid w:val="00A71AE8"/>
    <w:rsid w:val="00A8368F"/>
    <w:rsid w:val="00A86869"/>
    <w:rsid w:val="00A931CE"/>
    <w:rsid w:val="00AA12FF"/>
    <w:rsid w:val="00AA3899"/>
    <w:rsid w:val="00AA6F55"/>
    <w:rsid w:val="00AB5F1A"/>
    <w:rsid w:val="00AC75E6"/>
    <w:rsid w:val="00AD17AF"/>
    <w:rsid w:val="00AD36A7"/>
    <w:rsid w:val="00AD3A97"/>
    <w:rsid w:val="00AD5BE2"/>
    <w:rsid w:val="00AF20C1"/>
    <w:rsid w:val="00AF59A8"/>
    <w:rsid w:val="00B12AAE"/>
    <w:rsid w:val="00B16B6D"/>
    <w:rsid w:val="00B33066"/>
    <w:rsid w:val="00B4112B"/>
    <w:rsid w:val="00B41643"/>
    <w:rsid w:val="00B609FF"/>
    <w:rsid w:val="00B6230D"/>
    <w:rsid w:val="00B70F27"/>
    <w:rsid w:val="00B719EF"/>
    <w:rsid w:val="00B81910"/>
    <w:rsid w:val="00B85237"/>
    <w:rsid w:val="00B87FFA"/>
    <w:rsid w:val="00B96F1C"/>
    <w:rsid w:val="00BA0107"/>
    <w:rsid w:val="00BA0A38"/>
    <w:rsid w:val="00BA5179"/>
    <w:rsid w:val="00BA6E21"/>
    <w:rsid w:val="00BA7C14"/>
    <w:rsid w:val="00BB1285"/>
    <w:rsid w:val="00BB292D"/>
    <w:rsid w:val="00BB3C28"/>
    <w:rsid w:val="00BB409B"/>
    <w:rsid w:val="00BB6B5E"/>
    <w:rsid w:val="00BB77D6"/>
    <w:rsid w:val="00BB7CA9"/>
    <w:rsid w:val="00BC34A8"/>
    <w:rsid w:val="00BC6C89"/>
    <w:rsid w:val="00BD07A7"/>
    <w:rsid w:val="00BD2EE3"/>
    <w:rsid w:val="00BE04C9"/>
    <w:rsid w:val="00BE135F"/>
    <w:rsid w:val="00BE4AFE"/>
    <w:rsid w:val="00BE6998"/>
    <w:rsid w:val="00BF2FEA"/>
    <w:rsid w:val="00BF6175"/>
    <w:rsid w:val="00BF7D42"/>
    <w:rsid w:val="00C07F19"/>
    <w:rsid w:val="00C1693D"/>
    <w:rsid w:val="00C171A8"/>
    <w:rsid w:val="00C20264"/>
    <w:rsid w:val="00C21717"/>
    <w:rsid w:val="00C22E17"/>
    <w:rsid w:val="00C23B58"/>
    <w:rsid w:val="00C2474A"/>
    <w:rsid w:val="00C346BC"/>
    <w:rsid w:val="00C34B94"/>
    <w:rsid w:val="00C35F4A"/>
    <w:rsid w:val="00C419FF"/>
    <w:rsid w:val="00C433F3"/>
    <w:rsid w:val="00C513A7"/>
    <w:rsid w:val="00C61C7C"/>
    <w:rsid w:val="00C6748F"/>
    <w:rsid w:val="00C8350F"/>
    <w:rsid w:val="00C871AD"/>
    <w:rsid w:val="00C93C72"/>
    <w:rsid w:val="00CA0807"/>
    <w:rsid w:val="00CA2F8B"/>
    <w:rsid w:val="00CA6A89"/>
    <w:rsid w:val="00CC77E5"/>
    <w:rsid w:val="00CD1A82"/>
    <w:rsid w:val="00CD2902"/>
    <w:rsid w:val="00CD44B8"/>
    <w:rsid w:val="00CE1446"/>
    <w:rsid w:val="00CE6C5B"/>
    <w:rsid w:val="00CF1F0D"/>
    <w:rsid w:val="00CF2105"/>
    <w:rsid w:val="00CF225D"/>
    <w:rsid w:val="00CF31E9"/>
    <w:rsid w:val="00D10B74"/>
    <w:rsid w:val="00D12FB8"/>
    <w:rsid w:val="00D21C47"/>
    <w:rsid w:val="00D22C4F"/>
    <w:rsid w:val="00D36D08"/>
    <w:rsid w:val="00D435FE"/>
    <w:rsid w:val="00D4537D"/>
    <w:rsid w:val="00D453FE"/>
    <w:rsid w:val="00D5031F"/>
    <w:rsid w:val="00D54BC4"/>
    <w:rsid w:val="00D66B0A"/>
    <w:rsid w:val="00D718DB"/>
    <w:rsid w:val="00D72DEA"/>
    <w:rsid w:val="00D73687"/>
    <w:rsid w:val="00D74630"/>
    <w:rsid w:val="00D74A7B"/>
    <w:rsid w:val="00D823F2"/>
    <w:rsid w:val="00D83AAF"/>
    <w:rsid w:val="00D96C16"/>
    <w:rsid w:val="00DA01B9"/>
    <w:rsid w:val="00DA24C2"/>
    <w:rsid w:val="00DA3967"/>
    <w:rsid w:val="00DA58DC"/>
    <w:rsid w:val="00DB3391"/>
    <w:rsid w:val="00DB5FDB"/>
    <w:rsid w:val="00DB6B2D"/>
    <w:rsid w:val="00DC073A"/>
    <w:rsid w:val="00DD1DC9"/>
    <w:rsid w:val="00DE1D8A"/>
    <w:rsid w:val="00DF356B"/>
    <w:rsid w:val="00DF7608"/>
    <w:rsid w:val="00E0161A"/>
    <w:rsid w:val="00E019DE"/>
    <w:rsid w:val="00E10DA6"/>
    <w:rsid w:val="00E16059"/>
    <w:rsid w:val="00E2432E"/>
    <w:rsid w:val="00E2437C"/>
    <w:rsid w:val="00E25762"/>
    <w:rsid w:val="00E273D3"/>
    <w:rsid w:val="00E31567"/>
    <w:rsid w:val="00E32812"/>
    <w:rsid w:val="00E37834"/>
    <w:rsid w:val="00E37DFD"/>
    <w:rsid w:val="00E45F33"/>
    <w:rsid w:val="00E50473"/>
    <w:rsid w:val="00E52649"/>
    <w:rsid w:val="00E5725E"/>
    <w:rsid w:val="00E615E7"/>
    <w:rsid w:val="00E66042"/>
    <w:rsid w:val="00E73C38"/>
    <w:rsid w:val="00E74CC2"/>
    <w:rsid w:val="00E75717"/>
    <w:rsid w:val="00E800C3"/>
    <w:rsid w:val="00E81A2F"/>
    <w:rsid w:val="00E9189E"/>
    <w:rsid w:val="00E93D00"/>
    <w:rsid w:val="00EA0BF8"/>
    <w:rsid w:val="00EA391D"/>
    <w:rsid w:val="00EB5C37"/>
    <w:rsid w:val="00EB771C"/>
    <w:rsid w:val="00EC6664"/>
    <w:rsid w:val="00EC69EC"/>
    <w:rsid w:val="00ED42E2"/>
    <w:rsid w:val="00ED7B9F"/>
    <w:rsid w:val="00F06AA6"/>
    <w:rsid w:val="00F10BFF"/>
    <w:rsid w:val="00F122C2"/>
    <w:rsid w:val="00F128A3"/>
    <w:rsid w:val="00F16C57"/>
    <w:rsid w:val="00F242E1"/>
    <w:rsid w:val="00F26194"/>
    <w:rsid w:val="00F3618C"/>
    <w:rsid w:val="00F37CBE"/>
    <w:rsid w:val="00F42007"/>
    <w:rsid w:val="00F430F6"/>
    <w:rsid w:val="00F43B69"/>
    <w:rsid w:val="00F46326"/>
    <w:rsid w:val="00F51690"/>
    <w:rsid w:val="00F52C1C"/>
    <w:rsid w:val="00F549A1"/>
    <w:rsid w:val="00F5583D"/>
    <w:rsid w:val="00F57D12"/>
    <w:rsid w:val="00F6062D"/>
    <w:rsid w:val="00F61AD0"/>
    <w:rsid w:val="00F629D3"/>
    <w:rsid w:val="00F66AF0"/>
    <w:rsid w:val="00F672A8"/>
    <w:rsid w:val="00F72469"/>
    <w:rsid w:val="00F74957"/>
    <w:rsid w:val="00F91877"/>
    <w:rsid w:val="00FA022A"/>
    <w:rsid w:val="00FA0AA0"/>
    <w:rsid w:val="00FA14F3"/>
    <w:rsid w:val="00FA56B0"/>
    <w:rsid w:val="00FB2D36"/>
    <w:rsid w:val="00FB659E"/>
    <w:rsid w:val="00FC0CE5"/>
    <w:rsid w:val="00FC1813"/>
    <w:rsid w:val="00FC62D6"/>
    <w:rsid w:val="00FD355E"/>
    <w:rsid w:val="00FD37E6"/>
    <w:rsid w:val="00FD5DFE"/>
    <w:rsid w:val="00FE3996"/>
    <w:rsid w:val="00FE487F"/>
    <w:rsid w:val="00FE6B0B"/>
    <w:rsid w:val="00FE6D47"/>
    <w:rsid w:val="00FF4474"/>
    <w:rsid w:val="00FF6636"/>
    <w:rsid w:val="00FF7F11"/>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uk-UA" w:eastAsia="uk-UA"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uiPriority="0" w:qFormat="1"/>
    <w:lsdException w:name="heading 5" w:locked="1" w:semiHidden="0" w:uiPriority="0" w:unhideWhenUsed="0" w:qFormat="1"/>
    <w:lsdException w:name="heading 6" w:locked="1" w:semiHidden="0" w:uiPriority="0" w:unhideWhenUsed="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semiHidden="0" w:uiPriority="0" w:unhideWhenUsed="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sz w:val="24"/>
      <w:szCs w:val="24"/>
      <w:lang w:val="ru-RU" w:eastAsia="zh-CN"/>
    </w:rPr>
  </w:style>
  <w:style w:type="paragraph" w:styleId="Heading1">
    <w:name w:val="heading 1"/>
    <w:basedOn w:val="Normal"/>
    <w:next w:val="Normal"/>
    <w:link w:val="Heading1Char"/>
    <w:uiPriority w:val="99"/>
    <w:qFormat/>
    <w:pPr>
      <w:keepNext/>
      <w:numPr>
        <w:numId w:val="1"/>
      </w:numPr>
      <w:outlineLvl w:val="0"/>
    </w:pPr>
    <w:rPr>
      <w:b/>
      <w:bCs/>
    </w:rPr>
  </w:style>
  <w:style w:type="paragraph" w:styleId="Heading3">
    <w:name w:val="heading 3"/>
    <w:basedOn w:val="Normal"/>
    <w:next w:val="Normal"/>
    <w:link w:val="Heading3Char"/>
    <w:uiPriority w:val="99"/>
    <w:qFormat/>
    <w:rsid w:val="00325D82"/>
    <w:pPr>
      <w:keepNext/>
      <w:spacing w:before="240" w:after="60"/>
      <w:outlineLvl w:val="2"/>
    </w:pPr>
    <w:rPr>
      <w:rFonts w:ascii="Cambria" w:hAnsi="Cambria" w:cs="Cambria"/>
      <w:b/>
      <w:bCs/>
      <w:sz w:val="26"/>
      <w:szCs w:val="26"/>
    </w:rPr>
  </w:style>
  <w:style w:type="paragraph" w:styleId="Heading5">
    <w:name w:val="heading 5"/>
    <w:basedOn w:val="Normal"/>
    <w:next w:val="Normal"/>
    <w:link w:val="Heading5Char"/>
    <w:uiPriority w:val="99"/>
    <w:qFormat/>
    <w:rsid w:val="00325D82"/>
    <w:pPr>
      <w:spacing w:before="240" w:after="60"/>
      <w:outlineLvl w:val="4"/>
    </w:pPr>
    <w:rPr>
      <w:rFonts w:ascii="Calibri" w:hAnsi="Calibri" w:cs="Calibri"/>
      <w:b/>
      <w:bCs/>
      <w:i/>
      <w:iCs/>
      <w:sz w:val="26"/>
      <w:szCs w:val="26"/>
    </w:rPr>
  </w:style>
  <w:style w:type="paragraph" w:styleId="Heading6">
    <w:name w:val="heading 6"/>
    <w:basedOn w:val="Normal"/>
    <w:next w:val="Normal"/>
    <w:link w:val="Heading6Char"/>
    <w:uiPriority w:val="99"/>
    <w:qFormat/>
    <w:rsid w:val="00325D82"/>
    <w:pPr>
      <w:spacing w:before="240" w:after="60"/>
      <w:outlineLvl w:val="5"/>
    </w:pPr>
    <w:rPr>
      <w:rFonts w:ascii="Calibri" w:hAnsi="Calibri" w:cs="Calibri"/>
      <w:b/>
      <w:bCs/>
      <w:sz w:val="22"/>
      <w:szCs w:val="22"/>
    </w:rPr>
  </w:style>
  <w:style w:type="character" w:default="1" w:styleId="DefaultParagraphFont">
    <w:name w:val="Default Paragraph Font"/>
    <w:uiPriority w:val="99"/>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Pr>
      <w:rFonts w:ascii="Cambria" w:hAnsi="Cambria" w:cs="Cambria"/>
      <w:b/>
      <w:bCs/>
      <w:kern w:val="32"/>
      <w:sz w:val="32"/>
      <w:szCs w:val="32"/>
      <w:lang w:val="ru-RU" w:eastAsia="zh-CN"/>
    </w:rPr>
  </w:style>
  <w:style w:type="character" w:customStyle="1" w:styleId="Heading3Char">
    <w:name w:val="Heading 3 Char"/>
    <w:basedOn w:val="DefaultParagraphFont"/>
    <w:link w:val="Heading3"/>
    <w:uiPriority w:val="99"/>
    <w:locked/>
    <w:rsid w:val="00325D82"/>
    <w:rPr>
      <w:rFonts w:ascii="Cambria" w:hAnsi="Cambria" w:cs="Cambria"/>
      <w:b/>
      <w:bCs/>
      <w:sz w:val="26"/>
      <w:szCs w:val="26"/>
      <w:lang w:val="ru-RU" w:eastAsia="zh-CN"/>
    </w:rPr>
  </w:style>
  <w:style w:type="character" w:customStyle="1" w:styleId="Heading5Char">
    <w:name w:val="Heading 5 Char"/>
    <w:basedOn w:val="DefaultParagraphFont"/>
    <w:link w:val="Heading5"/>
    <w:uiPriority w:val="99"/>
    <w:semiHidden/>
    <w:locked/>
    <w:rsid w:val="00325D82"/>
    <w:rPr>
      <w:rFonts w:ascii="Calibri" w:hAnsi="Calibri" w:cs="Calibri"/>
      <w:b/>
      <w:bCs/>
      <w:i/>
      <w:iCs/>
      <w:sz w:val="26"/>
      <w:szCs w:val="26"/>
      <w:lang w:val="ru-RU" w:eastAsia="zh-CN"/>
    </w:rPr>
  </w:style>
  <w:style w:type="character" w:customStyle="1" w:styleId="Heading6Char">
    <w:name w:val="Heading 6 Char"/>
    <w:basedOn w:val="DefaultParagraphFont"/>
    <w:link w:val="Heading6"/>
    <w:uiPriority w:val="99"/>
    <w:locked/>
    <w:rsid w:val="00325D82"/>
    <w:rPr>
      <w:rFonts w:ascii="Calibri" w:hAnsi="Calibri" w:cs="Calibri"/>
      <w:b/>
      <w:bCs/>
      <w:sz w:val="22"/>
      <w:szCs w:val="22"/>
      <w:lang w:val="ru-RU" w:eastAsia="zh-CN"/>
    </w:rPr>
  </w:style>
  <w:style w:type="character" w:customStyle="1" w:styleId="WW8Num1z0">
    <w:name w:val="WW8Num1z0"/>
    <w:uiPriority w:val="99"/>
  </w:style>
  <w:style w:type="character" w:customStyle="1" w:styleId="WW8Num1z1">
    <w:name w:val="WW8Num1z1"/>
    <w:uiPriority w:val="99"/>
  </w:style>
  <w:style w:type="character" w:customStyle="1" w:styleId="WW8Num1z2">
    <w:name w:val="WW8Num1z2"/>
    <w:uiPriority w:val="99"/>
  </w:style>
  <w:style w:type="character" w:customStyle="1" w:styleId="WW8Num1z3">
    <w:name w:val="WW8Num1z3"/>
    <w:uiPriority w:val="99"/>
  </w:style>
  <w:style w:type="character" w:customStyle="1" w:styleId="WW8Num1z4">
    <w:name w:val="WW8Num1z4"/>
    <w:uiPriority w:val="99"/>
  </w:style>
  <w:style w:type="character" w:customStyle="1" w:styleId="WW8Num1z5">
    <w:name w:val="WW8Num1z5"/>
    <w:uiPriority w:val="99"/>
  </w:style>
  <w:style w:type="character" w:customStyle="1" w:styleId="WW8Num1z6">
    <w:name w:val="WW8Num1z6"/>
    <w:uiPriority w:val="99"/>
  </w:style>
  <w:style w:type="character" w:customStyle="1" w:styleId="WW8Num1z7">
    <w:name w:val="WW8Num1z7"/>
    <w:uiPriority w:val="99"/>
  </w:style>
  <w:style w:type="character" w:customStyle="1" w:styleId="WW8Num1z8">
    <w:name w:val="WW8Num1z8"/>
    <w:uiPriority w:val="99"/>
  </w:style>
  <w:style w:type="character" w:customStyle="1" w:styleId="WW8Num2z0">
    <w:name w:val="WW8Num2z0"/>
    <w:uiPriority w:val="99"/>
    <w:rPr>
      <w:rFonts w:ascii="Times New Roman" w:hAnsi="Times New Roman" w:cs="Times New Roman"/>
      <w:sz w:val="28"/>
      <w:szCs w:val="28"/>
      <w:lang w:val="uk-UA" w:eastAsia="x-none"/>
    </w:rPr>
  </w:style>
  <w:style w:type="character" w:customStyle="1" w:styleId="WW8Num3z0">
    <w:name w:val="WW8Num3z0"/>
    <w:uiPriority w:val="99"/>
    <w:rPr>
      <w:b/>
      <w:bCs/>
      <w:sz w:val="28"/>
      <w:szCs w:val="28"/>
      <w:lang w:val="uk-UA" w:eastAsia="x-none"/>
    </w:rPr>
  </w:style>
  <w:style w:type="character" w:customStyle="1" w:styleId="WW8Num4z0">
    <w:name w:val="WW8Num4z0"/>
    <w:uiPriority w:val="99"/>
  </w:style>
  <w:style w:type="character" w:customStyle="1" w:styleId="WW8Num5z0">
    <w:name w:val="WW8Num5z0"/>
    <w:uiPriority w:val="99"/>
    <w:rPr>
      <w:sz w:val="28"/>
      <w:szCs w:val="28"/>
    </w:rPr>
  </w:style>
  <w:style w:type="character" w:customStyle="1" w:styleId="WW8Num5z1">
    <w:name w:val="WW8Num5z1"/>
    <w:uiPriority w:val="99"/>
  </w:style>
  <w:style w:type="character" w:customStyle="1" w:styleId="WW8Num5z2">
    <w:name w:val="WW8Num5z2"/>
    <w:uiPriority w:val="99"/>
  </w:style>
  <w:style w:type="character" w:customStyle="1" w:styleId="WW8Num5z3">
    <w:name w:val="WW8Num5z3"/>
    <w:uiPriority w:val="99"/>
  </w:style>
  <w:style w:type="character" w:customStyle="1" w:styleId="WW8Num5z4">
    <w:name w:val="WW8Num5z4"/>
    <w:uiPriority w:val="99"/>
  </w:style>
  <w:style w:type="character" w:customStyle="1" w:styleId="WW8Num5z5">
    <w:name w:val="WW8Num5z5"/>
    <w:uiPriority w:val="99"/>
  </w:style>
  <w:style w:type="character" w:customStyle="1" w:styleId="WW8Num5z6">
    <w:name w:val="WW8Num5z6"/>
    <w:uiPriority w:val="99"/>
  </w:style>
  <w:style w:type="character" w:customStyle="1" w:styleId="WW8Num5z7">
    <w:name w:val="WW8Num5z7"/>
    <w:uiPriority w:val="99"/>
  </w:style>
  <w:style w:type="character" w:customStyle="1" w:styleId="WW8Num5z8">
    <w:name w:val="WW8Num5z8"/>
    <w:uiPriority w:val="99"/>
  </w:style>
  <w:style w:type="character" w:customStyle="1" w:styleId="2">
    <w:name w:val="Основной шрифт абзаца2"/>
    <w:uiPriority w:val="99"/>
  </w:style>
  <w:style w:type="character" w:customStyle="1" w:styleId="WW8Num2z1">
    <w:name w:val="WW8Num2z1"/>
    <w:uiPriority w:val="99"/>
  </w:style>
  <w:style w:type="character" w:customStyle="1" w:styleId="WW8Num2z2">
    <w:name w:val="WW8Num2z2"/>
    <w:uiPriority w:val="99"/>
  </w:style>
  <w:style w:type="character" w:customStyle="1" w:styleId="WW8Num2z3">
    <w:name w:val="WW8Num2z3"/>
    <w:uiPriority w:val="99"/>
  </w:style>
  <w:style w:type="character" w:customStyle="1" w:styleId="WW8Num2z4">
    <w:name w:val="WW8Num2z4"/>
    <w:uiPriority w:val="99"/>
  </w:style>
  <w:style w:type="character" w:customStyle="1" w:styleId="WW8Num2z5">
    <w:name w:val="WW8Num2z5"/>
    <w:uiPriority w:val="99"/>
  </w:style>
  <w:style w:type="character" w:customStyle="1" w:styleId="WW8Num2z6">
    <w:name w:val="WW8Num2z6"/>
    <w:uiPriority w:val="99"/>
  </w:style>
  <w:style w:type="character" w:customStyle="1" w:styleId="WW8Num2z7">
    <w:name w:val="WW8Num2z7"/>
    <w:uiPriority w:val="99"/>
  </w:style>
  <w:style w:type="character" w:customStyle="1" w:styleId="WW8Num2z8">
    <w:name w:val="WW8Num2z8"/>
    <w:uiPriority w:val="99"/>
  </w:style>
  <w:style w:type="character" w:customStyle="1" w:styleId="WW8Num3z1">
    <w:name w:val="WW8Num3z1"/>
    <w:uiPriority w:val="99"/>
  </w:style>
  <w:style w:type="character" w:customStyle="1" w:styleId="WW8Num3z2">
    <w:name w:val="WW8Num3z2"/>
    <w:uiPriority w:val="99"/>
  </w:style>
  <w:style w:type="character" w:customStyle="1" w:styleId="WW8Num3z3">
    <w:name w:val="WW8Num3z3"/>
    <w:uiPriority w:val="99"/>
  </w:style>
  <w:style w:type="character" w:customStyle="1" w:styleId="WW8Num3z4">
    <w:name w:val="WW8Num3z4"/>
    <w:uiPriority w:val="99"/>
  </w:style>
  <w:style w:type="character" w:customStyle="1" w:styleId="WW8Num3z5">
    <w:name w:val="WW8Num3z5"/>
    <w:uiPriority w:val="99"/>
  </w:style>
  <w:style w:type="character" w:customStyle="1" w:styleId="WW8Num3z6">
    <w:name w:val="WW8Num3z6"/>
    <w:uiPriority w:val="99"/>
  </w:style>
  <w:style w:type="character" w:customStyle="1" w:styleId="WW8Num3z7">
    <w:name w:val="WW8Num3z7"/>
    <w:uiPriority w:val="99"/>
  </w:style>
  <w:style w:type="character" w:customStyle="1" w:styleId="WW8Num3z8">
    <w:name w:val="WW8Num3z8"/>
    <w:uiPriority w:val="99"/>
  </w:style>
  <w:style w:type="character" w:customStyle="1" w:styleId="WW8Num4z1">
    <w:name w:val="WW8Num4z1"/>
    <w:uiPriority w:val="99"/>
  </w:style>
  <w:style w:type="character" w:customStyle="1" w:styleId="WW8Num4z2">
    <w:name w:val="WW8Num4z2"/>
    <w:uiPriority w:val="99"/>
  </w:style>
  <w:style w:type="character" w:customStyle="1" w:styleId="WW8Num4z3">
    <w:name w:val="WW8Num4z3"/>
    <w:uiPriority w:val="99"/>
  </w:style>
  <w:style w:type="character" w:customStyle="1" w:styleId="WW8Num4z4">
    <w:name w:val="WW8Num4z4"/>
    <w:uiPriority w:val="99"/>
  </w:style>
  <w:style w:type="character" w:customStyle="1" w:styleId="WW8Num4z5">
    <w:name w:val="WW8Num4z5"/>
    <w:uiPriority w:val="99"/>
  </w:style>
  <w:style w:type="character" w:customStyle="1" w:styleId="WW8Num4z6">
    <w:name w:val="WW8Num4z6"/>
    <w:uiPriority w:val="99"/>
  </w:style>
  <w:style w:type="character" w:customStyle="1" w:styleId="WW8Num4z7">
    <w:name w:val="WW8Num4z7"/>
    <w:uiPriority w:val="99"/>
  </w:style>
  <w:style w:type="character" w:customStyle="1" w:styleId="WW8Num4z8">
    <w:name w:val="WW8Num4z8"/>
    <w:uiPriority w:val="99"/>
  </w:style>
  <w:style w:type="character" w:customStyle="1" w:styleId="WW8Num6z0">
    <w:name w:val="WW8Num6z0"/>
    <w:uiPriority w:val="99"/>
  </w:style>
  <w:style w:type="character" w:customStyle="1" w:styleId="WW8Num6z1">
    <w:name w:val="WW8Num6z1"/>
    <w:uiPriority w:val="99"/>
  </w:style>
  <w:style w:type="character" w:customStyle="1" w:styleId="WW8Num7z0">
    <w:name w:val="WW8Num7z0"/>
    <w:uiPriority w:val="99"/>
  </w:style>
  <w:style w:type="character" w:customStyle="1" w:styleId="WW8Num7z1">
    <w:name w:val="WW8Num7z1"/>
    <w:uiPriority w:val="99"/>
  </w:style>
  <w:style w:type="character" w:customStyle="1" w:styleId="WW8Num8z0">
    <w:name w:val="WW8Num8z0"/>
    <w:uiPriority w:val="99"/>
  </w:style>
  <w:style w:type="character" w:customStyle="1" w:styleId="WW8Num8z1">
    <w:name w:val="WW8Num8z1"/>
    <w:uiPriority w:val="99"/>
    <w:rPr>
      <w:rFonts w:ascii="Agency FB" w:hAnsi="Agency FB" w:cs="Agency FB"/>
    </w:rPr>
  </w:style>
  <w:style w:type="character" w:customStyle="1" w:styleId="WW8Num8z2">
    <w:name w:val="WW8Num8z2"/>
    <w:uiPriority w:val="99"/>
  </w:style>
  <w:style w:type="character" w:customStyle="1" w:styleId="WW8Num8z3">
    <w:name w:val="WW8Num8z3"/>
    <w:uiPriority w:val="99"/>
  </w:style>
  <w:style w:type="character" w:customStyle="1" w:styleId="WW8Num8z4">
    <w:name w:val="WW8Num8z4"/>
    <w:uiPriority w:val="99"/>
  </w:style>
  <w:style w:type="character" w:customStyle="1" w:styleId="WW8Num8z5">
    <w:name w:val="WW8Num8z5"/>
    <w:uiPriority w:val="99"/>
  </w:style>
  <w:style w:type="character" w:customStyle="1" w:styleId="WW8Num8z6">
    <w:name w:val="WW8Num8z6"/>
    <w:uiPriority w:val="99"/>
  </w:style>
  <w:style w:type="character" w:customStyle="1" w:styleId="WW8Num8z7">
    <w:name w:val="WW8Num8z7"/>
    <w:uiPriority w:val="99"/>
  </w:style>
  <w:style w:type="character" w:customStyle="1" w:styleId="WW8Num8z8">
    <w:name w:val="WW8Num8z8"/>
    <w:uiPriority w:val="99"/>
  </w:style>
  <w:style w:type="character" w:customStyle="1" w:styleId="WW8Num9z0">
    <w:name w:val="WW8Num9z0"/>
    <w:uiPriority w:val="99"/>
  </w:style>
  <w:style w:type="character" w:customStyle="1" w:styleId="WW8Num9z1">
    <w:name w:val="WW8Num9z1"/>
    <w:uiPriority w:val="99"/>
  </w:style>
  <w:style w:type="character" w:customStyle="1" w:styleId="WW8Num9z2">
    <w:name w:val="WW8Num9z2"/>
    <w:uiPriority w:val="99"/>
  </w:style>
  <w:style w:type="character" w:customStyle="1" w:styleId="WW8Num9z3">
    <w:name w:val="WW8Num9z3"/>
    <w:uiPriority w:val="99"/>
  </w:style>
  <w:style w:type="character" w:customStyle="1" w:styleId="WW8Num9z4">
    <w:name w:val="WW8Num9z4"/>
    <w:uiPriority w:val="99"/>
  </w:style>
  <w:style w:type="character" w:customStyle="1" w:styleId="WW8Num9z5">
    <w:name w:val="WW8Num9z5"/>
    <w:uiPriority w:val="99"/>
  </w:style>
  <w:style w:type="character" w:customStyle="1" w:styleId="WW8Num9z6">
    <w:name w:val="WW8Num9z6"/>
    <w:uiPriority w:val="99"/>
  </w:style>
  <w:style w:type="character" w:customStyle="1" w:styleId="WW8Num9z7">
    <w:name w:val="WW8Num9z7"/>
    <w:uiPriority w:val="99"/>
  </w:style>
  <w:style w:type="character" w:customStyle="1" w:styleId="WW8Num9z8">
    <w:name w:val="WW8Num9z8"/>
    <w:uiPriority w:val="99"/>
  </w:style>
  <w:style w:type="character" w:customStyle="1" w:styleId="WW8Num10z0">
    <w:name w:val="WW8Num10z0"/>
    <w:uiPriority w:val="99"/>
  </w:style>
  <w:style w:type="character" w:customStyle="1" w:styleId="WW8Num10z1">
    <w:name w:val="WW8Num10z1"/>
    <w:uiPriority w:val="99"/>
  </w:style>
  <w:style w:type="character" w:customStyle="1" w:styleId="WW8Num10z2">
    <w:name w:val="WW8Num10z2"/>
    <w:uiPriority w:val="99"/>
  </w:style>
  <w:style w:type="character" w:customStyle="1" w:styleId="WW8Num10z3">
    <w:name w:val="WW8Num10z3"/>
    <w:uiPriority w:val="99"/>
  </w:style>
  <w:style w:type="character" w:customStyle="1" w:styleId="WW8Num10z4">
    <w:name w:val="WW8Num10z4"/>
    <w:uiPriority w:val="99"/>
  </w:style>
  <w:style w:type="character" w:customStyle="1" w:styleId="WW8Num10z5">
    <w:name w:val="WW8Num10z5"/>
    <w:uiPriority w:val="99"/>
  </w:style>
  <w:style w:type="character" w:customStyle="1" w:styleId="WW8Num10z6">
    <w:name w:val="WW8Num10z6"/>
    <w:uiPriority w:val="99"/>
  </w:style>
  <w:style w:type="character" w:customStyle="1" w:styleId="WW8Num10z7">
    <w:name w:val="WW8Num10z7"/>
    <w:uiPriority w:val="99"/>
  </w:style>
  <w:style w:type="character" w:customStyle="1" w:styleId="WW8Num10z8">
    <w:name w:val="WW8Num10z8"/>
    <w:uiPriority w:val="99"/>
  </w:style>
  <w:style w:type="character" w:customStyle="1" w:styleId="WW8Num11z0">
    <w:name w:val="WW8Num11z0"/>
    <w:uiPriority w:val="99"/>
    <w:rPr>
      <w:rFonts w:ascii="Symbol" w:hAnsi="Symbol" w:cs="Symbol"/>
    </w:rPr>
  </w:style>
  <w:style w:type="character" w:customStyle="1" w:styleId="WW8Num11z1">
    <w:name w:val="WW8Num11z1"/>
    <w:uiPriority w:val="99"/>
    <w:rPr>
      <w:rFonts w:ascii="Courier New" w:hAnsi="Courier New" w:cs="Courier New"/>
    </w:rPr>
  </w:style>
  <w:style w:type="character" w:customStyle="1" w:styleId="WW8Num11z2">
    <w:name w:val="WW8Num11z2"/>
    <w:uiPriority w:val="99"/>
    <w:rPr>
      <w:rFonts w:ascii="Wingdings" w:hAnsi="Wingdings" w:cs="Wingdings"/>
    </w:rPr>
  </w:style>
  <w:style w:type="character" w:customStyle="1" w:styleId="WW8Num12z0">
    <w:name w:val="WW8Num12z0"/>
    <w:uiPriority w:val="99"/>
  </w:style>
  <w:style w:type="character" w:customStyle="1" w:styleId="WW8Num12z1">
    <w:name w:val="WW8Num12z1"/>
    <w:uiPriority w:val="99"/>
  </w:style>
  <w:style w:type="character" w:customStyle="1" w:styleId="WW8Num12z2">
    <w:name w:val="WW8Num12z2"/>
    <w:uiPriority w:val="99"/>
  </w:style>
  <w:style w:type="character" w:customStyle="1" w:styleId="WW8Num12z3">
    <w:name w:val="WW8Num12z3"/>
    <w:uiPriority w:val="99"/>
  </w:style>
  <w:style w:type="character" w:customStyle="1" w:styleId="WW8Num12z4">
    <w:name w:val="WW8Num12z4"/>
    <w:uiPriority w:val="99"/>
  </w:style>
  <w:style w:type="character" w:customStyle="1" w:styleId="WW8Num12z5">
    <w:name w:val="WW8Num12z5"/>
    <w:uiPriority w:val="99"/>
  </w:style>
  <w:style w:type="character" w:customStyle="1" w:styleId="WW8Num12z6">
    <w:name w:val="WW8Num12z6"/>
    <w:uiPriority w:val="99"/>
  </w:style>
  <w:style w:type="character" w:customStyle="1" w:styleId="WW8Num12z7">
    <w:name w:val="WW8Num12z7"/>
    <w:uiPriority w:val="99"/>
  </w:style>
  <w:style w:type="character" w:customStyle="1" w:styleId="WW8Num12z8">
    <w:name w:val="WW8Num12z8"/>
    <w:uiPriority w:val="99"/>
  </w:style>
  <w:style w:type="character" w:customStyle="1" w:styleId="WW8Num13z0">
    <w:name w:val="WW8Num13z0"/>
    <w:uiPriority w:val="99"/>
  </w:style>
  <w:style w:type="character" w:customStyle="1" w:styleId="WW8Num13z1">
    <w:name w:val="WW8Num13z1"/>
    <w:uiPriority w:val="99"/>
  </w:style>
  <w:style w:type="character" w:customStyle="1" w:styleId="WW8Num13z2">
    <w:name w:val="WW8Num13z2"/>
    <w:uiPriority w:val="99"/>
  </w:style>
  <w:style w:type="character" w:customStyle="1" w:styleId="WW8Num13z3">
    <w:name w:val="WW8Num13z3"/>
    <w:uiPriority w:val="99"/>
  </w:style>
  <w:style w:type="character" w:customStyle="1" w:styleId="WW8Num13z4">
    <w:name w:val="WW8Num13z4"/>
    <w:uiPriority w:val="99"/>
  </w:style>
  <w:style w:type="character" w:customStyle="1" w:styleId="WW8Num13z5">
    <w:name w:val="WW8Num13z5"/>
    <w:uiPriority w:val="99"/>
  </w:style>
  <w:style w:type="character" w:customStyle="1" w:styleId="WW8Num13z6">
    <w:name w:val="WW8Num13z6"/>
    <w:uiPriority w:val="99"/>
  </w:style>
  <w:style w:type="character" w:customStyle="1" w:styleId="WW8Num13z7">
    <w:name w:val="WW8Num13z7"/>
    <w:uiPriority w:val="99"/>
  </w:style>
  <w:style w:type="character" w:customStyle="1" w:styleId="WW8Num13z8">
    <w:name w:val="WW8Num13z8"/>
    <w:uiPriority w:val="99"/>
  </w:style>
  <w:style w:type="character" w:customStyle="1" w:styleId="WW8Num14z0">
    <w:name w:val="WW8Num14z0"/>
    <w:uiPriority w:val="99"/>
    <w:rPr>
      <w:rFonts w:ascii="Times New Roman" w:hAnsi="Times New Roman" w:cs="Times New Roman"/>
      <w:lang w:val="uk-UA" w:eastAsia="x-none"/>
    </w:rPr>
  </w:style>
  <w:style w:type="character" w:customStyle="1" w:styleId="WW8Num14z1">
    <w:name w:val="WW8Num14z1"/>
    <w:uiPriority w:val="99"/>
    <w:rPr>
      <w:rFonts w:ascii="Courier New" w:hAnsi="Courier New" w:cs="Courier New"/>
    </w:rPr>
  </w:style>
  <w:style w:type="character" w:customStyle="1" w:styleId="WW8Num14z2">
    <w:name w:val="WW8Num14z2"/>
    <w:uiPriority w:val="99"/>
    <w:rPr>
      <w:rFonts w:ascii="Wingdings" w:hAnsi="Wingdings" w:cs="Wingdings"/>
    </w:rPr>
  </w:style>
  <w:style w:type="character" w:customStyle="1" w:styleId="WW8Num14z3">
    <w:name w:val="WW8Num14z3"/>
    <w:uiPriority w:val="99"/>
    <w:rPr>
      <w:rFonts w:ascii="Symbol" w:hAnsi="Symbol" w:cs="Symbol"/>
    </w:rPr>
  </w:style>
  <w:style w:type="character" w:customStyle="1" w:styleId="WW8Num15z0">
    <w:name w:val="WW8Num15z0"/>
    <w:uiPriority w:val="99"/>
    <w:rPr>
      <w:b/>
      <w:bCs/>
    </w:rPr>
  </w:style>
  <w:style w:type="character" w:customStyle="1" w:styleId="WW8Num15z1">
    <w:name w:val="WW8Num15z1"/>
    <w:uiPriority w:val="99"/>
  </w:style>
  <w:style w:type="character" w:customStyle="1" w:styleId="WW8Num15z2">
    <w:name w:val="WW8Num15z2"/>
    <w:uiPriority w:val="99"/>
  </w:style>
  <w:style w:type="character" w:customStyle="1" w:styleId="WW8Num15z3">
    <w:name w:val="WW8Num15z3"/>
    <w:uiPriority w:val="99"/>
  </w:style>
  <w:style w:type="character" w:customStyle="1" w:styleId="WW8Num15z4">
    <w:name w:val="WW8Num15z4"/>
    <w:uiPriority w:val="99"/>
  </w:style>
  <w:style w:type="character" w:customStyle="1" w:styleId="WW8Num15z5">
    <w:name w:val="WW8Num15z5"/>
    <w:uiPriority w:val="99"/>
  </w:style>
  <w:style w:type="character" w:customStyle="1" w:styleId="WW8Num15z6">
    <w:name w:val="WW8Num15z6"/>
    <w:uiPriority w:val="99"/>
  </w:style>
  <w:style w:type="character" w:customStyle="1" w:styleId="WW8Num15z7">
    <w:name w:val="WW8Num15z7"/>
    <w:uiPriority w:val="99"/>
  </w:style>
  <w:style w:type="character" w:customStyle="1" w:styleId="WW8Num15z8">
    <w:name w:val="WW8Num15z8"/>
    <w:uiPriority w:val="99"/>
  </w:style>
  <w:style w:type="character" w:customStyle="1" w:styleId="WW8Num16z0">
    <w:name w:val="WW8Num16z0"/>
    <w:uiPriority w:val="99"/>
    <w:rPr>
      <w:b/>
      <w:bCs/>
    </w:rPr>
  </w:style>
  <w:style w:type="character" w:customStyle="1" w:styleId="WW8Num16z1">
    <w:name w:val="WW8Num16z1"/>
    <w:uiPriority w:val="99"/>
  </w:style>
  <w:style w:type="character" w:customStyle="1" w:styleId="WW8Num16z2">
    <w:name w:val="WW8Num16z2"/>
    <w:uiPriority w:val="99"/>
  </w:style>
  <w:style w:type="character" w:customStyle="1" w:styleId="WW8Num16z3">
    <w:name w:val="WW8Num16z3"/>
    <w:uiPriority w:val="99"/>
  </w:style>
  <w:style w:type="character" w:customStyle="1" w:styleId="WW8Num16z4">
    <w:name w:val="WW8Num16z4"/>
    <w:uiPriority w:val="99"/>
  </w:style>
  <w:style w:type="character" w:customStyle="1" w:styleId="WW8Num16z5">
    <w:name w:val="WW8Num16z5"/>
    <w:uiPriority w:val="99"/>
  </w:style>
  <w:style w:type="character" w:customStyle="1" w:styleId="WW8Num16z6">
    <w:name w:val="WW8Num16z6"/>
    <w:uiPriority w:val="99"/>
  </w:style>
  <w:style w:type="character" w:customStyle="1" w:styleId="WW8Num16z7">
    <w:name w:val="WW8Num16z7"/>
    <w:uiPriority w:val="99"/>
  </w:style>
  <w:style w:type="character" w:customStyle="1" w:styleId="WW8Num16z8">
    <w:name w:val="WW8Num16z8"/>
    <w:uiPriority w:val="99"/>
  </w:style>
  <w:style w:type="character" w:customStyle="1" w:styleId="WW8Num17z0">
    <w:name w:val="WW8Num17z0"/>
    <w:uiPriority w:val="99"/>
    <w:rPr>
      <w:rFonts w:ascii="Symbol" w:hAnsi="Symbol" w:cs="Symbol"/>
    </w:rPr>
  </w:style>
  <w:style w:type="character" w:customStyle="1" w:styleId="WW8Num17z1">
    <w:name w:val="WW8Num17z1"/>
    <w:uiPriority w:val="99"/>
    <w:rPr>
      <w:rFonts w:ascii="Courier New" w:hAnsi="Courier New" w:cs="Courier New"/>
    </w:rPr>
  </w:style>
  <w:style w:type="character" w:customStyle="1" w:styleId="WW8Num17z2">
    <w:name w:val="WW8Num17z2"/>
    <w:uiPriority w:val="99"/>
    <w:rPr>
      <w:rFonts w:ascii="Wingdings" w:hAnsi="Wingdings" w:cs="Wingdings"/>
    </w:rPr>
  </w:style>
  <w:style w:type="character" w:customStyle="1" w:styleId="WW8Num18z0">
    <w:name w:val="WW8Num18z0"/>
    <w:uiPriority w:val="99"/>
    <w:rPr>
      <w:rFonts w:ascii="Times New Roman" w:hAnsi="Times New Roman" w:cs="Times New Roman"/>
    </w:rPr>
  </w:style>
  <w:style w:type="character" w:customStyle="1" w:styleId="WW8Num18z1">
    <w:name w:val="WW8Num18z1"/>
    <w:uiPriority w:val="99"/>
    <w:rPr>
      <w:rFonts w:ascii="Courier New" w:hAnsi="Courier New" w:cs="Courier New"/>
    </w:rPr>
  </w:style>
  <w:style w:type="character" w:customStyle="1" w:styleId="WW8Num18z2">
    <w:name w:val="WW8Num18z2"/>
    <w:uiPriority w:val="99"/>
    <w:rPr>
      <w:rFonts w:ascii="Wingdings" w:hAnsi="Wingdings" w:cs="Wingdings"/>
    </w:rPr>
  </w:style>
  <w:style w:type="character" w:customStyle="1" w:styleId="WW8Num18z3">
    <w:name w:val="WW8Num18z3"/>
    <w:uiPriority w:val="99"/>
    <w:rPr>
      <w:rFonts w:ascii="Symbol" w:hAnsi="Symbol" w:cs="Symbol"/>
    </w:rPr>
  </w:style>
  <w:style w:type="character" w:customStyle="1" w:styleId="WW8Num19z0">
    <w:name w:val="WW8Num19z0"/>
    <w:uiPriority w:val="99"/>
    <w:rPr>
      <w:sz w:val="26"/>
      <w:szCs w:val="26"/>
    </w:rPr>
  </w:style>
  <w:style w:type="character" w:customStyle="1" w:styleId="WW8Num19z1">
    <w:name w:val="WW8Num19z1"/>
    <w:uiPriority w:val="99"/>
  </w:style>
  <w:style w:type="character" w:customStyle="1" w:styleId="WW8Num19z2">
    <w:name w:val="WW8Num19z2"/>
    <w:uiPriority w:val="99"/>
  </w:style>
  <w:style w:type="character" w:customStyle="1" w:styleId="WW8Num19z3">
    <w:name w:val="WW8Num19z3"/>
    <w:uiPriority w:val="99"/>
  </w:style>
  <w:style w:type="character" w:customStyle="1" w:styleId="WW8Num19z4">
    <w:name w:val="WW8Num19z4"/>
    <w:uiPriority w:val="99"/>
  </w:style>
  <w:style w:type="character" w:customStyle="1" w:styleId="WW8Num19z5">
    <w:name w:val="WW8Num19z5"/>
    <w:uiPriority w:val="99"/>
  </w:style>
  <w:style w:type="character" w:customStyle="1" w:styleId="WW8Num19z6">
    <w:name w:val="WW8Num19z6"/>
    <w:uiPriority w:val="99"/>
  </w:style>
  <w:style w:type="character" w:customStyle="1" w:styleId="WW8Num19z7">
    <w:name w:val="WW8Num19z7"/>
    <w:uiPriority w:val="99"/>
  </w:style>
  <w:style w:type="character" w:customStyle="1" w:styleId="WW8Num19z8">
    <w:name w:val="WW8Num19z8"/>
    <w:uiPriority w:val="99"/>
  </w:style>
  <w:style w:type="character" w:customStyle="1" w:styleId="WW8Num20z0">
    <w:name w:val="WW8Num20z0"/>
    <w:uiPriority w:val="99"/>
  </w:style>
  <w:style w:type="character" w:customStyle="1" w:styleId="WW8Num20z1">
    <w:name w:val="WW8Num20z1"/>
    <w:uiPriority w:val="99"/>
    <w:rPr>
      <w:rFonts w:ascii="Agency FB" w:hAnsi="Agency FB" w:cs="Agency FB"/>
    </w:rPr>
  </w:style>
  <w:style w:type="character" w:customStyle="1" w:styleId="WW8Num20z2">
    <w:name w:val="WW8Num20z2"/>
    <w:uiPriority w:val="99"/>
  </w:style>
  <w:style w:type="character" w:customStyle="1" w:styleId="WW8Num20z3">
    <w:name w:val="WW8Num20z3"/>
    <w:uiPriority w:val="99"/>
  </w:style>
  <w:style w:type="character" w:customStyle="1" w:styleId="WW8Num20z4">
    <w:name w:val="WW8Num20z4"/>
    <w:uiPriority w:val="99"/>
  </w:style>
  <w:style w:type="character" w:customStyle="1" w:styleId="WW8Num20z5">
    <w:name w:val="WW8Num20z5"/>
    <w:uiPriority w:val="99"/>
  </w:style>
  <w:style w:type="character" w:customStyle="1" w:styleId="WW8Num20z6">
    <w:name w:val="WW8Num20z6"/>
    <w:uiPriority w:val="99"/>
  </w:style>
  <w:style w:type="character" w:customStyle="1" w:styleId="WW8Num20z7">
    <w:name w:val="WW8Num20z7"/>
    <w:uiPriority w:val="99"/>
  </w:style>
  <w:style w:type="character" w:customStyle="1" w:styleId="WW8Num20z8">
    <w:name w:val="WW8Num20z8"/>
    <w:uiPriority w:val="99"/>
  </w:style>
  <w:style w:type="character" w:customStyle="1" w:styleId="WW8Num21z0">
    <w:name w:val="WW8Num21z0"/>
    <w:uiPriority w:val="99"/>
    <w:rPr>
      <w:b/>
      <w:bCs/>
    </w:rPr>
  </w:style>
  <w:style w:type="character" w:customStyle="1" w:styleId="WW8Num21z1">
    <w:name w:val="WW8Num21z1"/>
    <w:uiPriority w:val="99"/>
    <w:rPr>
      <w:rFonts w:ascii="Courier New" w:hAnsi="Courier New" w:cs="Courier New"/>
    </w:rPr>
  </w:style>
  <w:style w:type="character" w:customStyle="1" w:styleId="WW8Num21z2">
    <w:name w:val="WW8Num21z2"/>
    <w:uiPriority w:val="99"/>
    <w:rPr>
      <w:rFonts w:ascii="Wingdings" w:hAnsi="Wingdings" w:cs="Wingdings"/>
    </w:rPr>
  </w:style>
  <w:style w:type="character" w:customStyle="1" w:styleId="WW8Num21z3">
    <w:name w:val="WW8Num21z3"/>
    <w:uiPriority w:val="99"/>
    <w:rPr>
      <w:rFonts w:ascii="Symbol" w:hAnsi="Symbol" w:cs="Symbol"/>
    </w:rPr>
  </w:style>
  <w:style w:type="character" w:customStyle="1" w:styleId="WW8Num22z0">
    <w:name w:val="WW8Num22z0"/>
    <w:uiPriority w:val="99"/>
  </w:style>
  <w:style w:type="character" w:customStyle="1" w:styleId="WW8Num22z1">
    <w:name w:val="WW8Num22z1"/>
    <w:uiPriority w:val="99"/>
  </w:style>
  <w:style w:type="character" w:customStyle="1" w:styleId="WW8Num22z2">
    <w:name w:val="WW8Num22z2"/>
    <w:uiPriority w:val="99"/>
  </w:style>
  <w:style w:type="character" w:customStyle="1" w:styleId="WW8Num22z3">
    <w:name w:val="WW8Num22z3"/>
    <w:uiPriority w:val="99"/>
  </w:style>
  <w:style w:type="character" w:customStyle="1" w:styleId="WW8Num22z4">
    <w:name w:val="WW8Num22z4"/>
    <w:uiPriority w:val="99"/>
  </w:style>
  <w:style w:type="character" w:customStyle="1" w:styleId="WW8Num22z5">
    <w:name w:val="WW8Num22z5"/>
    <w:uiPriority w:val="99"/>
  </w:style>
  <w:style w:type="character" w:customStyle="1" w:styleId="WW8Num22z6">
    <w:name w:val="WW8Num22z6"/>
    <w:uiPriority w:val="99"/>
  </w:style>
  <w:style w:type="character" w:customStyle="1" w:styleId="WW8Num22z7">
    <w:name w:val="WW8Num22z7"/>
    <w:uiPriority w:val="99"/>
  </w:style>
  <w:style w:type="character" w:customStyle="1" w:styleId="WW8Num22z8">
    <w:name w:val="WW8Num22z8"/>
    <w:uiPriority w:val="99"/>
  </w:style>
  <w:style w:type="character" w:customStyle="1" w:styleId="WW8Num23z0">
    <w:name w:val="WW8Num23z0"/>
    <w:uiPriority w:val="99"/>
  </w:style>
  <w:style w:type="character" w:customStyle="1" w:styleId="WW8Num23z1">
    <w:name w:val="WW8Num23z1"/>
    <w:uiPriority w:val="99"/>
  </w:style>
  <w:style w:type="character" w:customStyle="1" w:styleId="WW8Num23z2">
    <w:name w:val="WW8Num23z2"/>
    <w:uiPriority w:val="99"/>
  </w:style>
  <w:style w:type="character" w:customStyle="1" w:styleId="WW8Num23z3">
    <w:name w:val="WW8Num23z3"/>
    <w:uiPriority w:val="99"/>
  </w:style>
  <w:style w:type="character" w:customStyle="1" w:styleId="WW8Num23z4">
    <w:name w:val="WW8Num23z4"/>
    <w:uiPriority w:val="99"/>
  </w:style>
  <w:style w:type="character" w:customStyle="1" w:styleId="WW8Num23z5">
    <w:name w:val="WW8Num23z5"/>
    <w:uiPriority w:val="99"/>
  </w:style>
  <w:style w:type="character" w:customStyle="1" w:styleId="WW8Num23z6">
    <w:name w:val="WW8Num23z6"/>
    <w:uiPriority w:val="99"/>
  </w:style>
  <w:style w:type="character" w:customStyle="1" w:styleId="WW8Num23z7">
    <w:name w:val="WW8Num23z7"/>
    <w:uiPriority w:val="99"/>
  </w:style>
  <w:style w:type="character" w:customStyle="1" w:styleId="WW8Num23z8">
    <w:name w:val="WW8Num23z8"/>
    <w:uiPriority w:val="99"/>
  </w:style>
  <w:style w:type="character" w:customStyle="1" w:styleId="WW8Num24z0">
    <w:name w:val="WW8Num24z0"/>
    <w:uiPriority w:val="99"/>
    <w:rPr>
      <w:b/>
      <w:bCs/>
    </w:rPr>
  </w:style>
  <w:style w:type="character" w:customStyle="1" w:styleId="WW8Num24z1">
    <w:name w:val="WW8Num24z1"/>
    <w:uiPriority w:val="99"/>
  </w:style>
  <w:style w:type="character" w:customStyle="1" w:styleId="WW8Num24z2">
    <w:name w:val="WW8Num24z2"/>
    <w:uiPriority w:val="99"/>
  </w:style>
  <w:style w:type="character" w:customStyle="1" w:styleId="WW8Num24z3">
    <w:name w:val="WW8Num24z3"/>
    <w:uiPriority w:val="99"/>
  </w:style>
  <w:style w:type="character" w:customStyle="1" w:styleId="WW8Num24z4">
    <w:name w:val="WW8Num24z4"/>
    <w:uiPriority w:val="99"/>
  </w:style>
  <w:style w:type="character" w:customStyle="1" w:styleId="WW8Num24z5">
    <w:name w:val="WW8Num24z5"/>
    <w:uiPriority w:val="99"/>
  </w:style>
  <w:style w:type="character" w:customStyle="1" w:styleId="WW8Num24z6">
    <w:name w:val="WW8Num24z6"/>
    <w:uiPriority w:val="99"/>
  </w:style>
  <w:style w:type="character" w:customStyle="1" w:styleId="WW8Num24z7">
    <w:name w:val="WW8Num24z7"/>
    <w:uiPriority w:val="99"/>
  </w:style>
  <w:style w:type="character" w:customStyle="1" w:styleId="WW8Num24z8">
    <w:name w:val="WW8Num24z8"/>
    <w:uiPriority w:val="99"/>
  </w:style>
  <w:style w:type="character" w:customStyle="1" w:styleId="WW8Num25z0">
    <w:name w:val="WW8Num25z0"/>
    <w:uiPriority w:val="99"/>
  </w:style>
  <w:style w:type="character" w:customStyle="1" w:styleId="WW8Num25z1">
    <w:name w:val="WW8Num25z1"/>
    <w:uiPriority w:val="99"/>
  </w:style>
  <w:style w:type="character" w:customStyle="1" w:styleId="WW8Num26z0">
    <w:name w:val="WW8Num26z0"/>
    <w:uiPriority w:val="99"/>
    <w:rPr>
      <w:rFonts w:ascii="Symbol" w:hAnsi="Symbol" w:cs="Symbol"/>
    </w:rPr>
  </w:style>
  <w:style w:type="character" w:customStyle="1" w:styleId="WW8Num26z1">
    <w:name w:val="WW8Num26z1"/>
    <w:uiPriority w:val="99"/>
    <w:rPr>
      <w:rFonts w:ascii="Courier New" w:hAnsi="Courier New" w:cs="Courier New"/>
    </w:rPr>
  </w:style>
  <w:style w:type="character" w:customStyle="1" w:styleId="WW8Num26z2">
    <w:name w:val="WW8Num26z2"/>
    <w:uiPriority w:val="99"/>
    <w:rPr>
      <w:rFonts w:ascii="Wingdings" w:hAnsi="Wingdings" w:cs="Wingdings"/>
    </w:rPr>
  </w:style>
  <w:style w:type="character" w:customStyle="1" w:styleId="WW8Num27z0">
    <w:name w:val="WW8Num27z0"/>
    <w:uiPriority w:val="99"/>
    <w:rPr>
      <w:b/>
      <w:bCs/>
    </w:rPr>
  </w:style>
  <w:style w:type="character" w:customStyle="1" w:styleId="WW8Num27z1">
    <w:name w:val="WW8Num27z1"/>
    <w:uiPriority w:val="99"/>
  </w:style>
  <w:style w:type="character" w:customStyle="1" w:styleId="WW8Num27z2">
    <w:name w:val="WW8Num27z2"/>
    <w:uiPriority w:val="99"/>
  </w:style>
  <w:style w:type="character" w:customStyle="1" w:styleId="WW8Num27z3">
    <w:name w:val="WW8Num27z3"/>
    <w:uiPriority w:val="99"/>
  </w:style>
  <w:style w:type="character" w:customStyle="1" w:styleId="WW8Num27z4">
    <w:name w:val="WW8Num27z4"/>
    <w:uiPriority w:val="99"/>
  </w:style>
  <w:style w:type="character" w:customStyle="1" w:styleId="WW8Num27z5">
    <w:name w:val="WW8Num27z5"/>
    <w:uiPriority w:val="99"/>
  </w:style>
  <w:style w:type="character" w:customStyle="1" w:styleId="WW8Num27z6">
    <w:name w:val="WW8Num27z6"/>
    <w:uiPriority w:val="99"/>
  </w:style>
  <w:style w:type="character" w:customStyle="1" w:styleId="WW8Num27z7">
    <w:name w:val="WW8Num27z7"/>
    <w:uiPriority w:val="99"/>
  </w:style>
  <w:style w:type="character" w:customStyle="1" w:styleId="WW8Num27z8">
    <w:name w:val="WW8Num27z8"/>
    <w:uiPriority w:val="99"/>
  </w:style>
  <w:style w:type="character" w:customStyle="1" w:styleId="WW8Num28z0">
    <w:name w:val="WW8Num28z0"/>
    <w:uiPriority w:val="99"/>
  </w:style>
  <w:style w:type="character" w:customStyle="1" w:styleId="WW8Num28z1">
    <w:name w:val="WW8Num28z1"/>
    <w:uiPriority w:val="99"/>
  </w:style>
  <w:style w:type="character" w:customStyle="1" w:styleId="WW8Num28z2">
    <w:name w:val="WW8Num28z2"/>
    <w:uiPriority w:val="99"/>
  </w:style>
  <w:style w:type="character" w:customStyle="1" w:styleId="WW8Num28z3">
    <w:name w:val="WW8Num28z3"/>
    <w:uiPriority w:val="99"/>
  </w:style>
  <w:style w:type="character" w:customStyle="1" w:styleId="WW8Num28z4">
    <w:name w:val="WW8Num28z4"/>
    <w:uiPriority w:val="99"/>
  </w:style>
  <w:style w:type="character" w:customStyle="1" w:styleId="WW8Num28z5">
    <w:name w:val="WW8Num28z5"/>
    <w:uiPriority w:val="99"/>
  </w:style>
  <w:style w:type="character" w:customStyle="1" w:styleId="WW8Num28z6">
    <w:name w:val="WW8Num28z6"/>
    <w:uiPriority w:val="99"/>
  </w:style>
  <w:style w:type="character" w:customStyle="1" w:styleId="WW8Num28z7">
    <w:name w:val="WW8Num28z7"/>
    <w:uiPriority w:val="99"/>
  </w:style>
  <w:style w:type="character" w:customStyle="1" w:styleId="WW8Num28z8">
    <w:name w:val="WW8Num28z8"/>
    <w:uiPriority w:val="99"/>
  </w:style>
  <w:style w:type="character" w:customStyle="1" w:styleId="WW8Num29z0">
    <w:name w:val="WW8Num29z0"/>
    <w:uiPriority w:val="99"/>
    <w:rPr>
      <w:b/>
      <w:bCs/>
      <w:sz w:val="28"/>
      <w:szCs w:val="28"/>
      <w:lang w:val="uk-UA" w:eastAsia="x-none"/>
    </w:rPr>
  </w:style>
  <w:style w:type="character" w:customStyle="1" w:styleId="WW8Num29z1">
    <w:name w:val="WW8Num29z1"/>
    <w:uiPriority w:val="99"/>
  </w:style>
  <w:style w:type="character" w:customStyle="1" w:styleId="WW8Num29z2">
    <w:name w:val="WW8Num29z2"/>
    <w:uiPriority w:val="99"/>
  </w:style>
  <w:style w:type="character" w:customStyle="1" w:styleId="WW8Num29z3">
    <w:name w:val="WW8Num29z3"/>
    <w:uiPriority w:val="99"/>
  </w:style>
  <w:style w:type="character" w:customStyle="1" w:styleId="WW8Num29z4">
    <w:name w:val="WW8Num29z4"/>
    <w:uiPriority w:val="99"/>
  </w:style>
  <w:style w:type="character" w:customStyle="1" w:styleId="WW8Num29z5">
    <w:name w:val="WW8Num29z5"/>
    <w:uiPriority w:val="99"/>
  </w:style>
  <w:style w:type="character" w:customStyle="1" w:styleId="WW8Num29z6">
    <w:name w:val="WW8Num29z6"/>
    <w:uiPriority w:val="99"/>
  </w:style>
  <w:style w:type="character" w:customStyle="1" w:styleId="WW8Num29z7">
    <w:name w:val="WW8Num29z7"/>
    <w:uiPriority w:val="99"/>
  </w:style>
  <w:style w:type="character" w:customStyle="1" w:styleId="WW8Num29z8">
    <w:name w:val="WW8Num29z8"/>
    <w:uiPriority w:val="99"/>
  </w:style>
  <w:style w:type="character" w:customStyle="1" w:styleId="WW8Num30z0">
    <w:name w:val="WW8Num30z0"/>
    <w:uiPriority w:val="99"/>
  </w:style>
  <w:style w:type="character" w:customStyle="1" w:styleId="WW8Num30z1">
    <w:name w:val="WW8Num30z1"/>
    <w:uiPriority w:val="99"/>
  </w:style>
  <w:style w:type="character" w:customStyle="1" w:styleId="WW8Num30z2">
    <w:name w:val="WW8Num30z2"/>
    <w:uiPriority w:val="99"/>
  </w:style>
  <w:style w:type="character" w:customStyle="1" w:styleId="WW8Num30z3">
    <w:name w:val="WW8Num30z3"/>
    <w:uiPriority w:val="99"/>
  </w:style>
  <w:style w:type="character" w:customStyle="1" w:styleId="WW8Num30z4">
    <w:name w:val="WW8Num30z4"/>
    <w:uiPriority w:val="99"/>
  </w:style>
  <w:style w:type="character" w:customStyle="1" w:styleId="WW8Num30z5">
    <w:name w:val="WW8Num30z5"/>
    <w:uiPriority w:val="99"/>
  </w:style>
  <w:style w:type="character" w:customStyle="1" w:styleId="WW8Num30z6">
    <w:name w:val="WW8Num30z6"/>
    <w:uiPriority w:val="99"/>
  </w:style>
  <w:style w:type="character" w:customStyle="1" w:styleId="WW8Num30z7">
    <w:name w:val="WW8Num30z7"/>
    <w:uiPriority w:val="99"/>
  </w:style>
  <w:style w:type="character" w:customStyle="1" w:styleId="WW8Num30z8">
    <w:name w:val="WW8Num30z8"/>
    <w:uiPriority w:val="99"/>
  </w:style>
  <w:style w:type="character" w:customStyle="1" w:styleId="WW8Num31z0">
    <w:name w:val="WW8Num31z0"/>
    <w:uiPriority w:val="99"/>
  </w:style>
  <w:style w:type="character" w:customStyle="1" w:styleId="WW8Num31z1">
    <w:name w:val="WW8Num31z1"/>
    <w:uiPriority w:val="99"/>
  </w:style>
  <w:style w:type="character" w:customStyle="1" w:styleId="WW8Num31z2">
    <w:name w:val="WW8Num31z2"/>
    <w:uiPriority w:val="99"/>
  </w:style>
  <w:style w:type="character" w:customStyle="1" w:styleId="WW8Num31z3">
    <w:name w:val="WW8Num31z3"/>
    <w:uiPriority w:val="99"/>
  </w:style>
  <w:style w:type="character" w:customStyle="1" w:styleId="WW8Num31z4">
    <w:name w:val="WW8Num31z4"/>
    <w:uiPriority w:val="99"/>
  </w:style>
  <w:style w:type="character" w:customStyle="1" w:styleId="WW8Num31z5">
    <w:name w:val="WW8Num31z5"/>
    <w:uiPriority w:val="99"/>
  </w:style>
  <w:style w:type="character" w:customStyle="1" w:styleId="WW8Num31z6">
    <w:name w:val="WW8Num31z6"/>
    <w:uiPriority w:val="99"/>
  </w:style>
  <w:style w:type="character" w:customStyle="1" w:styleId="WW8Num31z7">
    <w:name w:val="WW8Num31z7"/>
    <w:uiPriority w:val="99"/>
  </w:style>
  <w:style w:type="character" w:customStyle="1" w:styleId="WW8Num31z8">
    <w:name w:val="WW8Num31z8"/>
    <w:uiPriority w:val="99"/>
  </w:style>
  <w:style w:type="character" w:customStyle="1" w:styleId="1">
    <w:name w:val="Основной шрифт абзаца1"/>
    <w:uiPriority w:val="99"/>
  </w:style>
  <w:style w:type="character" w:customStyle="1" w:styleId="20">
    <w:name w:val="Знак Знак2"/>
    <w:uiPriority w:val="99"/>
    <w:rPr>
      <w:sz w:val="16"/>
      <w:szCs w:val="16"/>
      <w:lang w:val="ru-RU" w:eastAsia="x-none"/>
    </w:rPr>
  </w:style>
  <w:style w:type="character" w:customStyle="1" w:styleId="hps">
    <w:name w:val="hps"/>
    <w:basedOn w:val="1"/>
    <w:uiPriority w:val="99"/>
  </w:style>
  <w:style w:type="character" w:customStyle="1" w:styleId="hpsatn">
    <w:name w:val="hps atn"/>
    <w:basedOn w:val="1"/>
    <w:uiPriority w:val="99"/>
  </w:style>
  <w:style w:type="character" w:customStyle="1" w:styleId="rvts23">
    <w:name w:val="rvts23"/>
    <w:basedOn w:val="1"/>
    <w:uiPriority w:val="99"/>
  </w:style>
  <w:style w:type="character" w:customStyle="1" w:styleId="10">
    <w:name w:val="Знак Знак1"/>
    <w:uiPriority w:val="99"/>
    <w:rPr>
      <w:sz w:val="24"/>
      <w:szCs w:val="24"/>
    </w:rPr>
  </w:style>
  <w:style w:type="character" w:customStyle="1" w:styleId="a">
    <w:name w:val="Знак Знак"/>
    <w:uiPriority w:val="99"/>
    <w:rPr>
      <w:sz w:val="24"/>
      <w:szCs w:val="24"/>
    </w:rPr>
  </w:style>
  <w:style w:type="paragraph" w:customStyle="1" w:styleId="11">
    <w:name w:val="Заголовок1"/>
    <w:basedOn w:val="Normal"/>
    <w:next w:val="BodyText"/>
    <w:uiPriority w:val="99"/>
    <w:pPr>
      <w:keepNext/>
      <w:spacing w:before="240" w:after="120"/>
    </w:pPr>
    <w:rPr>
      <w:rFonts w:ascii="Liberation Sans" w:eastAsia="Microsoft YaHei" w:hAnsi="Liberation Sans" w:cs="Liberation Sans"/>
      <w:sz w:val="28"/>
      <w:szCs w:val="28"/>
    </w:rPr>
  </w:style>
  <w:style w:type="paragraph" w:styleId="BodyText">
    <w:name w:val="Body Text"/>
    <w:basedOn w:val="Normal"/>
    <w:link w:val="BodyTextChar"/>
    <w:uiPriority w:val="99"/>
    <w:pPr>
      <w:spacing w:after="140" w:line="276" w:lineRule="auto"/>
    </w:pPr>
  </w:style>
  <w:style w:type="character" w:customStyle="1" w:styleId="BodyTextChar">
    <w:name w:val="Body Text Char"/>
    <w:basedOn w:val="DefaultParagraphFont"/>
    <w:link w:val="BodyText"/>
    <w:uiPriority w:val="99"/>
    <w:semiHidden/>
    <w:locked/>
    <w:rPr>
      <w:sz w:val="24"/>
      <w:szCs w:val="24"/>
      <w:lang w:val="ru-RU" w:eastAsia="zh-CN"/>
    </w:rPr>
  </w:style>
  <w:style w:type="paragraph" w:styleId="List">
    <w:name w:val="List"/>
    <w:basedOn w:val="BodyText"/>
    <w:uiPriority w:val="99"/>
  </w:style>
  <w:style w:type="paragraph" w:styleId="Caption">
    <w:name w:val="caption"/>
    <w:basedOn w:val="Normal"/>
    <w:uiPriority w:val="99"/>
    <w:qFormat/>
    <w:pPr>
      <w:suppressLineNumbers/>
      <w:spacing w:before="120" w:after="120"/>
    </w:pPr>
    <w:rPr>
      <w:i/>
      <w:iCs/>
    </w:rPr>
  </w:style>
  <w:style w:type="paragraph" w:customStyle="1" w:styleId="21">
    <w:name w:val="Указатель2"/>
    <w:basedOn w:val="Normal"/>
    <w:uiPriority w:val="99"/>
    <w:pPr>
      <w:suppressLineNumbers/>
    </w:pPr>
  </w:style>
  <w:style w:type="paragraph" w:customStyle="1" w:styleId="12">
    <w:name w:val="Название объекта1"/>
    <w:basedOn w:val="Normal"/>
    <w:uiPriority w:val="99"/>
    <w:pPr>
      <w:suppressLineNumbers/>
      <w:spacing w:before="120" w:after="120"/>
    </w:pPr>
    <w:rPr>
      <w:i/>
      <w:iCs/>
    </w:rPr>
  </w:style>
  <w:style w:type="paragraph" w:customStyle="1" w:styleId="13">
    <w:name w:val="Указатель1"/>
    <w:basedOn w:val="Normal"/>
    <w:uiPriority w:val="99"/>
    <w:pPr>
      <w:suppressLineNumbers/>
    </w:pPr>
  </w:style>
  <w:style w:type="paragraph" w:customStyle="1" w:styleId="14">
    <w:name w:val="Текст выноски1"/>
    <w:basedOn w:val="Normal"/>
    <w:uiPriority w:val="99"/>
    <w:rPr>
      <w:rFonts w:ascii="Tahoma" w:hAnsi="Tahoma" w:cs="Tahoma"/>
      <w:sz w:val="16"/>
      <w:szCs w:val="16"/>
    </w:rPr>
  </w:style>
  <w:style w:type="paragraph" w:customStyle="1" w:styleId="210">
    <w:name w:val="Основной текст 21"/>
    <w:basedOn w:val="Normal"/>
    <w:uiPriority w:val="99"/>
    <w:pPr>
      <w:jc w:val="both"/>
    </w:pPr>
  </w:style>
  <w:style w:type="paragraph" w:customStyle="1" w:styleId="31">
    <w:name w:val="Основной текст 31"/>
    <w:basedOn w:val="Normal"/>
    <w:uiPriority w:val="99"/>
    <w:pPr>
      <w:spacing w:after="120"/>
    </w:pPr>
    <w:rPr>
      <w:sz w:val="16"/>
      <w:szCs w:val="16"/>
    </w:rPr>
  </w:style>
  <w:style w:type="paragraph" w:styleId="Header">
    <w:name w:val="header"/>
    <w:basedOn w:val="Normal"/>
    <w:link w:val="HeaderChar"/>
    <w:uiPriority w:val="99"/>
    <w:pPr>
      <w:tabs>
        <w:tab w:val="center" w:pos="4677"/>
        <w:tab w:val="right" w:pos="9355"/>
      </w:tabs>
    </w:pPr>
  </w:style>
  <w:style w:type="character" w:customStyle="1" w:styleId="HeaderChar">
    <w:name w:val="Header Char"/>
    <w:basedOn w:val="DefaultParagraphFont"/>
    <w:link w:val="Header"/>
    <w:uiPriority w:val="99"/>
    <w:locked/>
    <w:rsid w:val="00344BC6"/>
    <w:rPr>
      <w:sz w:val="24"/>
      <w:szCs w:val="24"/>
      <w:lang w:val="ru-RU" w:eastAsia="zh-CN"/>
    </w:rPr>
  </w:style>
  <w:style w:type="paragraph" w:styleId="Footer">
    <w:name w:val="footer"/>
    <w:basedOn w:val="Normal"/>
    <w:link w:val="FooterChar"/>
    <w:uiPriority w:val="99"/>
    <w:pPr>
      <w:tabs>
        <w:tab w:val="center" w:pos="4677"/>
        <w:tab w:val="right" w:pos="9355"/>
      </w:tabs>
    </w:pPr>
  </w:style>
  <w:style w:type="character" w:customStyle="1" w:styleId="FooterChar">
    <w:name w:val="Footer Char"/>
    <w:basedOn w:val="DefaultParagraphFont"/>
    <w:link w:val="Footer"/>
    <w:uiPriority w:val="99"/>
    <w:locked/>
    <w:rsid w:val="00BA5179"/>
    <w:rPr>
      <w:sz w:val="24"/>
      <w:szCs w:val="24"/>
      <w:lang w:val="ru-RU" w:eastAsia="zh-CN"/>
    </w:rPr>
  </w:style>
  <w:style w:type="paragraph" w:customStyle="1" w:styleId="15">
    <w:name w:val="Абзац списка1"/>
    <w:basedOn w:val="Normal"/>
    <w:uiPriority w:val="99"/>
    <w:pPr>
      <w:ind w:left="708"/>
    </w:pPr>
  </w:style>
  <w:style w:type="paragraph" w:customStyle="1" w:styleId="a0">
    <w:name w:val="Содержимое таблицы"/>
    <w:basedOn w:val="Normal"/>
    <w:uiPriority w:val="99"/>
    <w:pPr>
      <w:suppressLineNumbers/>
    </w:pPr>
  </w:style>
  <w:style w:type="paragraph" w:customStyle="1" w:styleId="a1">
    <w:name w:val="Заголовок таблицы"/>
    <w:basedOn w:val="a0"/>
    <w:uiPriority w:val="99"/>
    <w:pPr>
      <w:jc w:val="center"/>
    </w:pPr>
    <w:rPr>
      <w:b/>
      <w:bCs/>
    </w:rPr>
  </w:style>
  <w:style w:type="paragraph" w:customStyle="1" w:styleId="western">
    <w:name w:val="western"/>
    <w:basedOn w:val="Normal"/>
    <w:uiPriority w:val="99"/>
    <w:pPr>
      <w:suppressAutoHyphens w:val="0"/>
      <w:spacing w:before="280" w:after="142" w:line="276" w:lineRule="auto"/>
    </w:pPr>
    <w:rPr>
      <w:color w:val="000000"/>
      <w:sz w:val="20"/>
      <w:szCs w:val="20"/>
      <w:lang w:val="uk-UA"/>
    </w:rPr>
  </w:style>
  <w:style w:type="paragraph" w:customStyle="1" w:styleId="rvps2">
    <w:name w:val="rvps2"/>
    <w:basedOn w:val="Normal"/>
    <w:uiPriority w:val="99"/>
    <w:rsid w:val="00AA12FF"/>
    <w:pPr>
      <w:spacing w:after="115"/>
      <w:ind w:firstLine="346"/>
      <w:jc w:val="both"/>
    </w:pPr>
  </w:style>
  <w:style w:type="paragraph" w:customStyle="1" w:styleId="22">
    <w:name w:val="Абзац списка2"/>
    <w:basedOn w:val="Normal"/>
    <w:uiPriority w:val="99"/>
    <w:rsid w:val="00AA12FF"/>
    <w:pPr>
      <w:ind w:left="708"/>
    </w:pPr>
  </w:style>
  <w:style w:type="paragraph" w:styleId="NormalWeb">
    <w:name w:val="Normal (Web)"/>
    <w:basedOn w:val="Normal"/>
    <w:uiPriority w:val="99"/>
    <w:rsid w:val="00325D82"/>
    <w:pPr>
      <w:suppressAutoHyphens w:val="0"/>
      <w:spacing w:before="100" w:beforeAutospacing="1" w:after="100" w:afterAutospacing="1"/>
    </w:pPr>
    <w:rPr>
      <w:lang w:val="uk-UA" w:eastAsia="uk-UA"/>
    </w:rPr>
  </w:style>
  <w:style w:type="character" w:styleId="Hyperlink">
    <w:name w:val="Hyperlink"/>
    <w:basedOn w:val="DefaultParagraphFont"/>
    <w:uiPriority w:val="99"/>
    <w:semiHidden/>
    <w:rsid w:val="00325D82"/>
    <w:rPr>
      <w:color w:val="0000FF"/>
      <w:u w:val="single"/>
    </w:rPr>
  </w:style>
  <w:style w:type="paragraph" w:customStyle="1" w:styleId="rvps5">
    <w:name w:val="rvps5"/>
    <w:basedOn w:val="Normal"/>
    <w:uiPriority w:val="99"/>
    <w:rsid w:val="0030151D"/>
    <w:pPr>
      <w:suppressAutoHyphens w:val="0"/>
      <w:spacing w:before="100" w:beforeAutospacing="1" w:after="100" w:afterAutospacing="1"/>
    </w:pPr>
    <w:rPr>
      <w:lang w:val="uk-UA" w:eastAsia="uk-UA"/>
    </w:rPr>
  </w:style>
  <w:style w:type="character" w:customStyle="1" w:styleId="rvts8">
    <w:name w:val="rvts8"/>
    <w:uiPriority w:val="99"/>
    <w:rsid w:val="0030151D"/>
  </w:style>
  <w:style w:type="table" w:styleId="TableGrid">
    <w:name w:val="Table Grid"/>
    <w:basedOn w:val="TableNormal"/>
    <w:uiPriority w:val="99"/>
    <w:rsid w:val="00221C14"/>
    <w:rPr>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2F162F"/>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2F162F"/>
    <w:rPr>
      <w:rFonts w:ascii="Tahoma" w:hAnsi="Tahoma" w:cs="Tahoma"/>
      <w:sz w:val="16"/>
      <w:szCs w:val="16"/>
      <w:lang w:val="ru-RU" w:eastAsia="zh-CN"/>
    </w:rPr>
  </w:style>
  <w:style w:type="paragraph" w:customStyle="1" w:styleId="16">
    <w:name w:val="Звичайний1"/>
    <w:uiPriority w:val="99"/>
    <w:rsid w:val="00557F6B"/>
    <w:pPr>
      <w:jc w:val="center"/>
    </w:pPr>
    <w:rPr>
      <w:b/>
      <w:bCs/>
      <w:color w:val="000000"/>
      <w:sz w:val="32"/>
      <w:szCs w:val="32"/>
      <w:lang w:eastAsia="ru-RU"/>
    </w:rPr>
  </w:style>
  <w:style w:type="character" w:customStyle="1" w:styleId="rvts46">
    <w:name w:val="rvts46"/>
    <w:basedOn w:val="DefaultParagraphFont"/>
    <w:uiPriority w:val="99"/>
    <w:rsid w:val="004C7CE6"/>
  </w:style>
  <w:style w:type="character" w:customStyle="1" w:styleId="rvts9">
    <w:name w:val="rvts9"/>
    <w:basedOn w:val="DefaultParagraphFont"/>
    <w:uiPriority w:val="99"/>
    <w:rsid w:val="00E31567"/>
  </w:style>
  <w:style w:type="character" w:customStyle="1" w:styleId="rvts44">
    <w:name w:val="rvts44"/>
    <w:basedOn w:val="DefaultParagraphFont"/>
    <w:uiPriority w:val="99"/>
    <w:rsid w:val="00E31567"/>
  </w:style>
  <w:style w:type="paragraph" w:styleId="HTMLPreformatted">
    <w:name w:val="HTML Preformatted"/>
    <w:basedOn w:val="Normal"/>
    <w:link w:val="HTMLPreformattedChar"/>
    <w:uiPriority w:val="99"/>
    <w:semiHidden/>
    <w:rsid w:val="001717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sz w:val="20"/>
      <w:szCs w:val="20"/>
      <w:lang w:val="uk-UA" w:eastAsia="uk-UA"/>
    </w:rPr>
  </w:style>
  <w:style w:type="character" w:customStyle="1" w:styleId="HTMLPreformattedChar">
    <w:name w:val="HTML Preformatted Char"/>
    <w:basedOn w:val="DefaultParagraphFont"/>
    <w:link w:val="HTMLPreformatted"/>
    <w:uiPriority w:val="99"/>
    <w:semiHidden/>
    <w:locked/>
    <w:rsid w:val="00171773"/>
    <w:rPr>
      <w:rFonts w:ascii="Courier New" w:hAnsi="Courier New" w:cs="Courier New"/>
      <w:lang w:val="uk-UA" w:eastAsia="uk-UA"/>
    </w:rPr>
  </w:style>
  <w:style w:type="paragraph" w:styleId="ListParagraph">
    <w:name w:val="List Paragraph"/>
    <w:basedOn w:val="Normal"/>
    <w:uiPriority w:val="99"/>
    <w:qFormat/>
    <w:rsid w:val="00715517"/>
    <w:pPr>
      <w:ind w:left="720"/>
    </w:pPr>
  </w:style>
  <w:style w:type="paragraph" w:styleId="BodyTextIndent3">
    <w:name w:val="Body Text Indent 3"/>
    <w:basedOn w:val="Normal"/>
    <w:link w:val="BodyTextIndent3Char"/>
    <w:uiPriority w:val="99"/>
    <w:rsid w:val="009A0970"/>
    <w:pPr>
      <w:spacing w:after="120"/>
      <w:ind w:left="283"/>
    </w:pPr>
    <w:rPr>
      <w:sz w:val="16"/>
      <w:szCs w:val="16"/>
    </w:rPr>
  </w:style>
  <w:style w:type="character" w:customStyle="1" w:styleId="BodyTextIndent3Char">
    <w:name w:val="Body Text Indent 3 Char"/>
    <w:basedOn w:val="DefaultParagraphFont"/>
    <w:link w:val="BodyTextIndent3"/>
    <w:uiPriority w:val="99"/>
    <w:locked/>
    <w:rsid w:val="009A0970"/>
    <w:rPr>
      <w:sz w:val="16"/>
      <w:szCs w:val="16"/>
      <w:lang w:val="ru-RU" w:eastAsia="zh-CN"/>
    </w:rPr>
  </w:style>
  <w:style w:type="character" w:customStyle="1" w:styleId="5">
    <w:name w:val="Знак Знак5"/>
    <w:uiPriority w:val="99"/>
    <w:rsid w:val="009677E3"/>
    <w:rPr>
      <w:sz w:val="24"/>
      <w:szCs w:val="24"/>
      <w:lang w:val="ru-RU"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6074396">
      <w:marLeft w:val="0"/>
      <w:marRight w:val="0"/>
      <w:marTop w:val="0"/>
      <w:marBottom w:val="0"/>
      <w:divBdr>
        <w:top w:val="none" w:sz="0" w:space="0" w:color="auto"/>
        <w:left w:val="none" w:sz="0" w:space="0" w:color="auto"/>
        <w:bottom w:val="none" w:sz="0" w:space="0" w:color="auto"/>
        <w:right w:val="none" w:sz="0" w:space="0" w:color="auto"/>
      </w:divBdr>
    </w:div>
    <w:div w:id="116074397">
      <w:marLeft w:val="0"/>
      <w:marRight w:val="0"/>
      <w:marTop w:val="0"/>
      <w:marBottom w:val="0"/>
      <w:divBdr>
        <w:top w:val="none" w:sz="0" w:space="0" w:color="auto"/>
        <w:left w:val="none" w:sz="0" w:space="0" w:color="auto"/>
        <w:bottom w:val="none" w:sz="0" w:space="0" w:color="auto"/>
        <w:right w:val="none" w:sz="0" w:space="0" w:color="auto"/>
      </w:divBdr>
    </w:div>
    <w:div w:id="116074398">
      <w:marLeft w:val="0"/>
      <w:marRight w:val="0"/>
      <w:marTop w:val="0"/>
      <w:marBottom w:val="0"/>
      <w:divBdr>
        <w:top w:val="none" w:sz="0" w:space="0" w:color="auto"/>
        <w:left w:val="none" w:sz="0" w:space="0" w:color="auto"/>
        <w:bottom w:val="none" w:sz="0" w:space="0" w:color="auto"/>
        <w:right w:val="none" w:sz="0" w:space="0" w:color="auto"/>
      </w:divBdr>
    </w:div>
    <w:div w:id="116074399">
      <w:marLeft w:val="0"/>
      <w:marRight w:val="0"/>
      <w:marTop w:val="0"/>
      <w:marBottom w:val="0"/>
      <w:divBdr>
        <w:top w:val="none" w:sz="0" w:space="0" w:color="auto"/>
        <w:left w:val="none" w:sz="0" w:space="0" w:color="auto"/>
        <w:bottom w:val="none" w:sz="0" w:space="0" w:color="auto"/>
        <w:right w:val="none" w:sz="0" w:space="0" w:color="auto"/>
      </w:divBdr>
    </w:div>
    <w:div w:id="116074400">
      <w:marLeft w:val="0"/>
      <w:marRight w:val="0"/>
      <w:marTop w:val="0"/>
      <w:marBottom w:val="0"/>
      <w:divBdr>
        <w:top w:val="none" w:sz="0" w:space="0" w:color="auto"/>
        <w:left w:val="none" w:sz="0" w:space="0" w:color="auto"/>
        <w:bottom w:val="none" w:sz="0" w:space="0" w:color="auto"/>
        <w:right w:val="none" w:sz="0" w:space="0" w:color="auto"/>
      </w:divBdr>
    </w:div>
    <w:div w:id="116074401">
      <w:marLeft w:val="0"/>
      <w:marRight w:val="0"/>
      <w:marTop w:val="0"/>
      <w:marBottom w:val="0"/>
      <w:divBdr>
        <w:top w:val="none" w:sz="0" w:space="0" w:color="auto"/>
        <w:left w:val="none" w:sz="0" w:space="0" w:color="auto"/>
        <w:bottom w:val="none" w:sz="0" w:space="0" w:color="auto"/>
        <w:right w:val="none" w:sz="0" w:space="0" w:color="auto"/>
      </w:divBdr>
    </w:div>
    <w:div w:id="116074406">
      <w:marLeft w:val="0"/>
      <w:marRight w:val="0"/>
      <w:marTop w:val="0"/>
      <w:marBottom w:val="0"/>
      <w:divBdr>
        <w:top w:val="none" w:sz="0" w:space="0" w:color="auto"/>
        <w:left w:val="none" w:sz="0" w:space="0" w:color="auto"/>
        <w:bottom w:val="none" w:sz="0" w:space="0" w:color="auto"/>
        <w:right w:val="none" w:sz="0" w:space="0" w:color="auto"/>
      </w:divBdr>
      <w:divsChild>
        <w:div w:id="116074403">
          <w:marLeft w:val="0"/>
          <w:marRight w:val="0"/>
          <w:marTop w:val="0"/>
          <w:marBottom w:val="0"/>
          <w:divBdr>
            <w:top w:val="none" w:sz="0" w:space="0" w:color="auto"/>
            <w:left w:val="none" w:sz="0" w:space="0" w:color="auto"/>
            <w:bottom w:val="none" w:sz="0" w:space="0" w:color="auto"/>
            <w:right w:val="none" w:sz="0" w:space="0" w:color="auto"/>
          </w:divBdr>
        </w:div>
        <w:div w:id="116074404">
          <w:marLeft w:val="0"/>
          <w:marRight w:val="0"/>
          <w:marTop w:val="0"/>
          <w:marBottom w:val="0"/>
          <w:divBdr>
            <w:top w:val="none" w:sz="0" w:space="0" w:color="auto"/>
            <w:left w:val="none" w:sz="0" w:space="0" w:color="auto"/>
            <w:bottom w:val="none" w:sz="0" w:space="0" w:color="auto"/>
            <w:right w:val="none" w:sz="0" w:space="0" w:color="auto"/>
          </w:divBdr>
        </w:div>
      </w:divsChild>
    </w:div>
    <w:div w:id="116074407">
      <w:marLeft w:val="0"/>
      <w:marRight w:val="0"/>
      <w:marTop w:val="0"/>
      <w:marBottom w:val="0"/>
      <w:divBdr>
        <w:top w:val="none" w:sz="0" w:space="0" w:color="auto"/>
        <w:left w:val="none" w:sz="0" w:space="0" w:color="auto"/>
        <w:bottom w:val="none" w:sz="0" w:space="0" w:color="auto"/>
        <w:right w:val="none" w:sz="0" w:space="0" w:color="auto"/>
      </w:divBdr>
      <w:divsChild>
        <w:div w:id="116074402">
          <w:marLeft w:val="0"/>
          <w:marRight w:val="0"/>
          <w:marTop w:val="0"/>
          <w:marBottom w:val="0"/>
          <w:divBdr>
            <w:top w:val="none" w:sz="0" w:space="0" w:color="auto"/>
            <w:left w:val="none" w:sz="0" w:space="0" w:color="auto"/>
            <w:bottom w:val="none" w:sz="0" w:space="0" w:color="auto"/>
            <w:right w:val="none" w:sz="0" w:space="0" w:color="auto"/>
          </w:divBdr>
        </w:div>
        <w:div w:id="11607440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pixelsPerInch w:val="11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78</TotalTime>
  <Pages>14</Pages>
  <Words>23040</Words>
  <Characters>13133</Characters>
  <Application>Microsoft Office Word</Application>
  <DocSecurity>0</DocSecurity>
  <Lines>0</Lines>
  <Paragraphs>0</Paragraphs>
  <ScaleCrop>false</ScaleCrop>
  <Company>diakov.net</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Украина</dc:title>
  <dc:subject/>
  <dc:creator>Муниципальный центр</dc:creator>
  <cp:keywords/>
  <dc:description/>
  <cp:lastModifiedBy>Робота</cp:lastModifiedBy>
  <cp:revision>13</cp:revision>
  <cp:lastPrinted>2024-08-29T10:18:00Z</cp:lastPrinted>
  <dcterms:created xsi:type="dcterms:W3CDTF">2024-08-23T05:46:00Z</dcterms:created>
  <dcterms:modified xsi:type="dcterms:W3CDTF">2024-08-29T10:50:00Z</dcterms:modified>
</cp:coreProperties>
</file>