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06.03.2024</w:t>
        <w:tab/>
        <w:t>№ 495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8"/>
          <w:szCs w:val="28"/>
          <w:lang w:val="uk-UA"/>
        </w:rPr>
        <w:t>розділів Програми  Правопорядок на 2024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360"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1. Перелік завдань і заходів </w:t>
      </w:r>
    </w:p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586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7"/>
        <w:gridCol w:w="568"/>
        <w:gridCol w:w="2020"/>
        <w:gridCol w:w="849"/>
        <w:gridCol w:w="1852"/>
        <w:gridCol w:w="134"/>
        <w:gridCol w:w="1133"/>
        <w:gridCol w:w="849"/>
        <w:gridCol w:w="993"/>
        <w:gridCol w:w="1275"/>
        <w:gridCol w:w="2"/>
        <w:gridCol w:w="991"/>
        <w:gridCol w:w="1"/>
        <w:gridCol w:w="992"/>
        <w:gridCol w:w="1"/>
        <w:gridCol w:w="1132"/>
        <w:gridCol w:w="1"/>
        <w:gridCol w:w="935"/>
      </w:tblGrid>
      <w:tr>
        <w:trPr>
          <w:trHeight w:val="300" w:hRule="atLeast"/>
        </w:trPr>
        <w:tc>
          <w:tcPr>
            <w:tcW w:w="18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0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370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069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103" w:type="dxa"/>
            <w:gridSpan w:val="7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069" w:type="dxa"/>
            <w:gridSpan w:val="4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3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968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5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0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4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6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4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585" w:type="dxa"/>
            <w:gridSpan w:val="18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до Програми (Розділ 4)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285" w:hRule="atLeast"/>
        </w:trPr>
        <w:tc>
          <w:tcPr>
            <w:tcW w:w="15585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1) захід 2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</w:t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i/>
                <w:i/>
                <w:iCs/>
                <w:sz w:val="20"/>
                <w:szCs w:val="20"/>
              </w:rPr>
            </w:pPr>
            <w:bookmarkStart w:id="2" w:name="__DdeLink__351_83844049"/>
            <w:bookmarkEnd w:id="2"/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/>
              <w:t>202</w:t>
            </w:r>
            <w:r>
              <w:rPr>
                <w:lang w:val="uk-UA"/>
              </w:rPr>
              <w:t>4</w:t>
            </w:r>
          </w:p>
        </w:tc>
        <w:tc>
          <w:tcPr>
            <w:tcW w:w="198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</w:t>
              <w:br/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sz w:val="24"/>
                <w:szCs w:val="24"/>
              </w:rPr>
            </w:pPr>
            <w:r>
              <w:rPr>
                <w:rFonts w:cs="Georgia" w:ascii="Georgia" w:hAnsi="Georgia"/>
              </w:rPr>
              <w:t> </w:t>
            </w:r>
          </w:p>
        </w:tc>
        <w:tc>
          <w:tcPr>
            <w:tcW w:w="1277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5585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2) доповнити заходом 5 в такій редакції:</w:t>
            </w:r>
          </w:p>
        </w:tc>
      </w:tr>
      <w:tr>
        <w:trPr>
          <w:trHeight w:val="285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202124"/>
                <w:sz w:val="20"/>
                <w:szCs w:val="20"/>
                <w:lang w:val="uk-UA" w:eastAsia="uk-UA"/>
              </w:rPr>
              <w:t>(конфіденційна інформація)</w:t>
            </w:r>
          </w:p>
          <w:p>
            <w:pPr>
              <w:pStyle w:val="Normal"/>
              <w:tabs>
                <w:tab w:val="left" w:pos="708" w:leader="none"/>
              </w:tabs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98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</w:t>
              <w:br/>
              <w:t>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7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В.о. начальника відділу з питань цивільного захисту, 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ab/>
        <w:tab/>
        <w:tab/>
        <w:tab/>
        <w:tab/>
        <w:tab/>
        <w:tab/>
        <w:t xml:space="preserve">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055b68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055b68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055b68"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055b68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055b68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055b68"/>
    <w:rPr>
      <w:sz w:val="20"/>
      <w:szCs w:val="20"/>
      <w:lang w:val="en-US" w:eastAsia="zh-CN"/>
    </w:rPr>
  </w:style>
  <w:style w:type="character" w:styleId="ListLabel1">
    <w:name w:val="ListLabel 1"/>
    <w:qFormat/>
    <w:rPr>
      <w:rFonts w:eastAsia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</TotalTime>
  <Application>LibreOffice/5.1.6.2$Windows_X86_64 LibreOffice_project/07ac168c60a517dba0f0d7bc7540f5afa45f0909</Application>
  <Pages>2</Pages>
  <Words>209</Words>
  <Characters>1403</Characters>
  <CharactersWithSpaces>1631</CharactersWithSpaces>
  <Paragraphs>66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2024-03-12T14:12:08Z</dcterms:modified>
  <cp:revision>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