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66D" w:rsidRPr="001C07B7" w:rsidRDefault="0015266D" w:rsidP="002A23A0">
      <w:pPr>
        <w:spacing w:line="259" w:lineRule="auto"/>
        <w:jc w:val="both"/>
        <w:rPr>
          <w:sz w:val="28"/>
          <w:szCs w:val="28"/>
        </w:rPr>
      </w:pPr>
      <w:r>
        <w:t xml:space="preserve">                                                                                                     </w:t>
      </w:r>
      <w:r w:rsidRPr="001C07B7">
        <w:rPr>
          <w:sz w:val="28"/>
          <w:szCs w:val="28"/>
        </w:rPr>
        <w:t xml:space="preserve">ЗАТВЕРДЖЕНО </w:t>
      </w:r>
    </w:p>
    <w:p w:rsidR="0015266D" w:rsidRPr="001C07B7" w:rsidRDefault="0015266D">
      <w:pPr>
        <w:keepNext/>
        <w:keepLines/>
        <w:ind w:left="6096"/>
        <w:rPr>
          <w:sz w:val="28"/>
          <w:szCs w:val="28"/>
        </w:rPr>
      </w:pPr>
      <w:r w:rsidRPr="001C07B7">
        <w:rPr>
          <w:sz w:val="28"/>
          <w:szCs w:val="28"/>
        </w:rPr>
        <w:t xml:space="preserve">Розпорядження начальника </w:t>
      </w:r>
    </w:p>
    <w:p w:rsidR="0015266D" w:rsidRPr="001C07B7" w:rsidRDefault="0015266D">
      <w:pPr>
        <w:keepNext/>
        <w:keepLines/>
        <w:ind w:left="6096"/>
        <w:rPr>
          <w:sz w:val="28"/>
          <w:szCs w:val="28"/>
        </w:rPr>
      </w:pPr>
      <w:r w:rsidRPr="001C07B7">
        <w:rPr>
          <w:sz w:val="28"/>
          <w:szCs w:val="28"/>
        </w:rPr>
        <w:t xml:space="preserve">Слов’янської міської військової адміністрації </w:t>
      </w:r>
    </w:p>
    <w:p w:rsidR="0015266D" w:rsidRPr="001C07B7" w:rsidRDefault="0015266D" w:rsidP="002A23A0">
      <w:pPr>
        <w:keepNext/>
        <w:keepLines/>
        <w:ind w:left="6379" w:hanging="259"/>
        <w:rPr>
          <w:sz w:val="28"/>
          <w:szCs w:val="28"/>
        </w:rPr>
      </w:pPr>
      <w:r>
        <w:rPr>
          <w:sz w:val="28"/>
          <w:szCs w:val="28"/>
        </w:rPr>
        <w:t>05.03.2024</w:t>
      </w:r>
      <w:r w:rsidRPr="001C07B7">
        <w:rPr>
          <w:sz w:val="28"/>
          <w:szCs w:val="28"/>
        </w:rPr>
        <w:t xml:space="preserve">  № </w:t>
      </w:r>
      <w:r>
        <w:rPr>
          <w:sz w:val="28"/>
          <w:szCs w:val="28"/>
        </w:rPr>
        <w:t>486</w:t>
      </w:r>
    </w:p>
    <w:p w:rsidR="0015266D" w:rsidRPr="001C07B7" w:rsidRDefault="0015266D">
      <w:pPr>
        <w:keepNext/>
        <w:keepLines/>
        <w:ind w:left="5400"/>
        <w:jc w:val="both"/>
        <w:rPr>
          <w:sz w:val="28"/>
          <w:szCs w:val="28"/>
        </w:rPr>
      </w:pPr>
    </w:p>
    <w:p w:rsidR="0015266D" w:rsidRPr="001C07B7" w:rsidRDefault="0015266D">
      <w:pPr>
        <w:jc w:val="center"/>
        <w:rPr>
          <w:sz w:val="28"/>
          <w:szCs w:val="28"/>
        </w:rPr>
      </w:pPr>
    </w:p>
    <w:p w:rsidR="0015266D" w:rsidRPr="001C07B7" w:rsidRDefault="0015266D">
      <w:pPr>
        <w:jc w:val="center"/>
        <w:rPr>
          <w:sz w:val="28"/>
          <w:szCs w:val="28"/>
        </w:rPr>
      </w:pPr>
      <w:r w:rsidRPr="001C07B7">
        <w:rPr>
          <w:sz w:val="28"/>
          <w:szCs w:val="28"/>
        </w:rPr>
        <w:t>ПЛАН ЗАХОДІВ</w:t>
      </w:r>
    </w:p>
    <w:p w:rsidR="0015266D" w:rsidRPr="001C07B7" w:rsidRDefault="0015266D">
      <w:pPr>
        <w:jc w:val="center"/>
        <w:rPr>
          <w:sz w:val="28"/>
          <w:szCs w:val="28"/>
        </w:rPr>
      </w:pPr>
      <w:r w:rsidRPr="001C07B7">
        <w:rPr>
          <w:sz w:val="28"/>
          <w:szCs w:val="28"/>
        </w:rPr>
        <w:t>з підготовки та відзначення на території</w:t>
      </w:r>
    </w:p>
    <w:p w:rsidR="0015266D" w:rsidRPr="001C07B7" w:rsidRDefault="0015266D">
      <w:pPr>
        <w:jc w:val="center"/>
        <w:rPr>
          <w:sz w:val="28"/>
          <w:szCs w:val="28"/>
        </w:rPr>
      </w:pPr>
      <w:r w:rsidRPr="001C07B7">
        <w:rPr>
          <w:sz w:val="28"/>
          <w:szCs w:val="28"/>
        </w:rPr>
        <w:t xml:space="preserve">Слов’янської міської територіальної  громади у 2024 році </w:t>
      </w:r>
    </w:p>
    <w:p w:rsidR="0015266D" w:rsidRPr="001C07B7" w:rsidRDefault="0015266D">
      <w:pPr>
        <w:jc w:val="center"/>
        <w:rPr>
          <w:sz w:val="28"/>
          <w:szCs w:val="28"/>
        </w:rPr>
      </w:pPr>
      <w:r w:rsidRPr="001C07B7">
        <w:rPr>
          <w:sz w:val="28"/>
          <w:szCs w:val="28"/>
        </w:rPr>
        <w:t>210-річчя від дня народження Тараса Шевченка</w:t>
      </w:r>
    </w:p>
    <w:p w:rsidR="0015266D" w:rsidRPr="001C07B7" w:rsidRDefault="0015266D">
      <w:pPr>
        <w:jc w:val="center"/>
        <w:rPr>
          <w:sz w:val="28"/>
          <w:szCs w:val="28"/>
        </w:rPr>
      </w:pPr>
    </w:p>
    <w:tbl>
      <w:tblPr>
        <w:tblW w:w="935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88" w:type="dxa"/>
          <w:right w:w="115" w:type="dxa"/>
        </w:tblCellMar>
        <w:tblLook w:val="0000" w:firstRow="0" w:lastRow="0" w:firstColumn="0" w:lastColumn="0" w:noHBand="0" w:noVBand="0"/>
      </w:tblPr>
      <w:tblGrid>
        <w:gridCol w:w="2977"/>
        <w:gridCol w:w="1482"/>
        <w:gridCol w:w="2449"/>
        <w:gridCol w:w="2448"/>
      </w:tblGrid>
      <w:tr w:rsidR="0015266D" w:rsidRPr="001C07B7">
        <w:trPr>
          <w:trHeight w:val="305"/>
        </w:trPr>
        <w:tc>
          <w:tcPr>
            <w:tcW w:w="2977" w:type="dxa"/>
            <w:tcMar>
              <w:left w:w="88" w:type="dxa"/>
            </w:tcMar>
            <w:vAlign w:val="center"/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Назва заходу</w:t>
            </w:r>
          </w:p>
        </w:tc>
        <w:tc>
          <w:tcPr>
            <w:tcW w:w="1482" w:type="dxa"/>
            <w:tcMar>
              <w:left w:w="88" w:type="dxa"/>
            </w:tcMar>
            <w:vAlign w:val="center"/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Дата проведення</w:t>
            </w:r>
          </w:p>
        </w:tc>
        <w:tc>
          <w:tcPr>
            <w:tcW w:w="2449" w:type="dxa"/>
            <w:tcMar>
              <w:left w:w="88" w:type="dxa"/>
            </w:tcMar>
            <w:vAlign w:val="center"/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Місце проведення</w:t>
            </w:r>
          </w:p>
        </w:tc>
        <w:tc>
          <w:tcPr>
            <w:tcW w:w="2448" w:type="dxa"/>
            <w:tcMar>
              <w:left w:w="88" w:type="dxa"/>
            </w:tcMar>
            <w:vAlign w:val="center"/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Відповідальний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  <w:vAlign w:val="center"/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1</w:t>
            </w:r>
          </w:p>
        </w:tc>
        <w:tc>
          <w:tcPr>
            <w:tcW w:w="1482" w:type="dxa"/>
            <w:tcMar>
              <w:left w:w="88" w:type="dxa"/>
            </w:tcMar>
            <w:vAlign w:val="center"/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2</w:t>
            </w:r>
          </w:p>
        </w:tc>
        <w:tc>
          <w:tcPr>
            <w:tcW w:w="2449" w:type="dxa"/>
            <w:tcMar>
              <w:left w:w="88" w:type="dxa"/>
            </w:tcMar>
            <w:vAlign w:val="center"/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3</w:t>
            </w:r>
          </w:p>
        </w:tc>
        <w:tc>
          <w:tcPr>
            <w:tcW w:w="2448" w:type="dxa"/>
            <w:tcMar>
              <w:left w:w="88" w:type="dxa"/>
            </w:tcMar>
            <w:vAlign w:val="center"/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4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Благоустрій території, прилеглої до пам'ятника Тарасу Шевченку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до 08.03.2024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територія навколо пам’ятника</w:t>
            </w:r>
          </w:p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Управління житлово-комунального господарства Слов’янської міської ВА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 xml:space="preserve">Меморіальні заходи 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09.03.2024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C07B7">
              <w:rPr>
                <w:sz w:val="28"/>
                <w:szCs w:val="28"/>
              </w:rPr>
              <w:t>ам’ятна дошка Тарасу Шевченку, пам’ятник Тарасу Шевченку</w:t>
            </w:r>
          </w:p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 xml:space="preserve">відділ культури Слов’янської міської ВА, відділ з питань внутрішньої та інформаційної політики Слов’янської міської ВА, </w:t>
            </w:r>
            <w:r w:rsidRPr="001C07B7">
              <w:rPr>
                <w:color w:val="000000"/>
                <w:sz w:val="28"/>
                <w:szCs w:val="28"/>
              </w:rPr>
              <w:t>КЗ "Слов'янська МПБ"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  <w:highlight w:val="white"/>
              </w:rPr>
            </w:pPr>
            <w:r w:rsidRPr="001C07B7">
              <w:rPr>
                <w:sz w:val="28"/>
                <w:szCs w:val="28"/>
                <w:highlight w:val="white"/>
              </w:rPr>
              <w:t>“Цікаві факти про поета", публікація,</w:t>
            </w:r>
          </w:p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  <w:highlight w:val="white"/>
              </w:rPr>
              <w:t xml:space="preserve"> "Розрита могила" - Тарас Шевченко”, відео-вірш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09.03.2024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color w:val="000000"/>
                <w:sz w:val="28"/>
                <w:szCs w:val="28"/>
              </w:rPr>
            </w:pPr>
            <w:r w:rsidRPr="001C07B7">
              <w:rPr>
                <w:color w:val="000000"/>
                <w:sz w:val="28"/>
                <w:szCs w:val="28"/>
              </w:rPr>
              <w:t xml:space="preserve">офіційні сторінки </w:t>
            </w:r>
          </w:p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 xml:space="preserve">КЗ "ЦКД м.Слов'янська" </w:t>
            </w:r>
            <w:r w:rsidRPr="001C07B7">
              <w:rPr>
                <w:color w:val="000000"/>
                <w:sz w:val="28"/>
                <w:szCs w:val="28"/>
              </w:rPr>
              <w:t>у мережі  Фейсбук</w:t>
            </w: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Відділ культури Слов’янської міської ВА, КЗ "ЦКД м.Слов'янська"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 xml:space="preserve">“Що ми знаємо про Тараса Шевченка”, вікторина </w:t>
            </w:r>
          </w:p>
          <w:p w:rsidR="0015266D" w:rsidRPr="001C07B7" w:rsidRDefault="0015266D"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09.03.2024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 xml:space="preserve">офіційна сторінка СП Билбасівського ЦКД </w:t>
            </w:r>
            <w:r w:rsidRPr="001C07B7">
              <w:rPr>
                <w:color w:val="000000"/>
                <w:sz w:val="28"/>
                <w:szCs w:val="28"/>
              </w:rPr>
              <w:t>у мережі  Фейсбук</w:t>
            </w: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Відділ культури Слов’янської міської ВА, СП Билбасівський ЦКД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  <w:highlight w:val="white"/>
              </w:rPr>
              <w:t>"Ім'я Тараса у серці народнім", книжкова виставка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05.03.2024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центральна бібліотека ім.М.Петренка</w:t>
            </w: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 xml:space="preserve">Відділ культури Слов’янської міської ВА, </w:t>
            </w:r>
            <w:r w:rsidRPr="001C07B7">
              <w:rPr>
                <w:color w:val="000000"/>
                <w:sz w:val="28"/>
                <w:szCs w:val="28"/>
              </w:rPr>
              <w:t>КЗ "Слов'янська МПБ"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  <w:highlight w:val="white"/>
              </w:rPr>
            </w:pPr>
            <w:r w:rsidRPr="001C07B7">
              <w:rPr>
                <w:sz w:val="28"/>
                <w:szCs w:val="28"/>
                <w:highlight w:val="white"/>
              </w:rPr>
              <w:t xml:space="preserve"> "Велич Шевченкового слова", книжково - ілюстративна виставка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bookmarkStart w:id="0" w:name="_heading_h_3dy6vkm" w:colFirst="0" w:colLast="0"/>
            <w:bookmarkEnd w:id="0"/>
            <w:r w:rsidRPr="001C07B7">
              <w:rPr>
                <w:sz w:val="28"/>
                <w:szCs w:val="28"/>
              </w:rPr>
              <w:t>06.03.2024 - 10.03.2024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ц</w:t>
            </w:r>
            <w:r w:rsidRPr="001C07B7">
              <w:rPr>
                <w:color w:val="1F1F1F"/>
                <w:sz w:val="28"/>
                <w:szCs w:val="28"/>
              </w:rPr>
              <w:t>ентральна бібліотека - філія для дорослих смт Билбасівка</w:t>
            </w: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 xml:space="preserve">Відділ культури Слов’янської міської ВА, </w:t>
            </w:r>
            <w:r w:rsidRPr="001C07B7">
              <w:rPr>
                <w:color w:val="000000"/>
                <w:sz w:val="28"/>
                <w:szCs w:val="28"/>
              </w:rPr>
              <w:t>КЗ "Слов'янська МБС"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  <w:highlight w:val="white"/>
              </w:rPr>
              <w:t>"</w:t>
            </w:r>
            <w:r w:rsidRPr="001C07B7">
              <w:rPr>
                <w:sz w:val="28"/>
                <w:szCs w:val="28"/>
              </w:rPr>
              <w:t xml:space="preserve">Вінок Кобзареві", авторська майстерня 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07.03.2024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 xml:space="preserve">Відділ освіти Слов’янської міської ВА, Слов'янська ЗОШ І-ІІІ ступенів № 5 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Спілкування з Шевченком із використанням технологій штучного інтелекту "Думи мої..."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08.03.2024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 xml:space="preserve">Відділ освіти Слов’янської міської ВА, Слов'янська ЗОШ І-ІІІ ступенів № 8 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Конкурс декламаторів поезії Тараса Шевченка "Мій Шевченко"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08.03.2024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онлайн</w:t>
            </w: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Відділ освіти Слов’янської міської ВА, Билбасівський опорний ЗЗСО</w:t>
            </w:r>
          </w:p>
        </w:tc>
      </w:tr>
      <w:tr w:rsidR="0015266D" w:rsidRPr="001C07B7">
        <w:trPr>
          <w:trHeight w:val="95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Тематичні класні години, читання, конкурси, літературні квести, вікторини, флешмоби тощо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04.03.-08.032024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1C07B7">
              <w:rPr>
                <w:sz w:val="28"/>
                <w:szCs w:val="28"/>
              </w:rPr>
              <w:t>агальноосвітні навчальні заклади громади,</w:t>
            </w:r>
          </w:p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дистанційно</w:t>
            </w: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Відділ освіти Слов’янської міської ВА, загальноосвітні навчальні заклади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 xml:space="preserve">Розміщення тематичних інформаційних матеріалів 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09.03.2024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color w:val="000000"/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Сектор інформаційної діяльності, відділ технічно-комп'ютерного забезпечення, відділ освіти Слов’янської міської ВА, відділ культури Слов’янської міської ВА, КЗ “Слов’янський краєзнавчий музей”</w:t>
            </w:r>
          </w:p>
        </w:tc>
      </w:tr>
      <w:tr w:rsidR="0015266D" w:rsidRPr="001C07B7">
        <w:trPr>
          <w:trHeight w:val="119"/>
        </w:trPr>
        <w:tc>
          <w:tcPr>
            <w:tcW w:w="2977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Висвітлення заходів з нагоди відзначення 210-річчя від дня народження Тараса Шевченка</w:t>
            </w:r>
          </w:p>
        </w:tc>
        <w:tc>
          <w:tcPr>
            <w:tcW w:w="1482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09.03.2024</w:t>
            </w:r>
          </w:p>
        </w:tc>
        <w:tc>
          <w:tcPr>
            <w:tcW w:w="2449" w:type="dxa"/>
            <w:tcMar>
              <w:left w:w="88" w:type="dxa"/>
            </w:tcMar>
          </w:tcPr>
          <w:p w:rsidR="0015266D" w:rsidRPr="001C07B7" w:rsidRDefault="0015266D" w:rsidP="00C770F5">
            <w:pPr>
              <w:jc w:val="center"/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448" w:type="dxa"/>
            <w:tcMar>
              <w:left w:w="88" w:type="dxa"/>
            </w:tcMar>
          </w:tcPr>
          <w:p w:rsidR="0015266D" w:rsidRPr="001C07B7" w:rsidRDefault="0015266D">
            <w:pPr>
              <w:rPr>
                <w:sz w:val="28"/>
                <w:szCs w:val="28"/>
              </w:rPr>
            </w:pPr>
            <w:r w:rsidRPr="001C07B7">
              <w:rPr>
                <w:sz w:val="28"/>
                <w:szCs w:val="28"/>
              </w:rPr>
              <w:t>Сектор інформаційної діяльності Слов’янської міської ВА, відділ освіти Слов’янської міської ВА, відділ культури Слов’янської міської ВА</w:t>
            </w:r>
          </w:p>
        </w:tc>
      </w:tr>
    </w:tbl>
    <w:p w:rsidR="0015266D" w:rsidRPr="001C07B7" w:rsidRDefault="0015266D">
      <w:pPr>
        <w:rPr>
          <w:sz w:val="28"/>
          <w:szCs w:val="28"/>
        </w:rPr>
      </w:pPr>
      <w:r w:rsidRPr="001C07B7">
        <w:rPr>
          <w:sz w:val="28"/>
          <w:szCs w:val="28"/>
        </w:rPr>
        <w:t xml:space="preserve"> </w:t>
      </w:r>
    </w:p>
    <w:p w:rsidR="0015266D" w:rsidRPr="001C07B7" w:rsidRDefault="0015266D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15266D" w:rsidRPr="001C07B7" w:rsidRDefault="0015266D">
      <w:pPr>
        <w:tabs>
          <w:tab w:val="left" w:pos="7380"/>
        </w:tabs>
        <w:rPr>
          <w:sz w:val="28"/>
          <w:szCs w:val="28"/>
        </w:rPr>
      </w:pPr>
    </w:p>
    <w:p w:rsidR="0015266D" w:rsidRPr="001C07B7" w:rsidRDefault="0015266D">
      <w:pPr>
        <w:keepNext/>
        <w:keepLines/>
        <w:tabs>
          <w:tab w:val="left" w:pos="7380"/>
        </w:tabs>
        <w:rPr>
          <w:sz w:val="28"/>
          <w:szCs w:val="28"/>
        </w:rPr>
      </w:pPr>
      <w:r w:rsidRPr="001C07B7">
        <w:rPr>
          <w:sz w:val="28"/>
          <w:szCs w:val="28"/>
        </w:rPr>
        <w:t>Начальник відділу культури</w:t>
      </w:r>
    </w:p>
    <w:p w:rsidR="0015266D" w:rsidRPr="001C07B7" w:rsidRDefault="0015266D">
      <w:pPr>
        <w:keepNext/>
        <w:keepLines/>
        <w:tabs>
          <w:tab w:val="left" w:pos="7380"/>
        </w:tabs>
        <w:rPr>
          <w:sz w:val="28"/>
          <w:szCs w:val="28"/>
        </w:rPr>
      </w:pPr>
      <w:r w:rsidRPr="001C07B7">
        <w:rPr>
          <w:sz w:val="28"/>
          <w:szCs w:val="28"/>
        </w:rPr>
        <w:t xml:space="preserve">Слов’янської міської ВА                                                </w:t>
      </w:r>
      <w:r>
        <w:rPr>
          <w:sz w:val="28"/>
          <w:szCs w:val="28"/>
        </w:rPr>
        <w:t xml:space="preserve">        </w:t>
      </w:r>
      <w:r w:rsidRPr="001C07B7">
        <w:rPr>
          <w:sz w:val="28"/>
          <w:szCs w:val="28"/>
        </w:rPr>
        <w:t>Марина ОЛІЙНИК</w:t>
      </w:r>
    </w:p>
    <w:p w:rsidR="0015266D" w:rsidRPr="001C07B7" w:rsidRDefault="0015266D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15266D" w:rsidRPr="001C07B7" w:rsidRDefault="0015266D">
      <w:pPr>
        <w:spacing w:after="160" w:line="259" w:lineRule="auto"/>
        <w:rPr>
          <w:sz w:val="28"/>
          <w:szCs w:val="28"/>
        </w:rPr>
      </w:pPr>
    </w:p>
    <w:p w:rsidR="0015266D" w:rsidRDefault="0015266D">
      <w:r>
        <w:br w:type="page"/>
      </w:r>
    </w:p>
    <w:p w:rsidR="0015266D" w:rsidRDefault="0015266D">
      <w:pPr>
        <w:keepNext/>
        <w:keepLines/>
        <w:tabs>
          <w:tab w:val="left" w:pos="0"/>
        </w:tabs>
        <w:ind w:left="5103"/>
      </w:pPr>
      <w:r>
        <w:t>Додаток</w:t>
      </w:r>
    </w:p>
    <w:p w:rsidR="0015266D" w:rsidRDefault="0015266D">
      <w:pPr>
        <w:keepNext/>
        <w:keepLines/>
        <w:tabs>
          <w:tab w:val="left" w:pos="0"/>
        </w:tabs>
        <w:ind w:left="5103"/>
      </w:pPr>
      <w:r>
        <w:t>до Плану заходів з підготовки</w:t>
      </w:r>
    </w:p>
    <w:p w:rsidR="0015266D" w:rsidRDefault="0015266D">
      <w:pPr>
        <w:keepNext/>
        <w:keepLines/>
        <w:tabs>
          <w:tab w:val="left" w:pos="0"/>
        </w:tabs>
        <w:ind w:left="5103"/>
        <w:rPr>
          <w:sz w:val="20"/>
          <w:szCs w:val="20"/>
        </w:rPr>
      </w:pPr>
      <w:r>
        <w:t>та відзначення на території Слов’янської міської територіальної громади у 2024 році 210-річчя від дня народження Тараса Шевченка</w:t>
      </w:r>
    </w:p>
    <w:p w:rsidR="0015266D" w:rsidRDefault="0015266D">
      <w:pPr>
        <w:keepNext/>
        <w:keepLines/>
        <w:tabs>
          <w:tab w:val="left" w:pos="0"/>
        </w:tabs>
        <w:jc w:val="right"/>
        <w:rPr>
          <w:b/>
          <w:bCs/>
          <w:smallCaps/>
        </w:rPr>
      </w:pPr>
      <w:r>
        <w:t xml:space="preserve"> </w:t>
      </w:r>
    </w:p>
    <w:p w:rsidR="0015266D" w:rsidRDefault="0015266D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15266D" w:rsidRDefault="0015266D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15266D" w:rsidRDefault="0015266D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15266D" w:rsidRDefault="0015266D">
      <w:pPr>
        <w:keepNext/>
        <w:keepLines/>
        <w:tabs>
          <w:tab w:val="left" w:pos="0"/>
        </w:tabs>
        <w:jc w:val="center"/>
      </w:pPr>
      <w:r>
        <w:t xml:space="preserve">витрат на реалізацію Плану заходів з підготовки та відзначення на території </w:t>
      </w:r>
    </w:p>
    <w:p w:rsidR="0015266D" w:rsidRDefault="0015266D">
      <w:pPr>
        <w:keepNext/>
        <w:keepLines/>
        <w:tabs>
          <w:tab w:val="left" w:pos="0"/>
        </w:tabs>
        <w:jc w:val="center"/>
      </w:pPr>
      <w:bookmarkStart w:id="1" w:name="_heading_h_tyjcwt" w:colFirst="0" w:colLast="0"/>
      <w:bookmarkEnd w:id="1"/>
      <w:r>
        <w:t>Слов’янської міської територіальної  громади у 2024 році</w:t>
      </w:r>
    </w:p>
    <w:p w:rsidR="0015266D" w:rsidRDefault="0015266D">
      <w:pPr>
        <w:keepNext/>
        <w:keepLines/>
        <w:tabs>
          <w:tab w:val="left" w:pos="0"/>
        </w:tabs>
        <w:jc w:val="center"/>
        <w:rPr>
          <w:sz w:val="20"/>
          <w:szCs w:val="20"/>
        </w:rPr>
      </w:pPr>
      <w:bookmarkStart w:id="2" w:name="_heading_h_ca345fh7rce8" w:colFirst="0" w:colLast="0"/>
      <w:bookmarkEnd w:id="2"/>
      <w:r>
        <w:t xml:space="preserve"> 210-річчя від дня народження Тараса Шевченка</w:t>
      </w:r>
    </w:p>
    <w:p w:rsidR="0015266D" w:rsidRDefault="0015266D">
      <w:pPr>
        <w:tabs>
          <w:tab w:val="left" w:pos="0"/>
        </w:tabs>
        <w:jc w:val="center"/>
      </w:pPr>
      <w:r>
        <w:t xml:space="preserve"> </w:t>
      </w:r>
    </w:p>
    <w:p w:rsidR="0015266D" w:rsidRDefault="0015266D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tbl>
      <w:tblPr>
        <w:tblW w:w="935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88" w:type="dxa"/>
          <w:right w:w="115" w:type="dxa"/>
        </w:tblCellMar>
        <w:tblLook w:val="0000" w:firstRow="0" w:lastRow="0" w:firstColumn="0" w:lastColumn="0" w:noHBand="0" w:noVBand="0"/>
      </w:tblPr>
      <w:tblGrid>
        <w:gridCol w:w="498"/>
        <w:gridCol w:w="7386"/>
        <w:gridCol w:w="1472"/>
      </w:tblGrid>
      <w:tr w:rsidR="0015266D">
        <w:tc>
          <w:tcPr>
            <w:tcW w:w="498" w:type="dxa"/>
            <w:tcMar>
              <w:left w:w="88" w:type="dxa"/>
            </w:tcMar>
            <w:vAlign w:val="center"/>
          </w:tcPr>
          <w:p w:rsidR="0015266D" w:rsidRPr="00C770F5" w:rsidRDefault="0015266D" w:rsidP="00C770F5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 w:rsidRPr="00C770F5">
              <w:rPr>
                <w:b/>
                <w:bCs/>
              </w:rPr>
              <w:t>№ з/п</w:t>
            </w:r>
          </w:p>
        </w:tc>
        <w:tc>
          <w:tcPr>
            <w:tcW w:w="7386" w:type="dxa"/>
            <w:tcMar>
              <w:left w:w="88" w:type="dxa"/>
            </w:tcMar>
            <w:vAlign w:val="center"/>
          </w:tcPr>
          <w:p w:rsidR="0015266D" w:rsidRPr="00C770F5" w:rsidRDefault="0015266D" w:rsidP="00C770F5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 w:rsidRPr="00C770F5">
              <w:rPr>
                <w:b/>
                <w:bCs/>
              </w:rPr>
              <w:t>Стаття витрат</w:t>
            </w:r>
          </w:p>
        </w:tc>
        <w:tc>
          <w:tcPr>
            <w:tcW w:w="1472" w:type="dxa"/>
            <w:tcMar>
              <w:left w:w="88" w:type="dxa"/>
            </w:tcMar>
            <w:vAlign w:val="center"/>
          </w:tcPr>
          <w:p w:rsidR="0015266D" w:rsidRPr="00C770F5" w:rsidRDefault="0015266D" w:rsidP="00C770F5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 w:rsidRPr="00C770F5">
              <w:rPr>
                <w:b/>
                <w:bCs/>
              </w:rPr>
              <w:t>Загальна сума (грн.)</w:t>
            </w:r>
          </w:p>
        </w:tc>
      </w:tr>
      <w:tr w:rsidR="0015266D">
        <w:tc>
          <w:tcPr>
            <w:tcW w:w="498" w:type="dxa"/>
            <w:tcMar>
              <w:left w:w="88" w:type="dxa"/>
            </w:tcMar>
          </w:tcPr>
          <w:p w:rsidR="0015266D" w:rsidRDefault="0015266D" w:rsidP="00C770F5">
            <w:pPr>
              <w:keepNext/>
              <w:keepLines/>
              <w:tabs>
                <w:tab w:val="left" w:pos="0"/>
              </w:tabs>
            </w:pPr>
            <w:r>
              <w:t>1.</w:t>
            </w:r>
          </w:p>
        </w:tc>
        <w:tc>
          <w:tcPr>
            <w:tcW w:w="7386" w:type="dxa"/>
            <w:tcMar>
              <w:left w:w="88" w:type="dxa"/>
            </w:tcMar>
          </w:tcPr>
          <w:p w:rsidR="0015266D" w:rsidRDefault="0015266D" w:rsidP="00C770F5">
            <w:pPr>
              <w:keepNext/>
              <w:keepLines/>
              <w:tabs>
                <w:tab w:val="left" w:pos="0"/>
              </w:tabs>
            </w:pPr>
            <w:r w:rsidRPr="00C770F5">
              <w:rPr>
                <w:sz w:val="23"/>
                <w:szCs w:val="23"/>
                <w:highlight w:val="white"/>
              </w:rPr>
              <w:t>Продукція призначена для відзначення, нагородження, а також для забезпечення проведення протокольних заходів</w:t>
            </w:r>
          </w:p>
        </w:tc>
        <w:tc>
          <w:tcPr>
            <w:tcW w:w="1472" w:type="dxa"/>
            <w:tcMar>
              <w:left w:w="88" w:type="dxa"/>
            </w:tcMar>
          </w:tcPr>
          <w:p w:rsidR="0015266D" w:rsidRPr="00C770F5" w:rsidRDefault="0015266D" w:rsidP="00C770F5">
            <w:pPr>
              <w:keepNext/>
              <w:keepLines/>
              <w:tabs>
                <w:tab w:val="left" w:pos="0"/>
              </w:tabs>
              <w:jc w:val="center"/>
              <w:rPr>
                <w:i/>
                <w:iCs/>
              </w:rPr>
            </w:pPr>
            <w:r w:rsidRPr="00C770F5">
              <w:rPr>
                <w:i/>
                <w:iCs/>
              </w:rPr>
              <w:t>5000,00</w:t>
            </w:r>
          </w:p>
        </w:tc>
      </w:tr>
      <w:tr w:rsidR="0015266D">
        <w:tc>
          <w:tcPr>
            <w:tcW w:w="498" w:type="dxa"/>
            <w:tcMar>
              <w:left w:w="88" w:type="dxa"/>
            </w:tcMar>
          </w:tcPr>
          <w:p w:rsidR="0015266D" w:rsidRPr="00C770F5" w:rsidRDefault="0015266D" w:rsidP="00C770F5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</w:rPr>
            </w:pPr>
          </w:p>
        </w:tc>
        <w:tc>
          <w:tcPr>
            <w:tcW w:w="7386" w:type="dxa"/>
            <w:tcMar>
              <w:left w:w="88" w:type="dxa"/>
            </w:tcMar>
          </w:tcPr>
          <w:p w:rsidR="0015266D" w:rsidRPr="00C770F5" w:rsidRDefault="0015266D" w:rsidP="00C770F5">
            <w:pPr>
              <w:keepNext/>
              <w:keepLines/>
              <w:tabs>
                <w:tab w:val="left" w:pos="0"/>
              </w:tabs>
              <w:rPr>
                <w:i/>
                <w:iCs/>
              </w:rPr>
            </w:pPr>
            <w:r w:rsidRPr="00C770F5">
              <w:rPr>
                <w:i/>
                <w:iCs/>
              </w:rPr>
              <w:t>ВСЬОГО:</w:t>
            </w:r>
          </w:p>
        </w:tc>
        <w:tc>
          <w:tcPr>
            <w:tcW w:w="1472" w:type="dxa"/>
            <w:tcMar>
              <w:left w:w="88" w:type="dxa"/>
            </w:tcMar>
          </w:tcPr>
          <w:p w:rsidR="0015266D" w:rsidRPr="00C770F5" w:rsidRDefault="0015266D" w:rsidP="00C770F5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  <w:i/>
                <w:iCs/>
              </w:rPr>
            </w:pPr>
            <w:r w:rsidRPr="00C770F5">
              <w:rPr>
                <w:b/>
                <w:bCs/>
                <w:i/>
                <w:iCs/>
              </w:rPr>
              <w:t>5000,00</w:t>
            </w:r>
          </w:p>
        </w:tc>
      </w:tr>
    </w:tbl>
    <w:p w:rsidR="0015266D" w:rsidRDefault="0015266D">
      <w:pPr>
        <w:keepNext/>
        <w:keepLines/>
        <w:tabs>
          <w:tab w:val="left" w:pos="7380"/>
        </w:tabs>
        <w:ind w:firstLine="566"/>
      </w:pPr>
    </w:p>
    <w:p w:rsidR="0015266D" w:rsidRDefault="0015266D">
      <w:pPr>
        <w:tabs>
          <w:tab w:val="left" w:pos="7380"/>
        </w:tabs>
        <w:ind w:firstLine="566"/>
      </w:pPr>
      <w:r>
        <w:t>Загальна сума витрат 5000,00 (п'ять  тисяч грн. 00 коп.)  грн.</w:t>
      </w:r>
    </w:p>
    <w:p w:rsidR="0015266D" w:rsidRDefault="0015266D">
      <w:pPr>
        <w:keepNext/>
        <w:keepLines/>
        <w:tabs>
          <w:tab w:val="left" w:pos="7380"/>
        </w:tabs>
      </w:pPr>
    </w:p>
    <w:p w:rsidR="0015266D" w:rsidRDefault="0015266D">
      <w:pPr>
        <w:keepNext/>
        <w:keepLines/>
        <w:tabs>
          <w:tab w:val="left" w:pos="7380"/>
        </w:tabs>
      </w:pPr>
    </w:p>
    <w:p w:rsidR="0015266D" w:rsidRDefault="0015266D">
      <w:pPr>
        <w:tabs>
          <w:tab w:val="left" w:pos="7380"/>
        </w:tabs>
      </w:pPr>
    </w:p>
    <w:p w:rsidR="0015266D" w:rsidRDefault="0015266D">
      <w:pPr>
        <w:keepNext/>
        <w:keepLines/>
        <w:tabs>
          <w:tab w:val="left" w:pos="7380"/>
        </w:tabs>
      </w:pPr>
    </w:p>
    <w:sectPr w:rsidR="0015266D" w:rsidSect="002A23A0">
      <w:pgSz w:w="11906" w:h="16838"/>
      <w:pgMar w:top="1134" w:right="850" w:bottom="1134" w:left="162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21F"/>
    <w:rsid w:val="00051CBF"/>
    <w:rsid w:val="0015266D"/>
    <w:rsid w:val="00182BCD"/>
    <w:rsid w:val="001A424C"/>
    <w:rsid w:val="001C07B7"/>
    <w:rsid w:val="002A23A0"/>
    <w:rsid w:val="00367322"/>
    <w:rsid w:val="0041491C"/>
    <w:rsid w:val="004C32EE"/>
    <w:rsid w:val="0053507A"/>
    <w:rsid w:val="006A721F"/>
    <w:rsid w:val="006B165C"/>
    <w:rsid w:val="007E1CFB"/>
    <w:rsid w:val="00AC4862"/>
    <w:rsid w:val="00C770F5"/>
    <w:rsid w:val="00F8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07A"/>
    <w:pPr>
      <w:suppressAutoHyphens/>
    </w:pPr>
    <w:rPr>
      <w:color w:val="00000A"/>
      <w:sz w:val="24"/>
      <w:szCs w:val="24"/>
      <w:lang w:eastAsia="zh-CN"/>
    </w:rPr>
  </w:style>
  <w:style w:type="paragraph" w:styleId="Heading1">
    <w:name w:val="heading 1"/>
    <w:basedOn w:val="Normal"/>
    <w:link w:val="Heading1Char"/>
    <w:uiPriority w:val="99"/>
    <w:qFormat/>
    <w:rsid w:val="0053507A"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53507A"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color w:val="auto"/>
      <w:sz w:val="28"/>
      <w:szCs w:val="28"/>
      <w:lang w:val="ru-RU"/>
    </w:rPr>
  </w:style>
  <w:style w:type="paragraph" w:styleId="Heading3">
    <w:name w:val="heading 3"/>
    <w:basedOn w:val="Normal"/>
    <w:link w:val="Heading3Char"/>
    <w:uiPriority w:val="99"/>
    <w:qFormat/>
    <w:rsid w:val="0053507A"/>
    <w:pPr>
      <w:keepNext/>
      <w:keepLines/>
      <w:spacing w:before="280" w:after="80"/>
      <w:outlineLvl w:val="2"/>
    </w:pPr>
    <w:rPr>
      <w:rFonts w:ascii="Cambria" w:hAnsi="Cambria" w:cs="Cambria"/>
      <w:b/>
      <w:bCs/>
      <w:color w:val="auto"/>
      <w:sz w:val="26"/>
      <w:szCs w:val="26"/>
      <w:lang w:val="ru-RU"/>
    </w:rPr>
  </w:style>
  <w:style w:type="paragraph" w:styleId="Heading4">
    <w:name w:val="heading 4"/>
    <w:basedOn w:val="Normal"/>
    <w:link w:val="Heading4Char"/>
    <w:uiPriority w:val="99"/>
    <w:qFormat/>
    <w:rsid w:val="0053507A"/>
    <w:pPr>
      <w:keepNext/>
      <w:keepLines/>
      <w:spacing w:before="240" w:after="40"/>
      <w:outlineLvl w:val="3"/>
    </w:pPr>
    <w:rPr>
      <w:rFonts w:ascii="Calibri" w:hAnsi="Calibri" w:cs="Calibri"/>
      <w:b/>
      <w:bCs/>
      <w:color w:val="auto"/>
      <w:sz w:val="28"/>
      <w:szCs w:val="28"/>
      <w:lang w:val="ru-RU"/>
    </w:rPr>
  </w:style>
  <w:style w:type="paragraph" w:styleId="Heading5">
    <w:name w:val="heading 5"/>
    <w:basedOn w:val="Normal"/>
    <w:link w:val="Heading5Char"/>
    <w:uiPriority w:val="99"/>
    <w:qFormat/>
    <w:rsid w:val="0053507A"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color w:val="auto"/>
      <w:sz w:val="26"/>
      <w:szCs w:val="26"/>
      <w:lang w:val="ru-RU"/>
    </w:rPr>
  </w:style>
  <w:style w:type="paragraph" w:styleId="Heading6">
    <w:name w:val="heading 6"/>
    <w:basedOn w:val="Normal"/>
    <w:link w:val="Heading6Char"/>
    <w:uiPriority w:val="99"/>
    <w:qFormat/>
    <w:rsid w:val="0053507A"/>
    <w:pPr>
      <w:keepNext/>
      <w:keepLines/>
      <w:spacing w:before="200" w:after="40"/>
      <w:outlineLvl w:val="5"/>
    </w:pPr>
    <w:rPr>
      <w:rFonts w:ascii="Calibri" w:hAnsi="Calibri" w:cs="Calibri"/>
      <w:b/>
      <w:bCs/>
      <w:color w:val="auto"/>
      <w:sz w:val="20"/>
      <w:szCs w:val="20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color w:val="00000A"/>
      <w:kern w:val="32"/>
      <w:sz w:val="32"/>
      <w:szCs w:val="32"/>
      <w:lang w:val="uk-UA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3507A"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3507A"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3507A"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3507A"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53507A"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sid w:val="0053507A"/>
    <w:rPr>
      <w:color w:val="00000A"/>
      <w:sz w:val="24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link w:val="TitleChar"/>
    <w:uiPriority w:val="99"/>
    <w:qFormat/>
    <w:rsid w:val="0053507A"/>
    <w:pPr>
      <w:suppressLineNumbers/>
      <w:spacing w:before="120" w:after="120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color w:val="00000A"/>
      <w:kern w:val="28"/>
      <w:sz w:val="32"/>
      <w:szCs w:val="32"/>
      <w:lang w:val="uk-UA" w:eastAsia="zh-CN"/>
    </w:rPr>
  </w:style>
  <w:style w:type="character" w:customStyle="1" w:styleId="1">
    <w:name w:val="Заголовок 1 Знак"/>
    <w:uiPriority w:val="99"/>
    <w:locked/>
    <w:rsid w:val="0053507A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">
    <w:name w:val="Заголовок Знак"/>
    <w:uiPriority w:val="99"/>
    <w:locked/>
    <w:rsid w:val="0053507A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sid w:val="0053507A"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0"/>
    <w:uiPriority w:val="99"/>
    <w:locked/>
    <w:rsid w:val="0053507A"/>
    <w:rPr>
      <w:color w:val="00000A"/>
      <w:sz w:val="24"/>
      <w:szCs w:val="24"/>
      <w:lang w:val="uk-UA" w:eastAsia="uk-UA"/>
    </w:rPr>
  </w:style>
  <w:style w:type="character" w:customStyle="1" w:styleId="a1">
    <w:name w:val="Подзаголовок Знак"/>
    <w:uiPriority w:val="99"/>
    <w:locked/>
    <w:rsid w:val="0053507A"/>
    <w:rPr>
      <w:rFonts w:ascii="Cambria" w:hAnsi="Cambria" w:cs="Cambria"/>
      <w:sz w:val="24"/>
      <w:szCs w:val="24"/>
      <w:lang w:val="ru-RU" w:eastAsia="zh-CN"/>
    </w:rPr>
  </w:style>
  <w:style w:type="character" w:customStyle="1" w:styleId="a2">
    <w:name w:val="Основний текст Знак"/>
    <w:uiPriority w:val="99"/>
    <w:semiHidden/>
    <w:rsid w:val="007E1CFB"/>
    <w:rPr>
      <w:sz w:val="24"/>
      <w:szCs w:val="24"/>
      <w:lang w:val="ru-RU" w:eastAsia="zh-CN"/>
    </w:rPr>
  </w:style>
  <w:style w:type="character" w:customStyle="1" w:styleId="a3">
    <w:name w:val="Назва Знак"/>
    <w:uiPriority w:val="99"/>
    <w:rsid w:val="007E1CFB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Підзаголовок Знак"/>
    <w:uiPriority w:val="99"/>
    <w:rsid w:val="007E1CFB"/>
    <w:rPr>
      <w:rFonts w:ascii="Cambria" w:hAnsi="Cambria" w:cs="Cambria"/>
      <w:sz w:val="24"/>
      <w:szCs w:val="24"/>
      <w:lang w:val="ru-RU" w:eastAsia="zh-CN"/>
    </w:rPr>
  </w:style>
  <w:style w:type="character" w:customStyle="1" w:styleId="a5">
    <w:name w:val="Текст у виносці Знак"/>
    <w:uiPriority w:val="99"/>
    <w:semiHidden/>
    <w:rsid w:val="007E1CFB"/>
    <w:rPr>
      <w:rFonts w:ascii="Tahoma" w:hAnsi="Tahoma" w:cs="Tahoma"/>
      <w:sz w:val="16"/>
      <w:szCs w:val="16"/>
      <w:lang w:val="x-none" w:eastAsia="zh-CN"/>
    </w:rPr>
  </w:style>
  <w:style w:type="paragraph" w:customStyle="1" w:styleId="11">
    <w:name w:val="Заголовок1"/>
    <w:basedOn w:val="Normal"/>
    <w:next w:val="12"/>
    <w:uiPriority w:val="99"/>
    <w:rsid w:val="0053507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2">
    <w:name w:val="Основной текст1"/>
    <w:basedOn w:val="Normal"/>
    <w:uiPriority w:val="99"/>
    <w:rsid w:val="0053507A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List">
    <w:name w:val="List"/>
    <w:basedOn w:val="12"/>
    <w:uiPriority w:val="99"/>
    <w:rsid w:val="0053507A"/>
  </w:style>
  <w:style w:type="paragraph" w:customStyle="1" w:styleId="13">
    <w:name w:val="Указатель1"/>
    <w:basedOn w:val="Normal"/>
    <w:uiPriority w:val="99"/>
    <w:rsid w:val="0053507A"/>
    <w:pPr>
      <w:suppressLineNumbers/>
    </w:pPr>
  </w:style>
  <w:style w:type="paragraph" w:customStyle="1" w:styleId="a6">
    <w:name w:val="Заглавие"/>
    <w:basedOn w:val="Normal"/>
    <w:uiPriority w:val="99"/>
    <w:rsid w:val="0053507A"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0">
    <w:name w:val="Заголовок11"/>
    <w:basedOn w:val="Normal"/>
    <w:uiPriority w:val="99"/>
    <w:rsid w:val="0053507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Caption">
    <w:name w:val="caption"/>
    <w:basedOn w:val="Normal"/>
    <w:uiPriority w:val="99"/>
    <w:qFormat/>
    <w:rsid w:val="0053507A"/>
    <w:pPr>
      <w:suppressLineNumbers/>
      <w:spacing w:before="120" w:after="120"/>
    </w:pPr>
    <w:rPr>
      <w:i/>
      <w:iCs/>
    </w:rPr>
  </w:style>
  <w:style w:type="paragraph" w:customStyle="1" w:styleId="a7">
    <w:name w:val="Покажчик"/>
    <w:basedOn w:val="Normal"/>
    <w:uiPriority w:val="99"/>
    <w:rsid w:val="0053507A"/>
    <w:pPr>
      <w:suppressLineNumbers/>
    </w:pPr>
  </w:style>
  <w:style w:type="paragraph" w:customStyle="1" w:styleId="10">
    <w:name w:val="Обычный1"/>
    <w:link w:val="NoSpacingChar"/>
    <w:uiPriority w:val="99"/>
    <w:rsid w:val="0053507A"/>
    <w:rPr>
      <w:color w:val="00000A"/>
      <w:sz w:val="24"/>
      <w:szCs w:val="24"/>
    </w:rPr>
  </w:style>
  <w:style w:type="paragraph" w:styleId="ListParagraph">
    <w:name w:val="List Paragraph"/>
    <w:basedOn w:val="Normal"/>
    <w:uiPriority w:val="99"/>
    <w:qFormat/>
    <w:rsid w:val="0053507A"/>
    <w:pPr>
      <w:ind w:left="720"/>
    </w:pPr>
  </w:style>
  <w:style w:type="paragraph" w:customStyle="1" w:styleId="Standard">
    <w:name w:val="Standard"/>
    <w:uiPriority w:val="99"/>
    <w:rsid w:val="0053507A"/>
    <w:pPr>
      <w:spacing w:line="1" w:lineRule="atLeast"/>
      <w:textAlignment w:val="top"/>
      <w:outlineLvl w:val="0"/>
    </w:pPr>
    <w:rPr>
      <w:color w:val="00000A"/>
      <w:sz w:val="24"/>
      <w:szCs w:val="24"/>
      <w:lang w:eastAsia="zh-CN"/>
    </w:rPr>
  </w:style>
  <w:style w:type="paragraph" w:customStyle="1" w:styleId="a8">
    <w:name w:val="Знак Знак Знак Знак Знак Знак Знак"/>
    <w:basedOn w:val="Normal"/>
    <w:uiPriority w:val="99"/>
    <w:rsid w:val="0053507A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4">
    <w:name w:val="Без интервала1"/>
    <w:uiPriority w:val="99"/>
    <w:rsid w:val="0053507A"/>
    <w:rPr>
      <w:rFonts w:ascii="Calibri" w:hAnsi="Calibri" w:cs="Calibri"/>
      <w:color w:val="00000A"/>
      <w:sz w:val="24"/>
      <w:szCs w:val="24"/>
      <w:lang w:eastAsia="en-US"/>
    </w:rPr>
  </w:style>
  <w:style w:type="paragraph" w:customStyle="1" w:styleId="15">
    <w:name w:val="Подзаголовок1"/>
    <w:basedOn w:val="Normal"/>
    <w:uiPriority w:val="99"/>
    <w:rsid w:val="0053507A"/>
    <w:pPr>
      <w:keepNext/>
      <w:keepLines/>
      <w:spacing w:before="360" w:after="80"/>
    </w:pPr>
    <w:rPr>
      <w:rFonts w:ascii="Cambria" w:hAnsi="Cambria" w:cs="Cambria"/>
      <w:color w:val="000000"/>
    </w:rPr>
  </w:style>
  <w:style w:type="paragraph" w:styleId="NoSpacing">
    <w:name w:val="No Spacing"/>
    <w:uiPriority w:val="99"/>
    <w:qFormat/>
    <w:rsid w:val="007E1CFB"/>
    <w:pPr>
      <w:suppressAutoHyphens/>
    </w:pPr>
    <w:rPr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7E1C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color w:val="00000A"/>
      <w:sz w:val="2"/>
      <w:szCs w:val="2"/>
      <w:lang w:val="uk-UA" w:eastAsia="zh-CN"/>
    </w:rPr>
  </w:style>
  <w:style w:type="paragraph" w:customStyle="1" w:styleId="a9">
    <w:name w:val="Блочная цитата"/>
    <w:basedOn w:val="Normal"/>
    <w:uiPriority w:val="99"/>
    <w:rsid w:val="0053507A"/>
  </w:style>
  <w:style w:type="paragraph" w:customStyle="1" w:styleId="aa">
    <w:name w:val="Содержимое таблицы"/>
    <w:basedOn w:val="Normal"/>
    <w:uiPriority w:val="99"/>
    <w:rsid w:val="0053507A"/>
  </w:style>
  <w:style w:type="paragraph" w:customStyle="1" w:styleId="ab">
    <w:name w:val="Заголовок таблицы"/>
    <w:basedOn w:val="aa"/>
    <w:uiPriority w:val="99"/>
    <w:rsid w:val="0053507A"/>
  </w:style>
  <w:style w:type="paragraph" w:styleId="NormalWeb">
    <w:name w:val="Normal (Web)"/>
    <w:basedOn w:val="Normal"/>
    <w:uiPriority w:val="99"/>
    <w:rsid w:val="0053507A"/>
    <w:pPr>
      <w:spacing w:beforeAutospacing="1" w:afterAutospacing="1"/>
    </w:pPr>
    <w:rPr>
      <w:lang w:eastAsia="ru-RU"/>
    </w:rPr>
  </w:style>
  <w:style w:type="table" w:customStyle="1" w:styleId="TableNormal2">
    <w:name w:val="Table Normal2"/>
    <w:uiPriority w:val="99"/>
    <w:rsid w:val="0053507A"/>
    <w:rPr>
      <w:color w:val="00000A"/>
      <w:sz w:val="24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99"/>
    <w:rsid w:val="0053507A"/>
    <w:rPr>
      <w:color w:val="00000A"/>
      <w:sz w:val="24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99"/>
    <w:rsid w:val="0053507A"/>
    <w:rPr>
      <w:color w:val="00000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sid w:val="0053507A"/>
    <w:rPr>
      <w:color w:val="00000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sid w:val="0053507A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c">
    <w:name w:val="Стиль"/>
    <w:basedOn w:val="TableNormal11"/>
    <w:uiPriority w:val="99"/>
    <w:rsid w:val="0053507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Стиль1"/>
    <w:basedOn w:val="TableNormal11"/>
    <w:uiPriority w:val="99"/>
    <w:rsid w:val="0053507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2"/>
    <w:uiPriority w:val="99"/>
    <w:rsid w:val="0053507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2"/>
    <w:uiPriority w:val="99"/>
    <w:rsid w:val="0053507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2"/>
    <w:uiPriority w:val="99"/>
    <w:rsid w:val="0053507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2"/>
    <w:uiPriority w:val="99"/>
    <w:rsid w:val="0053507A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link w:val="SubtitleChar"/>
    <w:uiPriority w:val="99"/>
    <w:qFormat/>
    <w:rsid w:val="0053507A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color w:val="00000A"/>
      <w:sz w:val="24"/>
      <w:szCs w:val="24"/>
      <w:lang w:val="uk-UA" w:eastAsia="zh-CN"/>
    </w:rPr>
  </w:style>
  <w:style w:type="table" w:customStyle="1" w:styleId="7">
    <w:name w:val="Стиль7"/>
    <w:basedOn w:val="TableNormal2"/>
    <w:uiPriority w:val="99"/>
    <w:rsid w:val="0053507A"/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6">
    <w:name w:val="Стиль6"/>
    <w:basedOn w:val="TableNormal2"/>
    <w:uiPriority w:val="99"/>
    <w:rsid w:val="0053507A"/>
    <w:tblPr>
      <w:tblStyleRowBandSize w:val="1"/>
      <w:tblStyleColBandSize w:val="1"/>
      <w:tblCellMar>
        <w:left w:w="88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2388</Words>
  <Characters>1362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ЗАТВЕРДЖЕНО </dc:title>
  <dc:subject/>
  <dc:creator>PC</dc:creator>
  <cp:keywords/>
  <dc:description/>
  <cp:lastModifiedBy>Робота</cp:lastModifiedBy>
  <cp:revision>2</cp:revision>
  <cp:lastPrinted>2024-03-05T12:19:00Z</cp:lastPrinted>
  <dcterms:created xsi:type="dcterms:W3CDTF">2024-03-05T12:21:00Z</dcterms:created>
  <dcterms:modified xsi:type="dcterms:W3CDTF">2024-03-05T12:21:00Z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