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07.02.2024</w:t>
        <w:tab/>
        <w:t>№ 297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color w:val="FF0000"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8"/>
          <w:szCs w:val="28"/>
          <w:lang w:val="uk-UA"/>
        </w:rPr>
        <w:t xml:space="preserve">розділів Програми  забезпечення заходів у сфері державної безпеки України та ефективної діяльності </w:t>
      </w:r>
      <w:r>
        <w:rPr>
          <w:rFonts w:eastAsia="Batang"/>
          <w:sz w:val="28"/>
          <w:szCs w:val="28"/>
          <w:lang w:val="uk-UA" w:eastAsia="ko-KR"/>
        </w:rPr>
        <w:t>Головного Управління Служби безпеки України в Донецькій та Луганській областях</w:t>
      </w:r>
      <w:r>
        <w:rPr>
          <w:rStyle w:val="Rvts8"/>
          <w:sz w:val="28"/>
          <w:szCs w:val="28"/>
          <w:lang w:val="uk-UA"/>
        </w:rPr>
        <w:t xml:space="preserve"> на 2024 рік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1"/>
        <w:gridCol w:w="2775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360"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1. Перелік завдань і заходів </w:t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445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8"/>
        <w:gridCol w:w="566"/>
        <w:gridCol w:w="1878"/>
        <w:gridCol w:w="850"/>
        <w:gridCol w:w="1852"/>
        <w:gridCol w:w="133"/>
        <w:gridCol w:w="1133"/>
        <w:gridCol w:w="850"/>
        <w:gridCol w:w="991"/>
        <w:gridCol w:w="1276"/>
        <w:gridCol w:w="2"/>
        <w:gridCol w:w="990"/>
        <w:gridCol w:w="1"/>
        <w:gridCol w:w="992"/>
        <w:gridCol w:w="1"/>
        <w:gridCol w:w="2"/>
        <w:gridCol w:w="1130"/>
        <w:gridCol w:w="2"/>
        <w:gridCol w:w="937"/>
      </w:tblGrid>
      <w:tr>
        <w:trPr>
          <w:trHeight w:val="300" w:hRule="atLeast"/>
        </w:trPr>
        <w:tc>
          <w:tcPr>
            <w:tcW w:w="18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187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71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069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7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8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071" w:type="dxa"/>
            <w:gridSpan w:val="4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7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3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7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2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187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6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2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3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444" w:type="dxa"/>
            <w:gridSpan w:val="19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5444" w:type="dxa"/>
            <w:gridSpan w:val="1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1) захід 1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  <w:color w:val="FF0000"/>
                <w:sz w:val="18"/>
                <w:szCs w:val="18"/>
                <w:highlight w:val="white"/>
                <w:lang w:val="uk-UA" w:eastAsia="uk-UA"/>
              </w:rPr>
            </w:pPr>
            <w:r>
              <w:rPr>
                <w:color w:val="000000"/>
                <w:shd w:fill="FFFFFF" w:val="clear"/>
                <w:lang w:val="uk-UA"/>
              </w:rPr>
              <w:t>Попередження, виявлення, припинення та розкриття кримінальних правопорушень проти миру і безпеки людства, тероризму та інших протиправних дій, які безпосередньо створюють загрозу життєво важливим інтересам України</w:t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</w:t>
            </w:r>
          </w:p>
        </w:tc>
        <w:tc>
          <w:tcPr>
            <w:tcW w:w="187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0" w:hanging="0"/>
              <w:jc w:val="center"/>
              <w:rPr>
                <w:i/>
                <w:i/>
                <w:iCs/>
              </w:rPr>
            </w:pPr>
            <w:r>
              <w:rPr>
                <w:rFonts w:eastAsia="Batang"/>
                <w:i/>
                <w:iCs/>
                <w:sz w:val="18"/>
                <w:szCs w:val="18"/>
                <w:lang w:val="uk-UA" w:eastAsia="ko-KR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pacing w:val="-4"/>
                <w:sz w:val="18"/>
                <w:szCs w:val="18"/>
                <w:lang w:val="uk-UA"/>
              </w:rPr>
              <w:t>(конфіденційна інформація)</w:t>
            </w:r>
            <w:r>
              <w:rPr>
                <w:spacing w:val="-4"/>
                <w:lang w:val="uk-UA"/>
              </w:rPr>
              <w:t xml:space="preserve">, відділ з питань цивільного захисту, мобілізаційної та оборонної роботи 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 w:eastAsia="uk-UA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 w:eastAsia="uk-UA"/>
              </w:rPr>
              <w:t>(конфіденційна інформація)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24"/>
                <w:szCs w:val="24"/>
                <w:lang w:val="uk-UA" w:eastAsia="uk-UA"/>
              </w:rPr>
            </w:pPr>
            <w:r>
              <w:rPr>
                <w:b/>
                <w:bCs/>
                <w:sz w:val="24"/>
                <w:szCs w:val="24"/>
                <w:lang w:val="uk-UA" w:eastAsia="uk-UA"/>
              </w:rPr>
            </w:r>
          </w:p>
        </w:tc>
        <w:tc>
          <w:tcPr>
            <w:tcW w:w="113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93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-</w:t>
            </w:r>
          </w:p>
        </w:tc>
      </w:tr>
      <w:tr>
        <w:trPr>
          <w:trHeight w:val="285" w:hRule="atLeast"/>
        </w:trPr>
        <w:tc>
          <w:tcPr>
            <w:tcW w:w="15444" w:type="dxa"/>
            <w:gridSpan w:val="1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87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98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-</w:t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Гліб ЗУЄВ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c57c61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c57c61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c57c61"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c57c61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c57c61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c57c61"/>
    <w:rPr>
      <w:sz w:val="20"/>
      <w:szCs w:val="20"/>
      <w:lang w:val="en-US" w:eastAsia="zh-CN"/>
    </w:rPr>
  </w:style>
  <w:style w:type="character" w:styleId="Rvts8" w:customStyle="1">
    <w:name w:val="rvts8"/>
    <w:uiPriority w:val="99"/>
    <w:qFormat/>
    <w:rsid w:val="004e5516"/>
    <w:rPr/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Application>LibreOffice/5.1.6.2$Windows_X86_64 LibreOffice_project/07ac168c60a517dba0f0d7bc7540f5afa45f0909</Application>
  <Pages>2</Pages>
  <Words>260</Words>
  <Characters>1640</Characters>
  <CharactersWithSpaces>1893</CharactersWithSpaces>
  <Paragraphs>75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2024-02-13T11:00:21Z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