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до розпорядження начальника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Слов’янської міської військової адміністрації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28.11.2023</w:t>
        <w:tab/>
        <w:t>№ 2262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Зміни до </w:t>
      </w:r>
      <w:bookmarkStart w:id="0" w:name="BM255"/>
      <w:bookmarkStart w:id="1" w:name="BM254"/>
      <w:bookmarkEnd w:id="0"/>
      <w:bookmarkEnd w:id="1"/>
      <w:r>
        <w:rPr>
          <w:sz w:val="24"/>
          <w:szCs w:val="24"/>
          <w:lang w:val="uk-UA"/>
        </w:rPr>
        <w:t>розділів Програми  із запобігання та ліквідації надзвичайних ситуацій, наслідків стихійного лиха та воєнних дій на території Слов’янської міської територіальної громади на 2022 – 2023 роки</w:t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1165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51"/>
        <w:gridCol w:w="2775"/>
        <w:gridCol w:w="1202"/>
        <w:gridCol w:w="1109"/>
        <w:gridCol w:w="1275"/>
        <w:gridCol w:w="1276"/>
        <w:gridCol w:w="1134"/>
        <w:gridCol w:w="1841"/>
      </w:tblGrid>
      <w:tr>
        <w:trPr>
          <w:trHeight w:val="269" w:hRule="atLeast"/>
        </w:trPr>
        <w:tc>
          <w:tcPr>
            <w:tcW w:w="1116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>
        <w:trPr>
          <w:trHeight w:val="269" w:hRule="atLeast"/>
        </w:trPr>
        <w:tc>
          <w:tcPr>
            <w:tcW w:w="1116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1) пункт 8.1 викласти в такій редакції:</w:t>
            </w:r>
          </w:p>
        </w:tc>
      </w:tr>
      <w:tr>
        <w:trPr>
          <w:trHeight w:val="387" w:hRule="atLeast"/>
        </w:trPr>
        <w:tc>
          <w:tcPr>
            <w:tcW w:w="55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277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Обсяг фінансових ресурсів, необхідних для реалізації Програми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у тому числі за роками:</w:t>
            </w:r>
          </w:p>
        </w:tc>
        <w:tc>
          <w:tcPr>
            <w:tcW w:w="120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тис.грн</w:t>
            </w:r>
          </w:p>
        </w:tc>
        <w:tc>
          <w:tcPr>
            <w:tcW w:w="663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>
        <w:trPr>
          <w:trHeight w:val="561" w:hRule="atLeast"/>
        </w:trPr>
        <w:tc>
          <w:tcPr>
            <w:tcW w:w="55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77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120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uppressAutoHyphens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обласний бюджет</w:t>
            </w:r>
          </w:p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1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>
        <w:trPr>
          <w:trHeight w:val="243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8.1</w:t>
            </w:r>
          </w:p>
        </w:tc>
        <w:tc>
          <w:tcPr>
            <w:tcW w:w="27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2023</w:t>
            </w:r>
          </w:p>
        </w:tc>
        <w:tc>
          <w:tcPr>
            <w:tcW w:w="1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254035,783</w:t>
            </w:r>
          </w:p>
        </w:tc>
        <w:tc>
          <w:tcPr>
            <w:tcW w:w="1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21595,092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20000,000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211029,966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jc w:val="center"/>
              <w:rPr/>
            </w:pPr>
            <w:r>
              <w:rPr/>
              <w:t>0,000</w:t>
            </w:r>
          </w:p>
        </w:tc>
        <w:tc>
          <w:tcPr>
            <w:tcW w:w="1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1410,725</w:t>
            </w:r>
          </w:p>
        </w:tc>
      </w:tr>
    </w:tbl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Перелік завдань і заходів 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6033" w:type="dxa"/>
        <w:jc w:val="left"/>
        <w:tblInd w:w="9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856"/>
        <w:gridCol w:w="568"/>
        <w:gridCol w:w="2834"/>
        <w:gridCol w:w="993"/>
        <w:gridCol w:w="141"/>
        <w:gridCol w:w="1568"/>
        <w:gridCol w:w="1"/>
        <w:gridCol w:w="1132"/>
        <w:gridCol w:w="2"/>
        <w:gridCol w:w="1124"/>
        <w:gridCol w:w="2"/>
        <w:gridCol w:w="994"/>
        <w:gridCol w:w="1"/>
        <w:gridCol w:w="1132"/>
        <w:gridCol w:w="2"/>
        <w:gridCol w:w="567"/>
        <w:gridCol w:w="140"/>
        <w:gridCol w:w="851"/>
        <w:gridCol w:w="2"/>
        <w:gridCol w:w="139"/>
        <w:gridCol w:w="994"/>
        <w:gridCol w:w="140"/>
        <w:gridCol w:w="849"/>
      </w:tblGrid>
      <w:tr>
        <w:trPr>
          <w:trHeight w:val="300" w:hRule="atLeast"/>
        </w:trPr>
        <w:tc>
          <w:tcPr>
            <w:tcW w:w="185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83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9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виконання</w:t>
              <w:br/>
            </w:r>
          </w:p>
        </w:tc>
        <w:tc>
          <w:tcPr>
            <w:tcW w:w="1710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947" w:type="dxa"/>
            <w:gridSpan w:val="11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124" w:type="dxa"/>
            <w:gridSpan w:val="5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rHeight w:val="300" w:hRule="atLeast"/>
        </w:trPr>
        <w:tc>
          <w:tcPr>
            <w:tcW w:w="185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813" w:type="dxa"/>
            <w:gridSpan w:val="9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124" w:type="dxa"/>
            <w:gridSpan w:val="5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26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212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567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993" w:type="dxa"/>
            <w:gridSpan w:val="3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1133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989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rHeight w:val="682" w:hRule="atLeast"/>
        </w:trPr>
        <w:tc>
          <w:tcPr>
            <w:tcW w:w="185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26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5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134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567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gridSpan w:val="3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3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9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83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9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710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134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1126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995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134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56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993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133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989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>
        <w:trPr>
          <w:trHeight w:val="300" w:hRule="atLeast"/>
        </w:trPr>
        <w:tc>
          <w:tcPr>
            <w:tcW w:w="16032" w:type="dxa"/>
            <w:gridSpan w:val="23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4. Перелік завдань і заходів Програми» додатку 1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>
        <w:trPr>
          <w:trHeight w:val="693" w:hRule="atLeast"/>
        </w:trPr>
        <w:tc>
          <w:tcPr>
            <w:tcW w:w="16032" w:type="dxa"/>
            <w:gridSpan w:val="2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uk-UA"/>
              </w:rPr>
            </w:pPr>
            <w:r>
              <w:rPr>
                <w:sz w:val="24"/>
                <w:szCs w:val="24"/>
                <w:lang w:val="ru-RU"/>
              </w:rPr>
              <w:t xml:space="preserve">1)  </w:t>
            </w:r>
            <w:r>
              <w:rPr>
                <w:sz w:val="24"/>
                <w:szCs w:val="24"/>
                <w:lang w:val="uk-UA"/>
              </w:rPr>
              <w:t>захід 133</w:t>
            </w:r>
            <w:r>
              <w:rPr>
                <w:color w:val="FF0000"/>
                <w:sz w:val="24"/>
                <w:szCs w:val="24"/>
                <w:lang w:val="uk-UA"/>
              </w:rPr>
              <w:t xml:space="preserve">  </w:t>
            </w:r>
            <w:r>
              <w:rPr>
                <w:sz w:val="24"/>
                <w:szCs w:val="24"/>
                <w:lang w:val="uk-UA" w:eastAsia="uk-UA"/>
              </w:rPr>
              <w:t>завдання: «</w:t>
            </w:r>
            <w:r>
              <w:rPr>
                <w:sz w:val="24"/>
                <w:szCs w:val="24"/>
                <w:lang w:val="uk-UA"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  <w:r>
              <w:rPr>
                <w:sz w:val="24"/>
                <w:szCs w:val="24"/>
                <w:lang w:val="uk-UA"/>
              </w:rPr>
              <w:t xml:space="preserve">» викласти </w:t>
            </w:r>
            <w:r>
              <w:rPr>
                <w:sz w:val="24"/>
                <w:szCs w:val="24"/>
                <w:lang w:val="uk-UA" w:eastAsia="uk-UA"/>
              </w:rPr>
              <w:t>в такій редакції:</w:t>
            </w:r>
          </w:p>
        </w:tc>
      </w:tr>
      <w:tr>
        <w:trPr>
          <w:trHeight w:val="693" w:hRule="atLeast"/>
        </w:trPr>
        <w:tc>
          <w:tcPr>
            <w:tcW w:w="185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Style w:val="Docdata"/>
                <w:color w:val="000000"/>
                <w:lang w:val="uk-UA"/>
              </w:rPr>
            </w:pPr>
            <w:r>
              <w:rPr>
                <w:lang w:val="uk-UA"/>
              </w:rPr>
              <w:t>3.1.1 Підвищення спроможності регіону попереджувати, реагувати та ліквідувати наслідки надзвичайних ситуацій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133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/>
            </w:pPr>
            <w:r>
              <w:rPr>
                <w:sz w:val="19"/>
                <w:szCs w:val="19"/>
                <w:lang w:val="uk-UA"/>
              </w:rPr>
              <w:t xml:space="preserve">Капітальний ремонт (аварійно-відновлювальні роботи) покрівлі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sz w:val="20"/>
                <w:szCs w:val="19"/>
                <w:u w:val="none"/>
                <w:em w:val="none"/>
                <w:lang w:val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конфіденційна інформація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)</w:t>
            </w:r>
          </w:p>
          <w:p>
            <w:pPr>
              <w:pStyle w:val="Normal"/>
              <w:suppressAutoHyphens w:val="false"/>
              <w:rPr>
                <w:sz w:val="19"/>
                <w:szCs w:val="19"/>
                <w:lang w:val="uk-UA" w:eastAsia="ru-RU"/>
              </w:rPr>
            </w:pPr>
            <w:r>
              <w:rPr>
                <w:sz w:val="19"/>
                <w:szCs w:val="19"/>
                <w:lang w:val="uk-UA"/>
              </w:rPr>
              <w:t xml:space="preserve"> </w:t>
            </w:r>
            <w:r>
              <w:rPr>
                <w:sz w:val="19"/>
                <w:szCs w:val="19"/>
                <w:lang w:val="uk-UA"/>
              </w:rPr>
              <w:t>(ліквідація наслідків збройної агресії РФ) (у т.ч. експертиза та розробка проєктно-кошторисної документації)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2023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lang w:val="uk-UA" w:eastAsia="uk-UA"/>
              </w:rPr>
              <w:t>Управління житлово-комунального господарства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1512,684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1512,684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color w:val="000000"/>
                <w:lang w:val="uk-UA" w:eastAsia="uk-UA"/>
              </w:rPr>
            </w:pPr>
            <w:r>
              <w:rPr>
                <w:b/>
                <w:bCs/>
                <w:color w:val="000000"/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площа покрівлі, що ремонтується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/>
              <w:t>2</w:t>
            </w:r>
            <w:r>
              <w:rPr>
                <w:lang w:val="uk-UA"/>
              </w:rPr>
              <w:t>224</w:t>
            </w:r>
            <w:r>
              <w:rPr/>
              <w:t xml:space="preserve"> м</w:t>
            </w:r>
            <w:r>
              <w:rPr>
                <w:vertAlign w:val="superscript"/>
              </w:rPr>
              <w:t>2</w:t>
            </w:r>
          </w:p>
        </w:tc>
      </w:tr>
      <w:tr>
        <w:trPr>
          <w:trHeight w:val="403" w:hRule="atLeast"/>
        </w:trPr>
        <w:tc>
          <w:tcPr>
            <w:tcW w:w="16032" w:type="dxa"/>
            <w:gridSpan w:val="2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000000"/>
                <w:lang w:val="uk-UA"/>
              </w:rPr>
            </w:pPr>
            <w:r>
              <w:rPr>
                <w:color w:val="262626"/>
                <w:sz w:val="24"/>
                <w:szCs w:val="24"/>
                <w:lang w:val="uk-UA"/>
              </w:rPr>
              <w:t xml:space="preserve">2) </w:t>
            </w:r>
            <w:r>
              <w:rPr>
                <w:color w:val="000000"/>
                <w:sz w:val="24"/>
                <w:szCs w:val="24"/>
                <w:lang w:val="uk-UA" w:eastAsia="ru-RU"/>
              </w:rPr>
              <w:t>Рядок «Всього» викласти в такій редакції:</w:t>
            </w:r>
          </w:p>
        </w:tc>
      </w:tr>
      <w:tr>
        <w:trPr>
          <w:trHeight w:val="437" w:hRule="atLeast"/>
        </w:trPr>
        <w:tc>
          <w:tcPr>
            <w:tcW w:w="1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>
                <w:rStyle w:val="Docdata"/>
                <w:color w:val="000000"/>
                <w:lang w:val="uk-UA"/>
              </w:rPr>
            </w:pPr>
            <w:r>
              <w:rPr>
                <w:rStyle w:val="Docdata"/>
                <w:color w:val="000000"/>
                <w:lang w:val="uk-UA"/>
              </w:rPr>
              <w:t>Всього: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254035,783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21595,092</w:t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20000,000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211029,966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</w:t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1410,725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</w:tr>
    </w:tbl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 xml:space="preserve">В.о. начальника відділу з питань цивільного захисту, </w:t>
      </w:r>
    </w:p>
    <w:p>
      <w:pPr>
        <w:pStyle w:val="15"/>
        <w:jc w:val="both"/>
        <w:rPr/>
      </w:pPr>
      <w:r>
        <w:rPr>
          <w:b w:val="false"/>
          <w:bCs w:val="false"/>
          <w:color w:val="00000A"/>
          <w:sz w:val="24"/>
          <w:szCs w:val="24"/>
        </w:rPr>
        <w:t>мобілізаційної та оборонної роботи</w:t>
      </w:r>
      <w:r>
        <w:rPr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Слов’янської міської ВА</w:t>
        <w:tab/>
        <w:t xml:space="preserve">                                                Валерій НОВАК</w:t>
      </w:r>
      <w:r>
        <w:rPr>
          <w:sz w:val="20"/>
          <w:szCs w:val="20"/>
          <w:lang w:eastAsia="uk-UA"/>
        </w:rPr>
        <w:t xml:space="preserve"> </w:t>
      </w:r>
    </w:p>
    <w:sectPr>
      <w:headerReference w:type="default" r:id="rId2"/>
      <w:type w:val="nextPage"/>
      <w:pgSz w:orient="landscape" w:w="16838" w:h="11906"/>
      <w:pgMar w:left="567" w:right="567" w:header="708" w:top="1418" w:footer="0" w:bottom="567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4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7d1319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0"/>
      <w:szCs w:val="20"/>
      <w:lang w:val="en-US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7d1319"/>
    <w:pPr>
      <w:keepNext/>
      <w:numPr>
        <w:ilvl w:val="0"/>
        <w:numId w:val="1"/>
      </w:numPr>
      <w:spacing w:before="240" w:after="60"/>
      <w:outlineLvl w:val="0"/>
      <w:outlineLvl w:val="0"/>
    </w:pPr>
    <w:rPr>
      <w:rFonts w:ascii="Arial" w:hAnsi="Arial" w:cs="Arial"/>
      <w:b/>
      <w:bCs/>
      <w:sz w:val="28"/>
      <w:szCs w:val="28"/>
    </w:rPr>
  </w:style>
  <w:style w:type="paragraph" w:styleId="2">
    <w:name w:val="Heading 2"/>
    <w:basedOn w:val="Normal"/>
    <w:next w:val="Normal"/>
    <w:link w:val="Heading2Char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Normal"/>
    <w:next w:val="Normal"/>
    <w:link w:val="Heading3Char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  <w:outlineLvl w:val="2"/>
    </w:pPr>
    <w:rPr>
      <w:b/>
      <w:bCs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Pr>
      <w:rFonts w:ascii="Cambria" w:hAnsi="Cambria" w:cs="Cambria"/>
      <w:b/>
      <w:bCs/>
      <w:sz w:val="32"/>
      <w:szCs w:val="32"/>
      <w:lang w:val="en-US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styleId="Heading3Char" w:customStyle="1">
    <w:name w:val="Heading 3 Char"/>
    <w:basedOn w:val="DefaultParagraphFont"/>
    <w:link w:val="Heading3"/>
    <w:uiPriority w:val="99"/>
    <w:qFormat/>
    <w:locked/>
    <w:rsid w:val="00cb71c1"/>
    <w:rPr>
      <w:b/>
      <w:bCs/>
      <w:lang w:val="en-US" w:eastAsia="zh-CN"/>
    </w:rPr>
  </w:style>
  <w:style w:type="character" w:styleId="WW8Num1z0" w:customStyle="1">
    <w:name w:val="WW8Num1z0"/>
    <w:uiPriority w:val="99"/>
    <w:qFormat/>
    <w:rsid w:val="007d1319"/>
    <w:rPr/>
  </w:style>
  <w:style w:type="character" w:styleId="WW8Num1z1" w:customStyle="1">
    <w:name w:val="WW8Num1z1"/>
    <w:uiPriority w:val="99"/>
    <w:qFormat/>
    <w:rsid w:val="007d1319"/>
    <w:rPr/>
  </w:style>
  <w:style w:type="character" w:styleId="WW8Num1z2" w:customStyle="1">
    <w:name w:val="WW8Num1z2"/>
    <w:uiPriority w:val="99"/>
    <w:qFormat/>
    <w:rsid w:val="007d1319"/>
    <w:rPr/>
  </w:style>
  <w:style w:type="character" w:styleId="WW8Num1z3" w:customStyle="1">
    <w:name w:val="WW8Num1z3"/>
    <w:uiPriority w:val="99"/>
    <w:qFormat/>
    <w:rsid w:val="007d1319"/>
    <w:rPr/>
  </w:style>
  <w:style w:type="character" w:styleId="WW8Num1z4" w:customStyle="1">
    <w:name w:val="WW8Num1z4"/>
    <w:uiPriority w:val="99"/>
    <w:qFormat/>
    <w:rsid w:val="007d1319"/>
    <w:rPr/>
  </w:style>
  <w:style w:type="character" w:styleId="WW8Num1z5" w:customStyle="1">
    <w:name w:val="WW8Num1z5"/>
    <w:uiPriority w:val="99"/>
    <w:qFormat/>
    <w:rsid w:val="007d1319"/>
    <w:rPr/>
  </w:style>
  <w:style w:type="character" w:styleId="WW8Num1z6" w:customStyle="1">
    <w:name w:val="WW8Num1z6"/>
    <w:uiPriority w:val="99"/>
    <w:qFormat/>
    <w:rsid w:val="007d1319"/>
    <w:rPr/>
  </w:style>
  <w:style w:type="character" w:styleId="WW8Num1z7" w:customStyle="1">
    <w:name w:val="WW8Num1z7"/>
    <w:uiPriority w:val="99"/>
    <w:qFormat/>
    <w:rsid w:val="007d1319"/>
    <w:rPr/>
  </w:style>
  <w:style w:type="character" w:styleId="WW8Num1z8" w:customStyle="1">
    <w:name w:val="WW8Num1z8"/>
    <w:uiPriority w:val="99"/>
    <w:qFormat/>
    <w:rsid w:val="007d1319"/>
    <w:rPr/>
  </w:style>
  <w:style w:type="character" w:styleId="11" w:customStyle="1">
    <w:name w:val="Основной шрифт абзаца1"/>
    <w:uiPriority w:val="99"/>
    <w:qFormat/>
    <w:rsid w:val="007d1319"/>
    <w:rPr/>
  </w:style>
  <w:style w:type="character" w:styleId="21" w:customStyle="1">
    <w:name w:val="Основной шрифт абзаца2"/>
    <w:uiPriority w:val="99"/>
    <w:qFormat/>
    <w:rsid w:val="007d1319"/>
    <w:rPr/>
  </w:style>
  <w:style w:type="character" w:styleId="BodyTextChar" w:customStyle="1">
    <w:name w:val="Body Text Char"/>
    <w:basedOn w:val="DefaultParagraphFont"/>
    <w:link w:val="BodyText"/>
    <w:uiPriority w:val="99"/>
    <w:qFormat/>
    <w:locked/>
    <w:rsid w:val="00f769e3"/>
    <w:rPr>
      <w:lang w:val="en-US" w:eastAsia="zh-CN"/>
    </w:rPr>
  </w:style>
  <w:style w:type="character" w:styleId="SubtitleChar" w:customStyle="1">
    <w:name w:val="Subtitle Char"/>
    <w:basedOn w:val="DefaultParagraphFont"/>
    <w:link w:val="Subtitle"/>
    <w:uiPriority w:val="99"/>
    <w:qFormat/>
    <w:locked/>
    <w:rPr>
      <w:rFonts w:ascii="Cambria" w:hAnsi="Cambria" w:cs="Cambria"/>
      <w:sz w:val="24"/>
      <w:szCs w:val="24"/>
      <w:lang w:val="en-US" w:eastAsia="zh-CN"/>
    </w:rPr>
  </w:style>
  <w:style w:type="character" w:styleId="TitleChar" w:customStyle="1">
    <w:name w:val="Title Char"/>
    <w:basedOn w:val="DefaultParagraphFont"/>
    <w:link w:val="Title"/>
    <w:uiPriority w:val="99"/>
    <w:qFormat/>
    <w:locked/>
    <w:rPr>
      <w:rFonts w:ascii="Cambria" w:hAnsi="Cambria" w:cs="Cambria"/>
      <w:b/>
      <w:bCs/>
      <w:sz w:val="32"/>
      <w:szCs w:val="32"/>
      <w:lang w:val="en-US" w:eastAsia="zh-CN"/>
    </w:rPr>
  </w:style>
  <w:style w:type="character" w:styleId="Rvts9" w:customStyle="1">
    <w:name w:val="rvts9"/>
    <w:uiPriority w:val="99"/>
    <w:qFormat/>
    <w:rsid w:val="002f0690"/>
    <w:rPr/>
  </w:style>
  <w:style w:type="character" w:styleId="HeaderChar" w:customStyle="1">
    <w:name w:val="Header Char"/>
    <w:basedOn w:val="DefaultParagraphFont"/>
    <w:link w:val="Header"/>
    <w:uiPriority w:val="99"/>
    <w:qFormat/>
    <w:locked/>
    <w:rsid w:val="00451fc6"/>
    <w:rPr>
      <w:sz w:val="24"/>
      <w:szCs w:val="24"/>
      <w:lang w:val="x-none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7e6cb7"/>
    <w:rPr/>
  </w:style>
  <w:style w:type="character" w:styleId="Style11">
    <w:name w:val="Гіперпосилання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character" w:styleId="FooterChar" w:customStyle="1">
    <w:name w:val="Footer Char"/>
    <w:basedOn w:val="DefaultParagraphFont"/>
    <w:link w:val="Footer"/>
    <w:uiPriority w:val="99"/>
    <w:qFormat/>
    <w:locked/>
    <w:rsid w:val="00b532b2"/>
    <w:rPr>
      <w:sz w:val="18"/>
      <w:szCs w:val="18"/>
      <w:lang w:val="en-US" w:eastAsia="zh-CN"/>
    </w:rPr>
  </w:style>
  <w:style w:type="character" w:styleId="BodyTextIndent2Char" w:customStyle="1">
    <w:name w:val="Body Text Indent 2 Char"/>
    <w:basedOn w:val="DefaultParagraphFont"/>
    <w:link w:val="BodyTextIndent2"/>
    <w:uiPriority w:val="99"/>
    <w:qFormat/>
    <w:locked/>
    <w:rsid w:val="00203050"/>
    <w:rPr>
      <w:sz w:val="18"/>
      <w:szCs w:val="18"/>
      <w:lang w:val="en-US" w:eastAsia="zh-CN"/>
    </w:rPr>
  </w:style>
  <w:style w:type="character" w:styleId="BodyText3Char" w:customStyle="1">
    <w:name w:val="Body Text 3 Char"/>
    <w:basedOn w:val="DefaultParagraphFont"/>
    <w:link w:val="BodyText3"/>
    <w:uiPriority w:val="99"/>
    <w:qFormat/>
    <w:locked/>
    <w:rsid w:val="00203050"/>
    <w:rPr>
      <w:sz w:val="14"/>
      <w:szCs w:val="14"/>
      <w:lang w:val="en-US" w:eastAsia="zh-CN"/>
    </w:rPr>
  </w:style>
  <w:style w:type="character" w:styleId="Rvts0" w:customStyle="1">
    <w:name w:val="rvts0"/>
    <w:uiPriority w:val="99"/>
    <w:qFormat/>
    <w:rsid w:val="004a6fc3"/>
    <w:rPr>
      <w:rFonts w:ascii="Times New Roman" w:hAnsi="Times New Roman" w:cs="Times New Roman"/>
    </w:rPr>
  </w:style>
  <w:style w:type="character" w:styleId="BodyText2Char" w:customStyle="1">
    <w:name w:val="Body Text 2 Char"/>
    <w:basedOn w:val="DefaultParagraphFont"/>
    <w:link w:val="BodyText2"/>
    <w:uiPriority w:val="99"/>
    <w:semiHidden/>
    <w:qFormat/>
    <w:locked/>
    <w:rPr>
      <w:sz w:val="20"/>
      <w:szCs w:val="20"/>
      <w:lang w:val="en-US" w:eastAsia="zh-CN"/>
    </w:rPr>
  </w:style>
  <w:style w:type="character" w:styleId="ListLabel22" w:customStyle="1">
    <w:name w:val="ListLabel 22"/>
    <w:uiPriority w:val="99"/>
    <w:qFormat/>
    <w:rsid w:val="00317920"/>
    <w:rPr/>
  </w:style>
  <w:style w:type="character" w:styleId="Docdata" w:customStyle="1">
    <w:name w:val="docdata"/>
    <w:uiPriority w:val="99"/>
    <w:qFormat/>
    <w:rsid w:val="000647fe"/>
    <w:rPr/>
  </w:style>
  <w:style w:type="character" w:styleId="ListLabel23">
    <w:name w:val="ListLabel 23"/>
    <w:qFormat/>
    <w:rPr>
      <w:rFonts w:eastAsia="Times New Roman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Wingdings"/>
    </w:rPr>
  </w:style>
  <w:style w:type="character" w:styleId="ListLabel26">
    <w:name w:val="ListLabel 26"/>
    <w:qFormat/>
    <w:rPr>
      <w:rFonts w:cs="Symbol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Wingdings"/>
    </w:rPr>
  </w:style>
  <w:style w:type="character" w:styleId="ListLabel29">
    <w:name w:val="ListLabel 29"/>
    <w:qFormat/>
    <w:rPr>
      <w:rFonts w:cs="Symbol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Wingdings"/>
    </w:rPr>
  </w:style>
  <w:style w:type="character" w:styleId="ListLabel32">
    <w:name w:val="ListLabel 32"/>
    <w:qFormat/>
    <w:rPr>
      <w:rFonts w:eastAsia="Times New Roman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Wingdings"/>
    </w:rPr>
  </w:style>
  <w:style w:type="character" w:styleId="ListLabel35">
    <w:name w:val="ListLabel 35"/>
    <w:qFormat/>
    <w:rPr>
      <w:rFonts w:cs="Symbol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Wingdings"/>
    </w:rPr>
  </w:style>
  <w:style w:type="character" w:styleId="ListLabel38">
    <w:name w:val="ListLabel 38"/>
    <w:qFormat/>
    <w:rPr>
      <w:rFonts w:cs="Symbol"/>
    </w:rPr>
  </w:style>
  <w:style w:type="character" w:styleId="ListLabel39">
    <w:name w:val="ListLabel 39"/>
    <w:qFormat/>
    <w:rPr>
      <w:rFonts w:cs="Courier New"/>
    </w:rPr>
  </w:style>
  <w:style w:type="character" w:styleId="ListLabel40">
    <w:name w:val="ListLabel 40"/>
    <w:qFormat/>
    <w:rPr>
      <w:rFonts w:cs="Wingdings"/>
    </w:rPr>
  </w:style>
  <w:style w:type="character" w:styleId="ListLabel41">
    <w:name w:val="ListLabel 41"/>
    <w:qFormat/>
    <w:rPr>
      <w:rFonts w:eastAsia="Times New Roman"/>
      <w:b w:val="false"/>
      <w:bCs w:val="false"/>
      <w:sz w:val="20"/>
      <w:szCs w:val="20"/>
    </w:rPr>
  </w:style>
  <w:style w:type="character" w:styleId="ListLabel42">
    <w:name w:val="ListLabel 42"/>
    <w:qFormat/>
    <w:rPr>
      <w:rFonts w:cs="Courier New"/>
    </w:rPr>
  </w:style>
  <w:style w:type="character" w:styleId="ListLabel43">
    <w:name w:val="ListLabel 43"/>
    <w:qFormat/>
    <w:rPr>
      <w:rFonts w:cs="Wingdings"/>
    </w:rPr>
  </w:style>
  <w:style w:type="character" w:styleId="ListLabel44">
    <w:name w:val="ListLabel 44"/>
    <w:qFormat/>
    <w:rPr>
      <w:rFonts w:cs="Symbol"/>
    </w:rPr>
  </w:style>
  <w:style w:type="character" w:styleId="ListLabel45">
    <w:name w:val="ListLabel 45"/>
    <w:qFormat/>
    <w:rPr>
      <w:rFonts w:cs="Courier New"/>
    </w:rPr>
  </w:style>
  <w:style w:type="character" w:styleId="ListLabel46">
    <w:name w:val="ListLabel 46"/>
    <w:qFormat/>
    <w:rPr>
      <w:rFonts w:cs="Wingdings"/>
    </w:rPr>
  </w:style>
  <w:style w:type="character" w:styleId="ListLabel47">
    <w:name w:val="ListLabel 47"/>
    <w:qFormat/>
    <w:rPr>
      <w:rFonts w:cs="Symbol"/>
    </w:rPr>
  </w:style>
  <w:style w:type="character" w:styleId="ListLabel48">
    <w:name w:val="ListLabel 48"/>
    <w:qFormat/>
    <w:rPr>
      <w:rFonts w:cs="Courier New"/>
    </w:rPr>
  </w:style>
  <w:style w:type="character" w:styleId="ListLabel49">
    <w:name w:val="ListLabel 49"/>
    <w:qFormat/>
    <w:rPr>
      <w:rFonts w:cs="Wingdings"/>
    </w:rPr>
  </w:style>
  <w:style w:type="character" w:styleId="ListLabel50">
    <w:name w:val="ListLabel 50"/>
    <w:qFormat/>
    <w:rPr>
      <w:rFonts w:eastAsia="Times New Roman"/>
      <w:b w:val="false"/>
      <w:bCs w:val="false"/>
      <w:sz w:val="20"/>
      <w:szCs w:val="20"/>
    </w:rPr>
  </w:style>
  <w:style w:type="character" w:styleId="ListLabel51">
    <w:name w:val="ListLabel 51"/>
    <w:qFormat/>
    <w:rPr>
      <w:rFonts w:cs="Courier New"/>
    </w:rPr>
  </w:style>
  <w:style w:type="character" w:styleId="ListLabel52">
    <w:name w:val="ListLabel 52"/>
    <w:qFormat/>
    <w:rPr>
      <w:rFonts w:cs="Wingdings"/>
    </w:rPr>
  </w:style>
  <w:style w:type="character" w:styleId="ListLabel53">
    <w:name w:val="ListLabel 53"/>
    <w:qFormat/>
    <w:rPr>
      <w:rFonts w:cs="Symbol"/>
    </w:rPr>
  </w:style>
  <w:style w:type="character" w:styleId="ListLabel54">
    <w:name w:val="ListLabel 54"/>
    <w:qFormat/>
    <w:rPr>
      <w:rFonts w:cs="Courier New"/>
    </w:rPr>
  </w:style>
  <w:style w:type="character" w:styleId="ListLabel55">
    <w:name w:val="ListLabel 55"/>
    <w:qFormat/>
    <w:rPr>
      <w:rFonts w:cs="Wingdings"/>
    </w:rPr>
  </w:style>
  <w:style w:type="character" w:styleId="ListLabel56">
    <w:name w:val="ListLabel 56"/>
    <w:qFormat/>
    <w:rPr>
      <w:rFonts w:cs="Symbol"/>
    </w:rPr>
  </w:style>
  <w:style w:type="character" w:styleId="ListLabel57">
    <w:name w:val="ListLabel 57"/>
    <w:qFormat/>
    <w:rPr>
      <w:rFonts w:cs="Courier New"/>
    </w:rPr>
  </w:style>
  <w:style w:type="character" w:styleId="ListLabel58">
    <w:name w:val="ListLabel 58"/>
    <w:qFormat/>
    <w:rPr>
      <w:rFonts w:cs="Wingdings"/>
    </w:rPr>
  </w:style>
  <w:style w:type="character" w:styleId="ListLabel59">
    <w:name w:val="ListLabel 59"/>
    <w:qFormat/>
    <w:rPr>
      <w:rFonts w:eastAsia="Times New Roman"/>
      <w:color w:val="000000"/>
      <w:sz w:val="20"/>
      <w:szCs w:val="20"/>
    </w:rPr>
  </w:style>
  <w:style w:type="character" w:styleId="ListLabel60">
    <w:name w:val="ListLabel 60"/>
    <w:qFormat/>
    <w:rPr>
      <w:rFonts w:cs="Courier New"/>
    </w:rPr>
  </w:style>
  <w:style w:type="character" w:styleId="ListLabel61">
    <w:name w:val="ListLabel 61"/>
    <w:qFormat/>
    <w:rPr>
      <w:rFonts w:cs="Wingdings"/>
    </w:rPr>
  </w:style>
  <w:style w:type="character" w:styleId="ListLabel62">
    <w:name w:val="ListLabel 62"/>
    <w:qFormat/>
    <w:rPr>
      <w:rFonts w:cs="Symbol"/>
    </w:rPr>
  </w:style>
  <w:style w:type="character" w:styleId="ListLabel63">
    <w:name w:val="ListLabel 63"/>
    <w:qFormat/>
    <w:rPr>
      <w:rFonts w:cs="Courier New"/>
    </w:rPr>
  </w:style>
  <w:style w:type="character" w:styleId="ListLabel64">
    <w:name w:val="ListLabel 64"/>
    <w:qFormat/>
    <w:rPr>
      <w:rFonts w:cs="Wingdings"/>
    </w:rPr>
  </w:style>
  <w:style w:type="character" w:styleId="ListLabel65">
    <w:name w:val="ListLabel 65"/>
    <w:qFormat/>
    <w:rPr>
      <w:rFonts w:cs="Symbol"/>
    </w:rPr>
  </w:style>
  <w:style w:type="character" w:styleId="ListLabel66">
    <w:name w:val="ListLabel 66"/>
    <w:qFormat/>
    <w:rPr>
      <w:rFonts w:cs="Courier New"/>
    </w:rPr>
  </w:style>
  <w:style w:type="character" w:styleId="ListLabel67">
    <w:name w:val="ListLabel 67"/>
    <w:qFormat/>
    <w:rPr>
      <w:rFonts w:cs="Wingdings"/>
    </w:rPr>
  </w:style>
  <w:style w:type="character" w:styleId="ListLabel68">
    <w:name w:val="ListLabel 68"/>
    <w:qFormat/>
    <w:rPr>
      <w:rFonts w:eastAsia="Times New Roman"/>
    </w:rPr>
  </w:style>
  <w:style w:type="character" w:styleId="ListLabel69">
    <w:name w:val="ListLabel 69"/>
    <w:qFormat/>
    <w:rPr>
      <w:rFonts w:cs="Courier New"/>
    </w:rPr>
  </w:style>
  <w:style w:type="character" w:styleId="ListLabel70">
    <w:name w:val="ListLabel 70"/>
    <w:qFormat/>
    <w:rPr>
      <w:rFonts w:cs="Wingdings"/>
    </w:rPr>
  </w:style>
  <w:style w:type="character" w:styleId="ListLabel71">
    <w:name w:val="ListLabel 71"/>
    <w:qFormat/>
    <w:rPr>
      <w:rFonts w:cs="Symbol"/>
    </w:rPr>
  </w:style>
  <w:style w:type="character" w:styleId="ListLabel72">
    <w:name w:val="ListLabel 72"/>
    <w:qFormat/>
    <w:rPr>
      <w:rFonts w:cs="Courier New"/>
    </w:rPr>
  </w:style>
  <w:style w:type="character" w:styleId="ListLabel73">
    <w:name w:val="ListLabel 73"/>
    <w:qFormat/>
    <w:rPr>
      <w:rFonts w:cs="Wingdings"/>
    </w:rPr>
  </w:style>
  <w:style w:type="character" w:styleId="ListLabel74">
    <w:name w:val="ListLabel 74"/>
    <w:qFormat/>
    <w:rPr>
      <w:rFonts w:cs="Symbol"/>
    </w:rPr>
  </w:style>
  <w:style w:type="character" w:styleId="ListLabel75">
    <w:name w:val="ListLabel 75"/>
    <w:qFormat/>
    <w:rPr>
      <w:rFonts w:cs="Courier New"/>
    </w:rPr>
  </w:style>
  <w:style w:type="character" w:styleId="ListLabel76">
    <w:name w:val="ListLabel 76"/>
    <w:qFormat/>
    <w:rPr>
      <w:rFonts w:cs="Wingdings"/>
    </w:rPr>
  </w:style>
  <w:style w:type="character" w:styleId="ListLabel77">
    <w:name w:val="ListLabel 77"/>
    <w:qFormat/>
    <w:rPr>
      <w:rFonts w:eastAsia="Times New Roman"/>
    </w:rPr>
  </w:style>
  <w:style w:type="character" w:styleId="ListLabel78">
    <w:name w:val="ListLabel 78"/>
    <w:qFormat/>
    <w:rPr>
      <w:rFonts w:cs="Courier New"/>
    </w:rPr>
  </w:style>
  <w:style w:type="character" w:styleId="ListLabel79">
    <w:name w:val="ListLabel 79"/>
    <w:qFormat/>
    <w:rPr>
      <w:rFonts w:cs="Wingdings"/>
    </w:rPr>
  </w:style>
  <w:style w:type="character" w:styleId="ListLabel80">
    <w:name w:val="ListLabel 80"/>
    <w:qFormat/>
    <w:rPr>
      <w:rFonts w:cs="Symbol"/>
    </w:rPr>
  </w:style>
  <w:style w:type="character" w:styleId="ListLabel81">
    <w:name w:val="ListLabel 81"/>
    <w:qFormat/>
    <w:rPr>
      <w:rFonts w:cs="Courier New"/>
    </w:rPr>
  </w:style>
  <w:style w:type="character" w:styleId="ListLabel82">
    <w:name w:val="ListLabel 82"/>
    <w:qFormat/>
    <w:rPr>
      <w:rFonts w:cs="Wingdings"/>
    </w:rPr>
  </w:style>
  <w:style w:type="character" w:styleId="ListLabel83">
    <w:name w:val="ListLabel 83"/>
    <w:qFormat/>
    <w:rPr>
      <w:rFonts w:cs="Symbol"/>
    </w:rPr>
  </w:style>
  <w:style w:type="character" w:styleId="ListLabel84">
    <w:name w:val="ListLabel 84"/>
    <w:qFormat/>
    <w:rPr>
      <w:rFonts w:cs="Courier New"/>
    </w:rPr>
  </w:style>
  <w:style w:type="character" w:styleId="ListLabel85">
    <w:name w:val="ListLabel 85"/>
    <w:qFormat/>
    <w:rPr>
      <w:rFonts w:cs="Wingdings"/>
    </w:rPr>
  </w:style>
  <w:style w:type="character" w:styleId="ListLabel86">
    <w:name w:val="ListLabel 86"/>
    <w:qFormat/>
    <w:rPr>
      <w:rFonts w:eastAsia="Times New Roman"/>
      <w:sz w:val="20"/>
      <w:szCs w:val="20"/>
    </w:rPr>
  </w:style>
  <w:style w:type="character" w:styleId="ListLabel87">
    <w:name w:val="ListLabel 87"/>
    <w:qFormat/>
    <w:rPr>
      <w:rFonts w:cs="Courier New"/>
    </w:rPr>
  </w:style>
  <w:style w:type="character" w:styleId="ListLabel88">
    <w:name w:val="ListLabel 88"/>
    <w:qFormat/>
    <w:rPr>
      <w:rFonts w:cs="Wingdings"/>
    </w:rPr>
  </w:style>
  <w:style w:type="character" w:styleId="ListLabel89">
    <w:name w:val="ListLabel 89"/>
    <w:qFormat/>
    <w:rPr>
      <w:rFonts w:cs="Symbol"/>
    </w:rPr>
  </w:style>
  <w:style w:type="character" w:styleId="ListLabel90">
    <w:name w:val="ListLabel 90"/>
    <w:qFormat/>
    <w:rPr>
      <w:rFonts w:cs="Courier New"/>
    </w:rPr>
  </w:style>
  <w:style w:type="character" w:styleId="ListLabel91">
    <w:name w:val="ListLabel 91"/>
    <w:qFormat/>
    <w:rPr>
      <w:rFonts w:cs="Wingdings"/>
    </w:rPr>
  </w:style>
  <w:style w:type="character" w:styleId="ListLabel92">
    <w:name w:val="ListLabel 92"/>
    <w:qFormat/>
    <w:rPr>
      <w:rFonts w:cs="Symbol"/>
    </w:rPr>
  </w:style>
  <w:style w:type="character" w:styleId="ListLabel93">
    <w:name w:val="ListLabel 93"/>
    <w:qFormat/>
    <w:rPr>
      <w:rFonts w:cs="Courier New"/>
    </w:rPr>
  </w:style>
  <w:style w:type="character" w:styleId="ListLabel94">
    <w:name w:val="ListLabel 94"/>
    <w:qFormat/>
    <w:rPr>
      <w:rFonts w:cs="Wingdings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link w:val="BodyTextChar"/>
    <w:uiPriority w:val="99"/>
    <w:rsid w:val="007d1319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7d1319"/>
    <w:pPr/>
    <w:rPr/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Lucida Sans"/>
    </w:rPr>
  </w:style>
  <w:style w:type="paragraph" w:styleId="12" w:customStyle="1">
    <w:name w:val="Заголовок1"/>
    <w:basedOn w:val="Normal"/>
    <w:next w:val="Style13"/>
    <w:uiPriority w:val="99"/>
    <w:qFormat/>
    <w:rsid w:val="007d1319"/>
    <w:pPr>
      <w:keepNext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Caption">
    <w:name w:val="caption"/>
    <w:basedOn w:val="12"/>
    <w:next w:val="Style1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22" w:customStyle="1">
    <w:name w:val="Указатель2"/>
    <w:basedOn w:val="Normal"/>
    <w:uiPriority w:val="99"/>
    <w:qFormat/>
    <w:rsid w:val="007d1319"/>
    <w:pPr>
      <w:suppressLineNumbers/>
    </w:pPr>
    <w:rPr/>
  </w:style>
  <w:style w:type="paragraph" w:styleId="13" w:customStyle="1">
    <w:name w:val="Название объекта1"/>
    <w:basedOn w:val="Normal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styleId="14" w:customStyle="1">
    <w:name w:val="Указатель1"/>
    <w:basedOn w:val="Normal"/>
    <w:uiPriority w:val="99"/>
    <w:qFormat/>
    <w:rsid w:val="007d1319"/>
    <w:pPr>
      <w:suppressLineNumbers/>
    </w:pPr>
    <w:rPr/>
  </w:style>
  <w:style w:type="paragraph" w:styleId="Style17" w:customStyle="1">
    <w:name w:val="Блочная цитата"/>
    <w:basedOn w:val="Normal"/>
    <w:uiPriority w:val="99"/>
    <w:qFormat/>
    <w:rsid w:val="007d1319"/>
    <w:pPr>
      <w:spacing w:before="0" w:after="283"/>
      <w:ind w:left="567" w:right="567" w:hanging="0"/>
    </w:pPr>
    <w:rPr/>
  </w:style>
  <w:style w:type="paragraph" w:styleId="Style18">
    <w:name w:val="Subtitle"/>
    <w:basedOn w:val="12"/>
    <w:next w:val="Style13"/>
    <w:link w:val="SubtitleChar"/>
    <w:uiPriority w:val="99"/>
    <w:qFormat/>
    <w:rsid w:val="007d1319"/>
    <w:pPr>
      <w:spacing w:before="60" w:after="120"/>
      <w:jc w:val="center"/>
    </w:pPr>
    <w:rPr>
      <w:sz w:val="36"/>
      <w:szCs w:val="36"/>
    </w:rPr>
  </w:style>
  <w:style w:type="paragraph" w:styleId="Style19">
    <w:name w:val="Title"/>
    <w:basedOn w:val="12"/>
    <w:next w:val="Style13"/>
    <w:link w:val="TitleChar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20" w:customStyle="1">
    <w:name w:val="Знак"/>
    <w:basedOn w:val="Normal"/>
    <w:uiPriority w:val="99"/>
    <w:qFormat/>
    <w:rsid w:val="004006e3"/>
    <w:pPr>
      <w:suppressAutoHyphens w:val="false"/>
    </w:pPr>
    <w:rPr>
      <w:rFonts w:ascii="Verdana" w:hAnsi="Verdana" w:cs="Verdana"/>
      <w:lang w:eastAsia="en-US"/>
    </w:rPr>
  </w:style>
  <w:style w:type="paragraph" w:styleId="Western" w:customStyle="1">
    <w:name w:val="western"/>
    <w:basedOn w:val="Normal"/>
    <w:uiPriority w:val="99"/>
    <w:qFormat/>
    <w:rsid w:val="004006e3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1">
    <w:name w:val="Header"/>
    <w:basedOn w:val="Normal"/>
    <w:link w:val="HeaderChar"/>
    <w:uiPriority w:val="99"/>
    <w:rsid w:val="00451fc6"/>
    <w:pPr>
      <w:tabs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qFormat/>
    <w:rsid w:val="003d0ec9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rsid w:val="007c5d61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paragraph" w:styleId="Style22">
    <w:name w:val="Footer"/>
    <w:basedOn w:val="Normal"/>
    <w:link w:val="FooterChar"/>
    <w:uiPriority w:val="99"/>
    <w:rsid w:val="00b532b2"/>
    <w:pPr>
      <w:tabs>
        <w:tab w:val="center" w:pos="4819" w:leader="none"/>
        <w:tab w:val="right" w:pos="9639" w:leader="none"/>
      </w:tabs>
    </w:pPr>
    <w:rPr/>
  </w:style>
  <w:style w:type="paragraph" w:styleId="BodyTextIndent2">
    <w:name w:val="Body Text Indent 2"/>
    <w:basedOn w:val="Normal"/>
    <w:link w:val="BodyTextIndent2Char"/>
    <w:uiPriority w:val="99"/>
    <w:qFormat/>
    <w:rsid w:val="00203050"/>
    <w:pPr>
      <w:spacing w:lineRule="auto" w:line="480" w:before="0" w:after="120"/>
      <w:ind w:left="283" w:hanging="0"/>
    </w:pPr>
    <w:rPr/>
  </w:style>
  <w:style w:type="paragraph" w:styleId="Style23" w:customStyle="1">
    <w:name w:val="Знак Знак Знак"/>
    <w:basedOn w:val="Normal"/>
    <w:uiPriority w:val="99"/>
    <w:qFormat/>
    <w:rsid w:val="00203050"/>
    <w:pPr>
      <w:suppressAutoHyphens w:val="false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BodyText3Char"/>
    <w:uiPriority w:val="99"/>
    <w:qFormat/>
    <w:rsid w:val="00203050"/>
    <w:pPr>
      <w:spacing w:before="0" w:after="120"/>
    </w:pPr>
    <w:rPr>
      <w:sz w:val="16"/>
      <w:szCs w:val="16"/>
    </w:rPr>
  </w:style>
  <w:style w:type="paragraph" w:styleId="15" w:customStyle="1">
    <w:name w:val="Обычный1"/>
    <w:uiPriority w:val="99"/>
    <w:qFormat/>
    <w:rsid w:val="00203050"/>
    <w:pPr>
      <w:widowControl/>
      <w:bidi w:val="0"/>
      <w:jc w:val="center"/>
    </w:pPr>
    <w:rPr>
      <w:rFonts w:ascii="Times New Roman" w:hAnsi="Times New Roman" w:eastAsia="Times New Roman" w:cs="Times New Roman"/>
      <w:b/>
      <w:bCs/>
      <w:color w:val="000000"/>
      <w:sz w:val="32"/>
      <w:szCs w:val="32"/>
      <w:lang w:eastAsia="ru-RU" w:val="uk-UA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uiPriority w:val="99"/>
    <w:qFormat/>
    <w:rsid w:val="00962622"/>
    <w:pPr>
      <w:suppressAutoHyphens w:val="false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BodyText2Char"/>
    <w:uiPriority w:val="99"/>
    <w:qFormat/>
    <w:rsid w:val="00962622"/>
    <w:pPr>
      <w:suppressAutoHyphens w:val="false"/>
      <w:spacing w:lineRule="auto" w:line="480" w:before="0" w:after="120"/>
    </w:pPr>
    <w:rPr>
      <w:sz w:val="24"/>
      <w:szCs w:val="24"/>
      <w:lang w:val="ru-RU" w:eastAsia="ru-RU"/>
    </w:rPr>
  </w:style>
  <w:style w:type="paragraph" w:styleId="Style24" w:customStyle="1">
    <w:name w:val="Знак Знак Знак Знак Знак Знак Знак"/>
    <w:basedOn w:val="Normal"/>
    <w:uiPriority w:val="99"/>
    <w:qFormat/>
    <w:rsid w:val="0057368a"/>
    <w:pPr>
      <w:suppressAutoHyphens w:val="false"/>
    </w:pPr>
    <w:rPr>
      <w:rFonts w:ascii="Verdana" w:hAnsi="Verdana" w:cs="Verdana"/>
      <w:lang w:eastAsia="en-US"/>
    </w:rPr>
  </w:style>
  <w:style w:type="paragraph" w:styleId="FR2" w:customStyle="1">
    <w:name w:val="FR2"/>
    <w:uiPriority w:val="99"/>
    <w:qFormat/>
    <w:rsid w:val="00bb04f8"/>
    <w:pPr>
      <w:widowControl w:val="false"/>
      <w:bidi w:val="0"/>
      <w:ind w:left="200" w:hanging="0"/>
      <w:jc w:val="center"/>
    </w:pPr>
    <w:rPr>
      <w:rFonts w:ascii="Times New Roman" w:hAnsi="Times New Roman" w:eastAsia="Times New Roman" w:cs="Times New Roman"/>
      <w:color w:val="auto"/>
      <w:sz w:val="56"/>
      <w:szCs w:val="56"/>
      <w:lang w:eastAsia="ru-RU" w:val="uk-UA" w:bidi="ar-SA"/>
    </w:rPr>
  </w:style>
  <w:style w:type="paragraph" w:styleId="ListParagraph">
    <w:name w:val="List Paragraph"/>
    <w:basedOn w:val="Normal"/>
    <w:uiPriority w:val="99"/>
    <w:qFormat/>
    <w:rsid w:val="00de7b7f"/>
    <w:pPr>
      <w:ind w:left="720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3d0ec9"/>
    <w:rPr>
      <w:sz w:val="20"/>
      <w:szCs w:val="20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779</TotalTime>
  <Application>LibreOffice/5.1.6.2$Windows_X86_64 LibreOffice_project/07ac168c60a517dba0f0d7bc7540f5afa45f0909</Application>
  <Pages>2</Pages>
  <Words>267</Words>
  <Characters>1757</Characters>
  <CharactersWithSpaces>2052</CharactersWithSpaces>
  <Paragraphs>80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2022-10-10T15:42:00Z</dcterms:created>
  <dc:creator>Работа</dc:creator>
  <dc:description/>
  <dc:language>uk-UA</dc:language>
  <cp:lastModifiedBy/>
  <cp:lastPrinted>2021-12-15T06:53:00Z</cp:lastPrinted>
  <dcterms:modified xsi:type="dcterms:W3CDTF">2023-12-06T15:57:50Z</dcterms:modified>
  <cp:revision>87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NhT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